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91520" w14:textId="2F8672F7"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hint="eastAsia"/>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w:t>
      </w:r>
      <w:r w:rsidR="00CE1FE3">
        <w:rPr>
          <w:rFonts w:ascii="Arial" w:hAnsi="Arial"/>
          <w:b/>
          <w:sz w:val="24"/>
          <w:szCs w:val="20"/>
          <w:lang w:val="en-GB"/>
        </w:rPr>
        <w:t>3</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1F5EFC">
        <w:rPr>
          <w:rFonts w:ascii="Arial" w:hAnsi="Arial"/>
          <w:b/>
          <w:bCs/>
          <w:sz w:val="24"/>
          <w:szCs w:val="20"/>
          <w:lang w:val="en-GB"/>
        </w:rPr>
        <w:t xml:space="preserve">                             </w:t>
      </w:r>
      <w:r w:rsidR="001047C0" w:rsidRPr="001047C0">
        <w:rPr>
          <w:rFonts w:ascii="Arial" w:hAnsi="Arial"/>
          <w:b/>
          <w:bCs/>
          <w:sz w:val="24"/>
          <w:szCs w:val="20"/>
          <w:lang w:val="en-GB" w:eastAsia="ja-JP"/>
        </w:rPr>
        <w:t>R4-19</w:t>
      </w:r>
      <w:r w:rsidR="003458CE">
        <w:rPr>
          <w:rFonts w:ascii="Arial" w:hAnsi="Arial"/>
          <w:b/>
          <w:bCs/>
          <w:sz w:val="24"/>
          <w:szCs w:val="20"/>
          <w:lang w:val="en-GB" w:eastAsia="ja-JP"/>
        </w:rPr>
        <w:t>1</w:t>
      </w:r>
      <w:r w:rsidR="00AD3861">
        <w:rPr>
          <w:rFonts w:ascii="Arial" w:hAnsi="Arial"/>
          <w:b/>
          <w:bCs/>
          <w:sz w:val="24"/>
          <w:szCs w:val="20"/>
          <w:lang w:val="en-GB" w:eastAsia="ja-JP"/>
        </w:rPr>
        <w:t>5</w:t>
      </w:r>
      <w:r w:rsidR="00AD3861">
        <w:rPr>
          <w:rFonts w:ascii="Arial" w:hAnsi="Arial" w:hint="eastAsia"/>
          <w:b/>
          <w:bCs/>
          <w:sz w:val="24"/>
          <w:szCs w:val="20"/>
          <w:lang w:val="en-GB" w:eastAsia="zh-CN"/>
        </w:rPr>
        <w:t>804</w:t>
      </w:r>
    </w:p>
    <w:p w14:paraId="604C6123" w14:textId="18164663" w:rsidR="00597B62" w:rsidRDefault="00CE1FE3" w:rsidP="00597B62">
      <w:pPr>
        <w:tabs>
          <w:tab w:val="left" w:pos="3560"/>
        </w:tabs>
        <w:spacing w:before="0" w:after="0" w:line="240" w:lineRule="auto"/>
        <w:jc w:val="both"/>
        <w:rPr>
          <w:rFonts w:ascii="Arial" w:hAnsi="Arial"/>
          <w:b/>
          <w:sz w:val="24"/>
          <w:szCs w:val="24"/>
          <w:lang w:eastAsia="zh-CN"/>
        </w:rPr>
      </w:pPr>
      <w:r w:rsidRPr="00CE1FE3">
        <w:rPr>
          <w:rFonts w:ascii="Arial" w:hAnsi="Arial"/>
          <w:b/>
          <w:sz w:val="24"/>
          <w:szCs w:val="20"/>
          <w:lang w:val="en-GB"/>
        </w:rPr>
        <w:t>Reno, Nevada, USA, 18 - 22 November, 2019</w:t>
      </w:r>
    </w:p>
    <w:p w14:paraId="6D3766DC" w14:textId="77777777" w:rsidR="00A94FDA" w:rsidRPr="00A94FDA" w:rsidRDefault="00A94FDA" w:rsidP="00597B62">
      <w:pPr>
        <w:tabs>
          <w:tab w:val="left" w:pos="3560"/>
        </w:tabs>
        <w:spacing w:before="0" w:after="0" w:line="240" w:lineRule="auto"/>
        <w:jc w:val="both"/>
        <w:rPr>
          <w:rFonts w:ascii="Arial" w:hAnsi="Arial"/>
          <w:b/>
          <w:sz w:val="24"/>
          <w:szCs w:val="24"/>
          <w:lang w:eastAsia="zh-CN"/>
        </w:rPr>
      </w:pPr>
    </w:p>
    <w:p w14:paraId="0171FC63" w14:textId="3FC8179A"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D27100" w:rsidRPr="00D27100">
        <w:rPr>
          <w:rFonts w:ascii="Arial" w:hAnsi="Arial" w:hint="eastAsia"/>
          <w:b/>
          <w:sz w:val="24"/>
          <w:szCs w:val="24"/>
          <w:lang w:eastAsia="zh-CN"/>
        </w:rPr>
        <w:t xml:space="preserve">China Telecom, </w:t>
      </w:r>
      <w:r w:rsidR="008145B4">
        <w:rPr>
          <w:rFonts w:ascii="Arial" w:hAnsi="Arial" w:hint="eastAsia"/>
          <w:b/>
          <w:sz w:val="24"/>
          <w:szCs w:val="24"/>
          <w:lang w:eastAsia="zh-CN"/>
        </w:rPr>
        <w:t>Huawei</w:t>
      </w:r>
      <w:r w:rsidR="004070EC">
        <w:rPr>
          <w:rFonts w:ascii="Arial" w:hAnsi="Arial"/>
          <w:b/>
          <w:sz w:val="24"/>
          <w:szCs w:val="24"/>
          <w:lang w:eastAsia="zh-CN"/>
        </w:rPr>
        <w:t>,</w:t>
      </w:r>
      <w:r w:rsidRPr="00597B62">
        <w:rPr>
          <w:rFonts w:ascii="Arial" w:hAnsi="Arial" w:hint="eastAsia"/>
          <w:b/>
          <w:sz w:val="24"/>
          <w:szCs w:val="24"/>
          <w:lang w:eastAsia="zh-CN"/>
        </w:rPr>
        <w:t xml:space="preserve"> </w:t>
      </w:r>
      <w:proofErr w:type="spellStart"/>
      <w:r w:rsidR="008145B4">
        <w:rPr>
          <w:rFonts w:ascii="Arial" w:hAnsi="Arial" w:hint="eastAsia"/>
          <w:b/>
          <w:sz w:val="24"/>
          <w:szCs w:val="24"/>
          <w:lang w:eastAsia="zh-CN"/>
        </w:rPr>
        <w:t>HiSilicon</w:t>
      </w:r>
      <w:proofErr w:type="spellEnd"/>
    </w:p>
    <w:p w14:paraId="0CEC1C30" w14:textId="69BFFE9D"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Hoc m</w:t>
      </w:r>
      <w:bookmarkStart w:id="2" w:name="_GoBack"/>
      <w:bookmarkEnd w:id="2"/>
      <w:r w:rsidRPr="00713698">
        <w:rPr>
          <w:rFonts w:ascii="Arial" w:eastAsia="Calibri" w:hAnsi="Arial" w:cs="Arial"/>
          <w:b/>
          <w:bCs/>
          <w:sz w:val="24"/>
          <w:lang w:val="en-GB"/>
        </w:rPr>
        <w:t xml:space="preserve">inutes for NR </w:t>
      </w:r>
      <w:r w:rsidR="00052705">
        <w:rPr>
          <w:rFonts w:ascii="Arial" w:eastAsia="Calibri" w:hAnsi="Arial" w:cs="Arial"/>
          <w:b/>
          <w:bCs/>
          <w:sz w:val="24"/>
          <w:lang w:val="en-GB"/>
        </w:rPr>
        <w:t>Rel-15 and R</w:t>
      </w:r>
      <w:r w:rsidR="00052705" w:rsidRPr="00052705">
        <w:rPr>
          <w:rFonts w:ascii="Arial" w:eastAsia="Calibri" w:hAnsi="Arial" w:cs="Arial"/>
          <w:b/>
          <w:bCs/>
          <w:sz w:val="24"/>
          <w:lang w:val="en-GB"/>
        </w:rPr>
        <w:t xml:space="preserve">el-16 </w:t>
      </w:r>
      <w:r w:rsidRPr="00713698">
        <w:rPr>
          <w:rFonts w:ascii="Arial" w:eastAsia="Calibri" w:hAnsi="Arial" w:cs="Arial"/>
          <w:b/>
          <w:bCs/>
          <w:sz w:val="24"/>
          <w:lang w:val="en-GB"/>
        </w:rPr>
        <w:t>BS demod</w:t>
      </w:r>
      <w:r>
        <w:rPr>
          <w:rFonts w:ascii="Arial" w:eastAsia="Calibri" w:hAnsi="Arial" w:cs="Arial"/>
          <w:b/>
          <w:bCs/>
          <w:sz w:val="24"/>
          <w:lang w:val="en-GB"/>
        </w:rPr>
        <w:t>ulation</w:t>
      </w:r>
    </w:p>
    <w:p w14:paraId="59021615" w14:textId="7422A340" w:rsidR="00597B62" w:rsidRPr="00597B62" w:rsidRDefault="00597B62" w:rsidP="00D43BDA">
      <w:pPr>
        <w:tabs>
          <w:tab w:val="left" w:pos="1800"/>
          <w:tab w:val="left" w:pos="5728"/>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CE1FE3">
        <w:rPr>
          <w:rFonts w:ascii="Arial" w:hAnsi="Arial"/>
          <w:b/>
          <w:sz w:val="24"/>
          <w:szCs w:val="24"/>
          <w:lang w:eastAsia="zh-CN"/>
        </w:rPr>
        <w:t>7</w:t>
      </w:r>
      <w:r w:rsidRPr="00597B62">
        <w:rPr>
          <w:rFonts w:ascii="Arial" w:hAnsi="Arial"/>
          <w:b/>
          <w:sz w:val="24"/>
          <w:szCs w:val="24"/>
          <w:lang w:eastAsia="zh-CN"/>
        </w:rPr>
        <w:t>.1</w:t>
      </w:r>
      <w:r w:rsidR="00794839">
        <w:rPr>
          <w:rFonts w:ascii="Arial" w:hAnsi="Arial"/>
          <w:b/>
          <w:sz w:val="24"/>
          <w:szCs w:val="24"/>
          <w:lang w:eastAsia="zh-CN"/>
        </w:rPr>
        <w:t>2</w:t>
      </w:r>
      <w:r w:rsidRPr="00597B62">
        <w:rPr>
          <w:rFonts w:ascii="Arial" w:hAnsi="Arial"/>
          <w:b/>
          <w:sz w:val="24"/>
          <w:szCs w:val="24"/>
          <w:lang w:eastAsia="zh-CN"/>
        </w:rPr>
        <w:t>.2</w:t>
      </w:r>
      <w:r w:rsidR="00CE1FE3">
        <w:rPr>
          <w:rFonts w:ascii="Arial" w:hAnsi="Arial"/>
          <w:b/>
          <w:sz w:val="24"/>
          <w:szCs w:val="24"/>
          <w:lang w:eastAsia="zh-CN"/>
        </w:rPr>
        <w:t>, 9</w:t>
      </w:r>
      <w:r w:rsidR="00430A3E">
        <w:rPr>
          <w:rFonts w:ascii="Arial" w:hAnsi="Arial"/>
          <w:b/>
          <w:sz w:val="24"/>
          <w:szCs w:val="24"/>
          <w:lang w:eastAsia="zh-CN"/>
        </w:rPr>
        <w:t>.18.2</w:t>
      </w:r>
      <w:r w:rsidR="00D43BDA">
        <w:rPr>
          <w:rFonts w:ascii="Arial" w:hAnsi="Arial"/>
          <w:b/>
          <w:sz w:val="24"/>
          <w:szCs w:val="24"/>
          <w:lang w:eastAsia="zh-CN"/>
        </w:rPr>
        <w:tab/>
      </w:r>
    </w:p>
    <w:p w14:paraId="40161542" w14:textId="77777777"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p>
    <w:bookmarkEnd w:id="0"/>
    <w:bookmarkEnd w:id="1"/>
    <w:p w14:paraId="2A3A5D3E" w14:textId="27859977" w:rsidR="00841BCD" w:rsidRPr="00841BCD" w:rsidRDefault="00D30F6F" w:rsidP="006C2ACE">
      <w:pPr>
        <w:pStyle w:val="RAN4H1"/>
        <w:spacing w:before="480"/>
        <w:ind w:left="357" w:hanging="357"/>
      </w:pPr>
      <w:r>
        <w:t>NR</w:t>
      </w:r>
      <w:r w:rsidR="00481EE2">
        <w:t xml:space="preserve"> Rel-15</w:t>
      </w:r>
      <w:r>
        <w:t xml:space="preserve"> Demodulation</w:t>
      </w:r>
    </w:p>
    <w:p w14:paraId="1C17EC51" w14:textId="77777777" w:rsidR="007E07FC" w:rsidRDefault="007E07FC" w:rsidP="007E07FC">
      <w:pPr>
        <w:pStyle w:val="RAN4H2"/>
        <w:rPr>
          <w:rFonts w:eastAsia="宋体"/>
          <w:lang w:eastAsia="zh-CN"/>
        </w:rPr>
      </w:pPr>
      <w:bookmarkStart w:id="3" w:name="_Hlk514434785"/>
      <w:r w:rsidRPr="007E07FC">
        <w:rPr>
          <w:rFonts w:eastAsia="Calibri"/>
        </w:rPr>
        <w:t>Contributions list and summary of proposals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97"/>
        <w:gridCol w:w="992"/>
        <w:gridCol w:w="5103"/>
      </w:tblGrid>
      <w:tr w:rsidR="0004339D" w:rsidRPr="00DD2DF5" w14:paraId="6E771727" w14:textId="77777777" w:rsidTr="00435BEB">
        <w:trPr>
          <w:trHeight w:val="443"/>
          <w:jc w:val="center"/>
        </w:trPr>
        <w:tc>
          <w:tcPr>
            <w:tcW w:w="1242" w:type="dxa"/>
            <w:shd w:val="clear" w:color="auto" w:fill="auto"/>
            <w:vAlign w:val="center"/>
          </w:tcPr>
          <w:p w14:paraId="5CD19C44"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2297" w:type="dxa"/>
            <w:shd w:val="clear" w:color="auto" w:fill="auto"/>
            <w:vAlign w:val="center"/>
          </w:tcPr>
          <w:p w14:paraId="7064C96C"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14:paraId="65902393"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Source</w:t>
            </w:r>
          </w:p>
        </w:tc>
        <w:tc>
          <w:tcPr>
            <w:tcW w:w="5103" w:type="dxa"/>
            <w:shd w:val="clear" w:color="auto" w:fill="auto"/>
            <w:vAlign w:val="center"/>
          </w:tcPr>
          <w:p w14:paraId="65B1BB9B"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Proposal</w:t>
            </w:r>
          </w:p>
        </w:tc>
      </w:tr>
      <w:tr w:rsidR="00EE5E69" w:rsidRPr="00DD2DF5" w14:paraId="541FEB02" w14:textId="77777777" w:rsidTr="00435BEB">
        <w:trPr>
          <w:trHeight w:val="589"/>
          <w:jc w:val="center"/>
        </w:trPr>
        <w:tc>
          <w:tcPr>
            <w:tcW w:w="1242" w:type="dxa"/>
            <w:shd w:val="clear" w:color="auto" w:fill="auto"/>
          </w:tcPr>
          <w:p w14:paraId="18D308DD" w14:textId="64234653" w:rsidR="00EE5E69" w:rsidRDefault="001E414B" w:rsidP="00EE5E69">
            <w:pPr>
              <w:spacing w:before="0" w:after="0" w:line="240" w:lineRule="auto"/>
              <w:rPr>
                <w:rFonts w:ascii="Arial" w:hAnsi="Arial" w:cs="Arial"/>
                <w:b/>
                <w:bCs/>
                <w:color w:val="0000FF"/>
                <w:sz w:val="16"/>
                <w:szCs w:val="16"/>
                <w:u w:val="single"/>
                <w:lang w:eastAsia="zh-CN"/>
              </w:rPr>
            </w:pPr>
            <w:hyperlink r:id="rId9" w:history="1">
              <w:r w:rsidR="00EE5E69">
                <w:rPr>
                  <w:rStyle w:val="a7"/>
                  <w:rFonts w:cs="Arial"/>
                  <w:b/>
                  <w:bCs/>
                  <w:color w:val="0000FF"/>
                  <w:sz w:val="16"/>
                  <w:szCs w:val="16"/>
                </w:rPr>
                <w:t>R4-1913189</w:t>
              </w:r>
            </w:hyperlink>
          </w:p>
        </w:tc>
        <w:tc>
          <w:tcPr>
            <w:tcW w:w="2297" w:type="dxa"/>
            <w:shd w:val="clear" w:color="auto" w:fill="auto"/>
          </w:tcPr>
          <w:p w14:paraId="7307C812" w14:textId="384DB838" w:rsidR="00EE5E69" w:rsidRDefault="00EE5E69" w:rsidP="00EE5E69">
            <w:pPr>
              <w:rPr>
                <w:rFonts w:ascii="Arial" w:hAnsi="Arial" w:cs="Arial"/>
                <w:sz w:val="16"/>
                <w:szCs w:val="16"/>
              </w:rPr>
            </w:pPr>
            <w:r>
              <w:rPr>
                <w:rFonts w:ascii="Arial" w:hAnsi="Arial" w:cs="Arial"/>
                <w:sz w:val="16"/>
                <w:szCs w:val="16"/>
              </w:rPr>
              <w:t>Remaining general issues for BS demodulation requirements</w:t>
            </w:r>
          </w:p>
        </w:tc>
        <w:tc>
          <w:tcPr>
            <w:tcW w:w="992" w:type="dxa"/>
            <w:shd w:val="clear" w:color="auto" w:fill="auto"/>
          </w:tcPr>
          <w:p w14:paraId="0C9346D0" w14:textId="18A0FC8F" w:rsidR="00EE5E69" w:rsidRDefault="00EE5E69" w:rsidP="00EE5E69">
            <w:pPr>
              <w:rPr>
                <w:rFonts w:ascii="Arial" w:hAnsi="Arial" w:cs="Arial"/>
                <w:sz w:val="16"/>
                <w:szCs w:val="16"/>
              </w:rPr>
            </w:pPr>
            <w:r>
              <w:rPr>
                <w:rFonts w:ascii="Arial" w:hAnsi="Arial" w:cs="Arial"/>
                <w:sz w:val="16"/>
                <w:szCs w:val="16"/>
              </w:rPr>
              <w:t>China Telecom</w:t>
            </w:r>
          </w:p>
        </w:tc>
        <w:tc>
          <w:tcPr>
            <w:tcW w:w="5103" w:type="dxa"/>
            <w:vAlign w:val="center"/>
          </w:tcPr>
          <w:p w14:paraId="78AE5637" w14:textId="77777777" w:rsidR="00B67486" w:rsidRDefault="00B67486" w:rsidP="00B67486">
            <w:pPr>
              <w:pStyle w:val="ae"/>
              <w:tabs>
                <w:tab w:val="num" w:pos="226"/>
                <w:tab w:val="num" w:pos="284"/>
                <w:tab w:val="left" w:pos="5103"/>
              </w:tabs>
              <w:snapToGrid w:val="0"/>
              <w:rPr>
                <w:rFonts w:eastAsia="宋体"/>
                <w:i/>
                <w:sz w:val="21"/>
                <w:szCs w:val="21"/>
                <w:lang w:eastAsia="zh-CN"/>
              </w:rPr>
            </w:pPr>
            <w:r w:rsidRPr="002C6FFD">
              <w:rPr>
                <w:rFonts w:eastAsia="宋体" w:hint="eastAsia"/>
                <w:b/>
                <w:i/>
                <w:sz w:val="21"/>
                <w:szCs w:val="21"/>
                <w:u w:val="single"/>
                <w:lang w:eastAsia="zh-CN"/>
              </w:rPr>
              <w:t>Proposal</w:t>
            </w:r>
            <w:r w:rsidRPr="002C6FFD">
              <w:rPr>
                <w:rFonts w:eastAsia="宋体" w:hint="eastAsia"/>
                <w:i/>
                <w:sz w:val="21"/>
                <w:szCs w:val="21"/>
                <w:lang w:eastAsia="zh-CN"/>
              </w:rPr>
              <w:t>:</w:t>
            </w:r>
            <w:r>
              <w:rPr>
                <w:rFonts w:eastAsia="宋体" w:hint="eastAsia"/>
                <w:sz w:val="21"/>
                <w:szCs w:val="21"/>
                <w:lang w:eastAsia="zh-CN"/>
              </w:rPr>
              <w:t xml:space="preserve"> </w:t>
            </w:r>
            <w:r w:rsidRPr="002C6FFD">
              <w:rPr>
                <w:rFonts w:eastAsia="宋体" w:hint="eastAsia"/>
                <w:i/>
                <w:sz w:val="21"/>
                <w:szCs w:val="21"/>
                <w:lang w:eastAsia="zh-CN"/>
              </w:rPr>
              <w:t>For</w:t>
            </w:r>
            <w:r>
              <w:rPr>
                <w:rFonts w:eastAsia="宋体" w:hint="eastAsia"/>
                <w:i/>
                <w:sz w:val="21"/>
                <w:szCs w:val="21"/>
                <w:lang w:eastAsia="zh-CN"/>
              </w:rPr>
              <w:t xml:space="preserve"> PUSCH requirements with</w:t>
            </w:r>
            <w:r w:rsidRPr="002C6FFD">
              <w:rPr>
                <w:rFonts w:eastAsia="宋体" w:hint="eastAsia"/>
                <w:i/>
                <w:sz w:val="21"/>
                <w:szCs w:val="21"/>
                <w:lang w:eastAsia="zh-CN"/>
              </w:rPr>
              <w:t xml:space="preserve"> </w:t>
            </w:r>
            <w:r w:rsidRPr="001C5501">
              <w:rPr>
                <w:rFonts w:eastAsia="宋体"/>
                <w:i/>
                <w:sz w:val="21"/>
                <w:szCs w:val="21"/>
                <w:lang w:eastAsia="zh-CN"/>
              </w:rPr>
              <w:t>different duplex mode</w:t>
            </w:r>
            <w:r>
              <w:rPr>
                <w:rFonts w:eastAsia="宋体" w:hint="eastAsia"/>
                <w:i/>
                <w:sz w:val="21"/>
                <w:szCs w:val="21"/>
                <w:lang w:eastAsia="zh-CN"/>
              </w:rPr>
              <w:t>s</w:t>
            </w:r>
            <w:r w:rsidRPr="001C5501">
              <w:rPr>
                <w:rFonts w:eastAsia="宋体"/>
                <w:i/>
                <w:sz w:val="21"/>
                <w:szCs w:val="21"/>
                <w:lang w:eastAsia="zh-CN"/>
              </w:rPr>
              <w:t xml:space="preserve"> and TDD UL-DL patterns</w:t>
            </w:r>
            <w:r>
              <w:rPr>
                <w:rFonts w:eastAsia="宋体" w:hint="eastAsia"/>
                <w:i/>
                <w:sz w:val="21"/>
                <w:szCs w:val="21"/>
                <w:lang w:eastAsia="zh-CN"/>
              </w:rPr>
              <w:t>, add the following note in PUSCH test parameter table.</w:t>
            </w:r>
          </w:p>
          <w:p w14:paraId="09105F2D" w14:textId="0AF02726" w:rsidR="00EE5E69" w:rsidRPr="00B67486" w:rsidRDefault="00B67486" w:rsidP="00EE5E69">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i/>
                <w:sz w:val="21"/>
                <w:szCs w:val="21"/>
                <w:lang w:eastAsia="zh-CN"/>
              </w:rPr>
            </w:pPr>
            <w:r w:rsidRPr="002C6FFD">
              <w:rPr>
                <w:i/>
                <w:sz w:val="21"/>
                <w:szCs w:val="21"/>
                <w:lang w:eastAsia="zh-CN"/>
              </w:rPr>
              <w:t xml:space="preserve">Note 1: The same requirements </w:t>
            </w:r>
            <w:r>
              <w:rPr>
                <w:rFonts w:hint="eastAsia"/>
                <w:i/>
                <w:sz w:val="21"/>
                <w:szCs w:val="21"/>
                <w:lang w:eastAsia="zh-CN"/>
              </w:rPr>
              <w:t>are</w:t>
            </w:r>
            <w:r w:rsidRPr="002C6FFD">
              <w:rPr>
                <w:i/>
                <w:sz w:val="21"/>
                <w:szCs w:val="21"/>
                <w:lang w:eastAsia="zh-CN"/>
              </w:rPr>
              <w:t xml:space="preserve"> applicable to FDD and TDD with different uplink-downlink allocations. If BS supports multiple TDD uplink-downlink allocations for one SCS, one of the supported TDD uplink-downlink allocations is used in the test.</w:t>
            </w:r>
          </w:p>
        </w:tc>
      </w:tr>
      <w:tr w:rsidR="00EE5E69" w:rsidRPr="00DD2DF5" w14:paraId="196C802F" w14:textId="77777777" w:rsidTr="00435BEB">
        <w:trPr>
          <w:trHeight w:val="589"/>
          <w:jc w:val="center"/>
        </w:trPr>
        <w:tc>
          <w:tcPr>
            <w:tcW w:w="1242" w:type="dxa"/>
            <w:shd w:val="clear" w:color="auto" w:fill="auto"/>
          </w:tcPr>
          <w:p w14:paraId="018D53D9" w14:textId="290D4CE5" w:rsidR="00EE5E69" w:rsidRDefault="001E414B" w:rsidP="00EE5E69">
            <w:pPr>
              <w:spacing w:before="0" w:after="0" w:line="240" w:lineRule="auto"/>
              <w:rPr>
                <w:rFonts w:ascii="Arial" w:hAnsi="Arial" w:cs="Arial"/>
                <w:b/>
                <w:bCs/>
                <w:color w:val="0000FF"/>
                <w:sz w:val="16"/>
                <w:szCs w:val="16"/>
                <w:u w:val="single"/>
                <w:lang w:eastAsia="zh-CN"/>
              </w:rPr>
            </w:pPr>
            <w:hyperlink r:id="rId10" w:history="1">
              <w:r w:rsidR="00EE5E69">
                <w:rPr>
                  <w:rStyle w:val="a7"/>
                  <w:rFonts w:cs="Arial"/>
                  <w:b/>
                  <w:bCs/>
                  <w:color w:val="0000FF"/>
                  <w:sz w:val="16"/>
                  <w:szCs w:val="16"/>
                </w:rPr>
                <w:t>R4-1913393</w:t>
              </w:r>
            </w:hyperlink>
          </w:p>
        </w:tc>
        <w:tc>
          <w:tcPr>
            <w:tcW w:w="2297" w:type="dxa"/>
            <w:shd w:val="clear" w:color="auto" w:fill="auto"/>
          </w:tcPr>
          <w:p w14:paraId="25D66C92" w14:textId="7E4BB38C" w:rsidR="00EE5E69" w:rsidRDefault="00EE5E69" w:rsidP="00EE5E69">
            <w:pPr>
              <w:rPr>
                <w:rFonts w:ascii="Arial" w:hAnsi="Arial" w:cs="Arial"/>
                <w:sz w:val="16"/>
                <w:szCs w:val="16"/>
              </w:rPr>
            </w:pPr>
            <w:r>
              <w:rPr>
                <w:rFonts w:ascii="Arial" w:hAnsi="Arial" w:cs="Arial"/>
                <w:sz w:val="16"/>
                <w:szCs w:val="16"/>
              </w:rPr>
              <w:t>On NR Rel-15 BS demodulation requirements</w:t>
            </w:r>
          </w:p>
        </w:tc>
        <w:tc>
          <w:tcPr>
            <w:tcW w:w="992" w:type="dxa"/>
            <w:shd w:val="clear" w:color="auto" w:fill="auto"/>
          </w:tcPr>
          <w:p w14:paraId="2E0FF47C" w14:textId="3933F134" w:rsidR="00EE5E69" w:rsidRDefault="00EE5E69" w:rsidP="00EE5E69">
            <w:pPr>
              <w:rPr>
                <w:rFonts w:ascii="Arial" w:hAnsi="Arial" w:cs="Arial"/>
                <w:sz w:val="16"/>
                <w:szCs w:val="16"/>
              </w:rPr>
            </w:pPr>
            <w:r>
              <w:rPr>
                <w:rFonts w:ascii="Arial" w:hAnsi="Arial" w:cs="Arial"/>
                <w:sz w:val="16"/>
                <w:szCs w:val="16"/>
              </w:rPr>
              <w:t>Nokia, Nokia Shanghai Bell</w:t>
            </w:r>
          </w:p>
        </w:tc>
        <w:tc>
          <w:tcPr>
            <w:tcW w:w="5103" w:type="dxa"/>
            <w:vAlign w:val="center"/>
          </w:tcPr>
          <w:p w14:paraId="29E7D5E8" w14:textId="77777777" w:rsidR="009A542A" w:rsidRPr="00984D6F" w:rsidRDefault="009A542A" w:rsidP="009A542A">
            <w:pPr>
              <w:pStyle w:val="RAN4proposal"/>
              <w:numPr>
                <w:ilvl w:val="0"/>
                <w:numId w:val="9"/>
              </w:numPr>
              <w:spacing w:before="0" w:after="200"/>
              <w:rPr>
                <w:lang w:val="en-GB"/>
              </w:rPr>
            </w:pPr>
            <w:r w:rsidRPr="00984D6F">
              <w:rPr>
                <w:lang w:val="en-GB"/>
              </w:rPr>
              <w:t>RAN4 to introduce the following new text in the applicability rules section for PUSCH performance requirement:</w:t>
            </w:r>
            <w:r w:rsidRPr="00984D6F">
              <w:rPr>
                <w:lang w:val="en-GB"/>
              </w:rPr>
              <w:br/>
              <w:t xml:space="preserve">”Applicability of requirements for different UL-DL slot patterns: Requirements are applicable for all UL-DL slot patterns, including FDD. </w:t>
            </w:r>
            <w:r w:rsidRPr="00984D6F">
              <w:rPr>
                <w:szCs w:val="20"/>
              </w:rPr>
              <w:t xml:space="preserve">Unless otherwise stated, </w:t>
            </w:r>
            <w:proofErr w:type="gramStart"/>
            <w:r w:rsidRPr="00984D6F">
              <w:rPr>
                <w:szCs w:val="20"/>
              </w:rPr>
              <w:t>for each subcarrier spacing</w:t>
            </w:r>
            <w:proofErr w:type="gramEnd"/>
            <w:r w:rsidRPr="00984D6F">
              <w:rPr>
                <w:szCs w:val="20"/>
              </w:rPr>
              <w:t xml:space="preserve"> declared to be supported, the tests shall be done only for one UL-DL slot pattern.</w:t>
            </w:r>
            <w:r w:rsidRPr="00984D6F">
              <w:rPr>
                <w:lang w:val="en-GB"/>
              </w:rPr>
              <w:t>”</w:t>
            </w:r>
          </w:p>
          <w:p w14:paraId="3E05DBFB" w14:textId="77777777" w:rsidR="009A542A" w:rsidRPr="00903D41" w:rsidRDefault="009A542A" w:rsidP="009A542A">
            <w:pPr>
              <w:pStyle w:val="RAN4Observation"/>
              <w:numPr>
                <w:ilvl w:val="0"/>
                <w:numId w:val="10"/>
              </w:numPr>
              <w:spacing w:before="0" w:after="160"/>
            </w:pPr>
            <w:r>
              <w:t>It is unclear, if a new manufacturer declaration is required to capture the UL-DL pattern chosen per SCS for PUSCH performance testing. If nothing is declared, one could assume that the default patterns used for performance requirements are also used for testing.</w:t>
            </w:r>
          </w:p>
          <w:p w14:paraId="01D4F697" w14:textId="77777777" w:rsidR="009A542A" w:rsidRDefault="009A542A" w:rsidP="009A542A">
            <w:pPr>
              <w:pStyle w:val="RAN4proposal"/>
              <w:spacing w:before="0" w:after="200"/>
              <w:ind w:left="0" w:firstLine="0"/>
              <w:rPr>
                <w:lang w:val="en-GB"/>
              </w:rPr>
            </w:pPr>
            <w:r>
              <w:rPr>
                <w:lang w:val="en-GB"/>
              </w:rPr>
              <w:t>RAN4 to not remove the default UL-DL slot patterns in the PUSCH test parameters tables but change the parameter name to “Default u</w:t>
            </w:r>
            <w:r w:rsidRPr="00903D41">
              <w:rPr>
                <w:lang w:val="en-GB"/>
              </w:rPr>
              <w:t xml:space="preserve">plink-downlink </w:t>
            </w:r>
            <w:r>
              <w:rPr>
                <w:lang w:val="en-GB"/>
              </w:rPr>
              <w:t xml:space="preserve">slot </w:t>
            </w:r>
            <w:r w:rsidRPr="00903D41">
              <w:rPr>
                <w:lang w:val="en-GB"/>
              </w:rPr>
              <w:t>allocation</w:t>
            </w:r>
            <w:r>
              <w:rPr>
                <w:lang w:val="en-GB"/>
              </w:rPr>
              <w:t>”.</w:t>
            </w:r>
          </w:p>
          <w:p w14:paraId="6B59801C" w14:textId="77777777" w:rsidR="009A542A" w:rsidRPr="00984D6F" w:rsidRDefault="009A542A" w:rsidP="009A542A">
            <w:pPr>
              <w:ind w:left="720"/>
              <w:rPr>
                <w:u w:val="single"/>
                <w:lang w:val="en-GB"/>
              </w:rPr>
            </w:pPr>
            <w:r w:rsidRPr="00984D6F">
              <w:rPr>
                <w:u w:val="single"/>
                <w:lang w:val="en-GB"/>
              </w:rPr>
              <w:t>PUSCH RF channels to be tested in the initial conditions</w:t>
            </w:r>
          </w:p>
          <w:p w14:paraId="3522F70D" w14:textId="422718DA" w:rsidR="00EE5E69" w:rsidRPr="009A542A" w:rsidRDefault="009A542A" w:rsidP="00D27C19">
            <w:pPr>
              <w:pStyle w:val="RAN4proposal"/>
              <w:spacing w:before="0" w:after="200"/>
              <w:ind w:left="0" w:firstLine="0"/>
              <w:rPr>
                <w:b w:val="0"/>
                <w:lang w:val="en-GB"/>
              </w:rPr>
            </w:pPr>
            <w:r>
              <w:rPr>
                <w:lang w:val="en-GB"/>
              </w:rPr>
              <w:t xml:space="preserve">RAN4 to consider </w:t>
            </w:r>
            <w:r w:rsidRPr="004F4C8B">
              <w:rPr>
                <w:lang w:val="en-GB"/>
              </w:rPr>
              <w:t>re-us</w:t>
            </w:r>
            <w:r>
              <w:rPr>
                <w:lang w:val="en-GB"/>
              </w:rPr>
              <w:t>ing</w:t>
            </w:r>
            <w:r w:rsidRPr="004F4C8B">
              <w:rPr>
                <w:lang w:val="en-GB"/>
              </w:rPr>
              <w:t xml:space="preserve"> the </w:t>
            </w:r>
            <w:r w:rsidRPr="002E5CC4">
              <w:rPr>
                <w:rFonts w:cs="v4.2.0"/>
                <w:lang w:eastAsia="zh-CN"/>
              </w:rPr>
              <w:t xml:space="preserve">contiguous </w:t>
            </w:r>
            <w:r>
              <w:rPr>
                <w:rFonts w:cs="v4.2.0"/>
                <w:lang w:eastAsia="zh-CN"/>
              </w:rPr>
              <w:t xml:space="preserve">CA </w:t>
            </w:r>
            <w:r w:rsidRPr="004F4C8B">
              <w:rPr>
                <w:lang w:val="en-GB"/>
              </w:rPr>
              <w:t xml:space="preserve">RF channel nomenclature for </w:t>
            </w:r>
            <w:r>
              <w:rPr>
                <w:lang w:val="en-GB"/>
              </w:rPr>
              <w:t xml:space="preserve">general </w:t>
            </w:r>
            <w:r w:rsidRPr="004F4C8B">
              <w:rPr>
                <w:lang w:val="en-GB"/>
              </w:rPr>
              <w:t xml:space="preserve">CA </w:t>
            </w:r>
            <w:r>
              <w:rPr>
                <w:lang w:val="en-GB"/>
              </w:rPr>
              <w:t xml:space="preserve">performance </w:t>
            </w:r>
            <w:r w:rsidRPr="004F4C8B">
              <w:rPr>
                <w:lang w:val="en-GB"/>
              </w:rPr>
              <w:t>testing</w:t>
            </w:r>
            <w:r>
              <w:rPr>
                <w:lang w:val="en-GB"/>
              </w:rPr>
              <w:t>.</w:t>
            </w:r>
          </w:p>
        </w:tc>
      </w:tr>
      <w:tr w:rsidR="00EE5E69" w:rsidRPr="00DD2DF5" w14:paraId="0A881A78" w14:textId="77777777" w:rsidTr="00435BEB">
        <w:trPr>
          <w:trHeight w:val="589"/>
          <w:jc w:val="center"/>
        </w:trPr>
        <w:tc>
          <w:tcPr>
            <w:tcW w:w="1242" w:type="dxa"/>
            <w:shd w:val="clear" w:color="auto" w:fill="auto"/>
          </w:tcPr>
          <w:p w14:paraId="259AE5CB" w14:textId="5DEF1C8C" w:rsidR="00EE5E69" w:rsidRDefault="001E414B" w:rsidP="00EE5E69">
            <w:pPr>
              <w:spacing w:before="0" w:after="0" w:line="240" w:lineRule="auto"/>
              <w:rPr>
                <w:rFonts w:ascii="Arial" w:hAnsi="Arial" w:cs="Arial"/>
                <w:b/>
                <w:bCs/>
                <w:color w:val="0000FF"/>
                <w:sz w:val="16"/>
                <w:szCs w:val="16"/>
                <w:u w:val="single"/>
                <w:lang w:eastAsia="zh-CN"/>
              </w:rPr>
            </w:pPr>
            <w:hyperlink r:id="rId11" w:history="1">
              <w:r w:rsidR="00EE5E69">
                <w:rPr>
                  <w:rStyle w:val="a7"/>
                  <w:rFonts w:cs="Arial"/>
                  <w:b/>
                  <w:bCs/>
                  <w:color w:val="0000FF"/>
                  <w:sz w:val="16"/>
                  <w:szCs w:val="16"/>
                </w:rPr>
                <w:t>R4-1914082</w:t>
              </w:r>
            </w:hyperlink>
          </w:p>
        </w:tc>
        <w:tc>
          <w:tcPr>
            <w:tcW w:w="2297" w:type="dxa"/>
            <w:shd w:val="clear" w:color="auto" w:fill="auto"/>
          </w:tcPr>
          <w:p w14:paraId="426E69FF" w14:textId="392712AF" w:rsidR="00EE5E69" w:rsidRDefault="00EE5E69" w:rsidP="00EE5E69">
            <w:pPr>
              <w:rPr>
                <w:rFonts w:ascii="Arial" w:hAnsi="Arial" w:cs="Arial"/>
                <w:sz w:val="16"/>
                <w:szCs w:val="16"/>
              </w:rPr>
            </w:pPr>
            <w:r>
              <w:rPr>
                <w:rFonts w:ascii="Arial" w:hAnsi="Arial" w:cs="Arial"/>
                <w:sz w:val="16"/>
                <w:szCs w:val="16"/>
              </w:rPr>
              <w:t>Remaining issues for NR BS performance</w:t>
            </w:r>
          </w:p>
        </w:tc>
        <w:tc>
          <w:tcPr>
            <w:tcW w:w="992" w:type="dxa"/>
            <w:shd w:val="clear" w:color="auto" w:fill="auto"/>
          </w:tcPr>
          <w:p w14:paraId="20E53FE5" w14:textId="2B0485AA" w:rsidR="00EE5E69" w:rsidRDefault="00EE5E69" w:rsidP="00EE5E69">
            <w:pPr>
              <w:rPr>
                <w:rFonts w:ascii="Arial" w:hAnsi="Arial" w:cs="Arial"/>
                <w:sz w:val="16"/>
                <w:szCs w:val="16"/>
              </w:rPr>
            </w:pPr>
            <w:r>
              <w:rPr>
                <w:rFonts w:ascii="Arial" w:hAnsi="Arial" w:cs="Arial"/>
                <w:sz w:val="16"/>
                <w:szCs w:val="16"/>
              </w:rPr>
              <w:t>NTT DOCOMO, INC.</w:t>
            </w:r>
          </w:p>
        </w:tc>
        <w:tc>
          <w:tcPr>
            <w:tcW w:w="5103" w:type="dxa"/>
            <w:vAlign w:val="center"/>
          </w:tcPr>
          <w:p w14:paraId="70F12D4C" w14:textId="77777777" w:rsidR="00D27C19" w:rsidRPr="00CD103D" w:rsidRDefault="00D27C19" w:rsidP="00D27C19">
            <w:pPr>
              <w:jc w:val="both"/>
              <w:rPr>
                <w:b/>
                <w:lang w:eastAsia="ja-JP"/>
              </w:rPr>
            </w:pPr>
            <w:r w:rsidRPr="00CD103D">
              <w:rPr>
                <w:rFonts w:hint="eastAsia"/>
                <w:b/>
                <w:lang w:eastAsia="ja-JP"/>
              </w:rPr>
              <w:t xml:space="preserve">Proposal 1: </w:t>
            </w:r>
            <w:r w:rsidRPr="00CD103D">
              <w:rPr>
                <w:b/>
                <w:lang w:eastAsia="ja-JP"/>
              </w:rPr>
              <w:t>Remove specific TDD UL-DL pattern from the specifications, and i</w:t>
            </w:r>
            <w:r w:rsidRPr="00CD103D">
              <w:rPr>
                <w:rFonts w:hint="eastAsia"/>
                <w:b/>
                <w:lang w:eastAsia="ja-JP"/>
              </w:rPr>
              <w:t xml:space="preserve">ntroduce a new applicability rule </w:t>
            </w:r>
            <w:r w:rsidRPr="00CD103D">
              <w:rPr>
                <w:b/>
                <w:lang w:eastAsia="ja-JP"/>
              </w:rPr>
              <w:t xml:space="preserve">that test is conducted only for one TDD UL-DL pattern per SCS. </w:t>
            </w:r>
            <w:r>
              <w:rPr>
                <w:b/>
                <w:lang w:eastAsia="ja-JP"/>
              </w:rPr>
              <w:t xml:space="preserve">Basically, </w:t>
            </w:r>
            <w:r w:rsidRPr="00CD103D">
              <w:rPr>
                <w:b/>
                <w:lang w:eastAsia="ja-JP"/>
              </w:rPr>
              <w:t>TDD UL-DL pattern to be tested is selected from the patterns used in the actual operation.</w:t>
            </w:r>
          </w:p>
          <w:p w14:paraId="3B892E3A" w14:textId="77777777" w:rsidR="00D81B87" w:rsidRDefault="00D81B87" w:rsidP="00D81B87">
            <w:pPr>
              <w:rPr>
                <w:b/>
                <w:lang w:eastAsia="ja-JP"/>
              </w:rPr>
            </w:pPr>
            <w:r>
              <w:rPr>
                <w:rFonts w:hint="eastAsia"/>
                <w:b/>
                <w:lang w:eastAsia="ja-JP"/>
              </w:rPr>
              <w:t>P</w:t>
            </w:r>
            <w:r>
              <w:rPr>
                <w:b/>
                <w:lang w:eastAsia="ja-JP"/>
              </w:rPr>
              <w:t xml:space="preserve">roposal 2: Update </w:t>
            </w:r>
            <w:r w:rsidRPr="00506A05">
              <w:rPr>
                <w:b/>
                <w:lang w:eastAsia="ja-JP"/>
              </w:rPr>
              <w:t xml:space="preserve">Initial Conditions </w:t>
            </w:r>
            <w:r>
              <w:rPr>
                <w:b/>
                <w:lang w:eastAsia="ja-JP"/>
              </w:rPr>
              <w:t>for RF channel to be tested as below.</w:t>
            </w:r>
          </w:p>
          <w:p w14:paraId="18BF403D" w14:textId="77777777" w:rsidR="00D81B87" w:rsidRPr="00506A05" w:rsidRDefault="00D81B87" w:rsidP="00D81B87">
            <w:pPr>
              <w:ind w:leftChars="100" w:left="200"/>
              <w:rPr>
                <w:b/>
                <w:u w:val="single"/>
                <w:lang w:eastAsia="ja-JP"/>
              </w:rPr>
            </w:pPr>
            <w:r w:rsidRPr="00506A05">
              <w:rPr>
                <w:rFonts w:hint="eastAsia"/>
                <w:b/>
                <w:u w:val="single"/>
                <w:lang w:eastAsia="ja-JP"/>
              </w:rPr>
              <w:t>TS38.141-1</w:t>
            </w:r>
          </w:p>
          <w:p w14:paraId="7C101D7A" w14:textId="77777777" w:rsidR="00D81B87" w:rsidRPr="00D53F7F" w:rsidRDefault="00D81B87" w:rsidP="00D81B87">
            <w:pPr>
              <w:ind w:leftChars="200" w:left="400"/>
              <w:rPr>
                <w:b/>
              </w:rPr>
            </w:pPr>
            <w:r w:rsidRPr="00D53F7F">
              <w:rPr>
                <w:b/>
              </w:rPr>
              <w:t>RF channels to be tested:</w:t>
            </w:r>
            <w:r w:rsidRPr="00D53F7F">
              <w:rPr>
                <w:b/>
              </w:rPr>
              <w:tab/>
              <w:t xml:space="preserve">M; see </w:t>
            </w:r>
            <w:proofErr w:type="spellStart"/>
            <w:r w:rsidRPr="00D53F7F">
              <w:rPr>
                <w:b/>
              </w:rPr>
              <w:t>subclause</w:t>
            </w:r>
            <w:proofErr w:type="spellEnd"/>
            <w:r w:rsidRPr="00D53F7F">
              <w:rPr>
                <w:b/>
              </w:rPr>
              <w:t xml:space="preserve"> 4.9.1.</w:t>
            </w:r>
          </w:p>
          <w:p w14:paraId="1147CFCD" w14:textId="77777777" w:rsidR="00D81B87" w:rsidRDefault="00D81B87" w:rsidP="00D81B87">
            <w:pPr>
              <w:ind w:leftChars="200" w:left="400"/>
              <w:jc w:val="both"/>
              <w:rPr>
                <w:b/>
                <w:lang w:eastAsia="zh-CN"/>
              </w:rPr>
            </w:pPr>
            <w:r w:rsidRPr="00D53F7F">
              <w:rPr>
                <w:b/>
              </w:rPr>
              <w:t>RF channels to be tested for UL CA:</w:t>
            </w:r>
            <w:r w:rsidRPr="00D53F7F">
              <w:rPr>
                <w:b/>
              </w:rPr>
              <w:tab/>
            </w:r>
            <w:r>
              <w:rPr>
                <w:b/>
              </w:rPr>
              <w:t xml:space="preserve"> Each c</w:t>
            </w:r>
            <w:r w:rsidRPr="00D53F7F">
              <w:rPr>
                <w:b/>
              </w:rPr>
              <w:t xml:space="preserve">omponent carrier </w:t>
            </w:r>
            <w:r>
              <w:rPr>
                <w:b/>
              </w:rPr>
              <w:t xml:space="preserve">location declared to be tested; </w:t>
            </w:r>
            <w:r>
              <w:rPr>
                <w:b/>
                <w:lang w:eastAsia="zh-CN"/>
              </w:rPr>
              <w:t>see D.107</w:t>
            </w:r>
            <w:r w:rsidRPr="00D53F7F">
              <w:rPr>
                <w:b/>
                <w:lang w:eastAsia="zh-CN"/>
              </w:rPr>
              <w:t xml:space="preserve"> in table 4.6-1</w:t>
            </w:r>
          </w:p>
          <w:p w14:paraId="0AFBB654" w14:textId="77777777" w:rsidR="00D81B87" w:rsidRPr="00506A05" w:rsidRDefault="00D81B87" w:rsidP="00D81B87">
            <w:pPr>
              <w:ind w:leftChars="100" w:left="200"/>
              <w:rPr>
                <w:b/>
                <w:u w:val="single"/>
                <w:lang w:eastAsia="ja-JP"/>
              </w:rPr>
            </w:pPr>
            <w:r>
              <w:rPr>
                <w:rFonts w:hint="eastAsia"/>
                <w:b/>
                <w:u w:val="single"/>
                <w:lang w:eastAsia="ja-JP"/>
              </w:rPr>
              <w:t>TS38.141-2</w:t>
            </w:r>
          </w:p>
          <w:p w14:paraId="758E7999" w14:textId="77777777" w:rsidR="00D81B87" w:rsidRPr="00D53F7F" w:rsidRDefault="00D81B87" w:rsidP="00D81B87">
            <w:pPr>
              <w:ind w:leftChars="200" w:left="400"/>
              <w:rPr>
                <w:b/>
              </w:rPr>
            </w:pPr>
            <w:r w:rsidRPr="00D53F7F">
              <w:rPr>
                <w:b/>
              </w:rPr>
              <w:t>RF channels to be tested:</w:t>
            </w:r>
            <w:r w:rsidRPr="00D53F7F">
              <w:rPr>
                <w:b/>
              </w:rPr>
              <w:tab/>
              <w:t xml:space="preserve">M; see </w:t>
            </w:r>
            <w:proofErr w:type="spellStart"/>
            <w:r w:rsidRPr="00D53F7F">
              <w:rPr>
                <w:b/>
              </w:rPr>
              <w:t>subclause</w:t>
            </w:r>
            <w:proofErr w:type="spellEnd"/>
            <w:r w:rsidRPr="00D53F7F">
              <w:rPr>
                <w:b/>
              </w:rPr>
              <w:t xml:space="preserve"> 4.9.1.</w:t>
            </w:r>
          </w:p>
          <w:p w14:paraId="15D0E905" w14:textId="0C8FEDB0" w:rsidR="00EE5E69" w:rsidRPr="00D81B87" w:rsidRDefault="00D81B87" w:rsidP="00D81B87">
            <w:pPr>
              <w:ind w:leftChars="200" w:left="400"/>
              <w:jc w:val="both"/>
            </w:pPr>
            <w:r w:rsidRPr="00D53F7F">
              <w:rPr>
                <w:b/>
              </w:rPr>
              <w:t>RF channels to be tested for UL CA:</w:t>
            </w:r>
            <w:r w:rsidRPr="00D53F7F">
              <w:rPr>
                <w:b/>
              </w:rPr>
              <w:tab/>
            </w:r>
            <w:r>
              <w:rPr>
                <w:b/>
              </w:rPr>
              <w:t xml:space="preserve"> Each c</w:t>
            </w:r>
            <w:r w:rsidRPr="00D53F7F">
              <w:rPr>
                <w:b/>
              </w:rPr>
              <w:t xml:space="preserve">omponent carrier </w:t>
            </w:r>
            <w:r>
              <w:rPr>
                <w:b/>
              </w:rPr>
              <w:t xml:space="preserve">location declared to be tested; </w:t>
            </w:r>
            <w:r>
              <w:rPr>
                <w:b/>
                <w:lang w:eastAsia="zh-CN"/>
              </w:rPr>
              <w:t>see D.108</w:t>
            </w:r>
            <w:r w:rsidRPr="00D53F7F">
              <w:rPr>
                <w:b/>
                <w:lang w:eastAsia="zh-CN"/>
              </w:rPr>
              <w:t xml:space="preserve"> in table 4.6-1</w:t>
            </w:r>
          </w:p>
        </w:tc>
      </w:tr>
      <w:tr w:rsidR="00EE5E69" w:rsidRPr="00DD2DF5" w14:paraId="2AAA334A" w14:textId="77777777" w:rsidTr="00435BEB">
        <w:trPr>
          <w:trHeight w:val="589"/>
          <w:jc w:val="center"/>
        </w:trPr>
        <w:tc>
          <w:tcPr>
            <w:tcW w:w="1242" w:type="dxa"/>
            <w:shd w:val="clear" w:color="auto" w:fill="auto"/>
          </w:tcPr>
          <w:p w14:paraId="50C11AB9" w14:textId="6788862D" w:rsidR="00EE5E69" w:rsidRDefault="001E414B" w:rsidP="00EE5E69">
            <w:pPr>
              <w:spacing w:before="0" w:after="0" w:line="240" w:lineRule="auto"/>
              <w:rPr>
                <w:rFonts w:ascii="Arial" w:hAnsi="Arial" w:cs="Arial"/>
                <w:b/>
                <w:bCs/>
                <w:color w:val="0000FF"/>
                <w:sz w:val="16"/>
                <w:szCs w:val="16"/>
                <w:u w:val="single"/>
                <w:lang w:eastAsia="zh-CN"/>
              </w:rPr>
            </w:pPr>
            <w:hyperlink r:id="rId12" w:history="1">
              <w:r w:rsidR="00EE5E69">
                <w:rPr>
                  <w:rStyle w:val="a7"/>
                  <w:rFonts w:cs="Arial"/>
                  <w:b/>
                  <w:bCs/>
                  <w:color w:val="0000FF"/>
                  <w:sz w:val="16"/>
                  <w:szCs w:val="16"/>
                </w:rPr>
                <w:t>R4-1914388</w:t>
              </w:r>
            </w:hyperlink>
          </w:p>
        </w:tc>
        <w:tc>
          <w:tcPr>
            <w:tcW w:w="2297" w:type="dxa"/>
            <w:shd w:val="clear" w:color="auto" w:fill="auto"/>
          </w:tcPr>
          <w:p w14:paraId="1B2B1C20" w14:textId="7B9047C2" w:rsidR="00EE5E69" w:rsidRDefault="00EE5E69" w:rsidP="00EE5E69">
            <w:pPr>
              <w:rPr>
                <w:rFonts w:ascii="Arial" w:hAnsi="Arial" w:cs="Arial"/>
                <w:sz w:val="16"/>
                <w:szCs w:val="16"/>
              </w:rPr>
            </w:pPr>
            <w:r>
              <w:rPr>
                <w:rFonts w:ascii="Arial" w:hAnsi="Arial" w:cs="Arial"/>
                <w:sz w:val="16"/>
                <w:szCs w:val="16"/>
              </w:rPr>
              <w:t>BS demodulation - remaining open issues</w:t>
            </w:r>
          </w:p>
        </w:tc>
        <w:tc>
          <w:tcPr>
            <w:tcW w:w="992" w:type="dxa"/>
            <w:shd w:val="clear" w:color="auto" w:fill="auto"/>
          </w:tcPr>
          <w:p w14:paraId="5FE2C732" w14:textId="691DCE64" w:rsidR="00EE5E69" w:rsidRDefault="00EE5E69" w:rsidP="00EE5E69">
            <w:pPr>
              <w:rPr>
                <w:rFonts w:ascii="Arial" w:hAnsi="Arial" w:cs="Arial"/>
                <w:sz w:val="16"/>
                <w:szCs w:val="16"/>
              </w:rPr>
            </w:pPr>
            <w:r>
              <w:rPr>
                <w:rFonts w:ascii="Arial" w:hAnsi="Arial" w:cs="Arial"/>
                <w:sz w:val="16"/>
                <w:szCs w:val="16"/>
              </w:rPr>
              <w:t>Ericsson</w:t>
            </w:r>
          </w:p>
        </w:tc>
        <w:tc>
          <w:tcPr>
            <w:tcW w:w="5103" w:type="dxa"/>
            <w:vAlign w:val="center"/>
          </w:tcPr>
          <w:p w14:paraId="7A67E71A" w14:textId="77777777" w:rsidR="007F6C1C" w:rsidRPr="001056E2" w:rsidRDefault="007F6C1C" w:rsidP="007F6C1C">
            <w:pPr>
              <w:rPr>
                <w:b/>
              </w:rPr>
            </w:pPr>
            <w:r w:rsidRPr="00B02185">
              <w:rPr>
                <w:b/>
              </w:rPr>
              <w:t xml:space="preserve">Proposal 1: </w:t>
            </w:r>
            <w:r w:rsidRPr="00B02185">
              <w:rPr>
                <w:b/>
                <w:lang w:eastAsia="zh-CN"/>
              </w:rPr>
              <w:t>When testing inter-band CA, each component carrier shall be positioned at the middle of the supported frequency range in each operating band (</w:t>
            </w:r>
            <w:r w:rsidRPr="00B02185">
              <w:rPr>
                <w:b/>
              </w:rPr>
              <w:t>M</w:t>
            </w:r>
            <w:r w:rsidRPr="00B02185">
              <w:rPr>
                <w:b/>
                <w:vertAlign w:val="subscript"/>
              </w:rPr>
              <w:t>RFBW</w:t>
            </w:r>
            <w:r w:rsidRPr="00B02185">
              <w:rPr>
                <w:b/>
              </w:rPr>
              <w:t>). When testing intra-band CA, carriers shall be positioned so that the middle of aggregated channel bandwidth is in the middle of the supported frequency range.</w:t>
            </w:r>
          </w:p>
          <w:p w14:paraId="1A00C59F" w14:textId="02E2598D" w:rsidR="00EE5E69" w:rsidRPr="00F230B6" w:rsidRDefault="007F6C1C" w:rsidP="00EE5E69">
            <w:pPr>
              <w:rPr>
                <w:b/>
              </w:rPr>
            </w:pPr>
            <w:r w:rsidRPr="00B95E90">
              <w:rPr>
                <w:b/>
              </w:rPr>
              <w:t>Proposal 2: Update only TS 38.104 to capture that requirements are applicable for any TDD pattern as proposed in the example given for Table 8.2.2.1-1.</w:t>
            </w:r>
          </w:p>
        </w:tc>
      </w:tr>
      <w:tr w:rsidR="00EE5E69" w:rsidRPr="00DD2DF5" w14:paraId="48241916" w14:textId="77777777" w:rsidTr="00435BEB">
        <w:trPr>
          <w:trHeight w:val="589"/>
          <w:jc w:val="center"/>
        </w:trPr>
        <w:tc>
          <w:tcPr>
            <w:tcW w:w="1242" w:type="dxa"/>
            <w:shd w:val="clear" w:color="auto" w:fill="auto"/>
          </w:tcPr>
          <w:p w14:paraId="249E2FF7" w14:textId="3783C857" w:rsidR="00EE5E69" w:rsidRDefault="001E414B" w:rsidP="00EE5E69">
            <w:pPr>
              <w:spacing w:before="0" w:after="0" w:line="240" w:lineRule="auto"/>
              <w:rPr>
                <w:rFonts w:ascii="Arial" w:hAnsi="Arial" w:cs="Arial"/>
                <w:b/>
                <w:bCs/>
                <w:color w:val="0000FF"/>
                <w:sz w:val="16"/>
                <w:szCs w:val="16"/>
                <w:u w:val="single"/>
                <w:lang w:eastAsia="zh-CN"/>
              </w:rPr>
            </w:pPr>
            <w:hyperlink r:id="rId13" w:history="1">
              <w:r w:rsidR="00EE5E69">
                <w:rPr>
                  <w:rStyle w:val="a7"/>
                  <w:rFonts w:cs="Arial"/>
                  <w:b/>
                  <w:bCs/>
                  <w:color w:val="0000FF"/>
                  <w:sz w:val="16"/>
                  <w:szCs w:val="16"/>
                </w:rPr>
                <w:t>R4-1915116</w:t>
              </w:r>
            </w:hyperlink>
          </w:p>
        </w:tc>
        <w:tc>
          <w:tcPr>
            <w:tcW w:w="2297" w:type="dxa"/>
            <w:shd w:val="clear" w:color="auto" w:fill="auto"/>
          </w:tcPr>
          <w:p w14:paraId="63A2D106" w14:textId="55A98EAA" w:rsidR="00EE5E69" w:rsidRDefault="00EE5E69" w:rsidP="00EE5E69">
            <w:pPr>
              <w:rPr>
                <w:rFonts w:ascii="Arial" w:hAnsi="Arial" w:cs="Arial"/>
                <w:sz w:val="16"/>
                <w:szCs w:val="16"/>
              </w:rPr>
            </w:pPr>
            <w:r>
              <w:rPr>
                <w:rFonts w:ascii="Arial" w:hAnsi="Arial" w:cs="Arial"/>
                <w:sz w:val="16"/>
                <w:szCs w:val="16"/>
              </w:rPr>
              <w:t>Discussion on NR Rel-15 left open issues for BS performance requirements</w:t>
            </w:r>
          </w:p>
        </w:tc>
        <w:tc>
          <w:tcPr>
            <w:tcW w:w="992" w:type="dxa"/>
            <w:shd w:val="clear" w:color="auto" w:fill="auto"/>
          </w:tcPr>
          <w:p w14:paraId="7839B927" w14:textId="64D30086" w:rsidR="00EE5E69" w:rsidRDefault="00EE5E69" w:rsidP="00EE5E6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03" w:type="dxa"/>
            <w:vAlign w:val="center"/>
          </w:tcPr>
          <w:p w14:paraId="1E45C021" w14:textId="77777777" w:rsidR="009D49A1" w:rsidRDefault="009D49A1" w:rsidP="009D49A1">
            <w:pPr>
              <w:rPr>
                <w:b/>
                <w:lang w:eastAsia="zh-CN"/>
              </w:rPr>
            </w:pPr>
            <w:r>
              <w:rPr>
                <w:b/>
                <w:lang w:eastAsia="zh-CN"/>
              </w:rPr>
              <w:t>Proposal 1</w:t>
            </w:r>
            <w:r w:rsidRPr="00AA66D6">
              <w:rPr>
                <w:b/>
                <w:lang w:eastAsia="zh-CN"/>
              </w:rPr>
              <w:t xml:space="preserve">: </w:t>
            </w:r>
            <w:r>
              <w:rPr>
                <w:b/>
                <w:lang w:eastAsia="zh-CN"/>
              </w:rPr>
              <w:t>Add the following Note 1 and Note 2 in the test parameters for PUSCH testing tables:</w:t>
            </w:r>
          </w:p>
          <w:p w14:paraId="74E88528" w14:textId="77777777" w:rsidR="009D49A1" w:rsidRPr="00BF0FFD" w:rsidRDefault="009D49A1" w:rsidP="009D49A1">
            <w:pPr>
              <w:numPr>
                <w:ilvl w:val="0"/>
                <w:numId w:val="35"/>
              </w:numPr>
              <w:spacing w:before="0" w:after="180" w:line="240" w:lineRule="auto"/>
              <w:rPr>
                <w:b/>
                <w:lang w:eastAsia="zh-CN"/>
              </w:rPr>
            </w:pPr>
            <w:r w:rsidRPr="00BF0FFD">
              <w:rPr>
                <w:b/>
                <w:lang w:eastAsia="zh-CN"/>
              </w:rPr>
              <w:t>Note 1: The default Uplink-downlink allocation for TDD that is used for the performance requirements derivation.</w:t>
            </w:r>
          </w:p>
          <w:p w14:paraId="17494133" w14:textId="77777777" w:rsidR="009D49A1" w:rsidRDefault="009D49A1" w:rsidP="009D49A1">
            <w:pPr>
              <w:numPr>
                <w:ilvl w:val="0"/>
                <w:numId w:val="35"/>
              </w:numPr>
              <w:spacing w:before="0" w:after="180" w:line="240" w:lineRule="auto"/>
              <w:rPr>
                <w:b/>
                <w:lang w:eastAsia="zh-CN"/>
              </w:rPr>
            </w:pPr>
            <w:r w:rsidRPr="00BF0FFD">
              <w:rPr>
                <w:b/>
                <w:lang w:eastAsia="zh-CN"/>
              </w:rPr>
              <w:t>Note 2: The PUSCH performance requirements defined in this section are also applicable to FDD and other TDD UL-DL configurations, but only one supported TDD UL-DL configuration is used for test.</w:t>
            </w:r>
          </w:p>
          <w:p w14:paraId="70570A21" w14:textId="77777777" w:rsidR="009D49A1" w:rsidRPr="00EA3ECF" w:rsidRDefault="009D49A1" w:rsidP="009D49A1">
            <w:pPr>
              <w:rPr>
                <w:b/>
                <w:lang w:eastAsia="zh-CN"/>
              </w:rPr>
            </w:pPr>
            <w:r w:rsidRPr="00EA3ECF">
              <w:rPr>
                <w:b/>
                <w:lang w:eastAsia="zh-CN"/>
              </w:rPr>
              <w:t xml:space="preserve">Proposal 2: Test for UCI multiplexing on PUSCH performance requirements is only </w:t>
            </w:r>
            <w:r>
              <w:rPr>
                <w:b/>
                <w:lang w:eastAsia="zh-CN"/>
              </w:rPr>
              <w:t>performed</w:t>
            </w:r>
            <w:r w:rsidRPr="00EA3ECF">
              <w:rPr>
                <w:b/>
                <w:lang w:eastAsia="zh-CN"/>
              </w:rPr>
              <w:t xml:space="preserve"> for the TDD UL-DL patterns specified in the specifications.</w:t>
            </w:r>
          </w:p>
          <w:p w14:paraId="562C9490" w14:textId="77777777" w:rsidR="009D49A1" w:rsidRDefault="009D49A1" w:rsidP="009D49A1">
            <w:pPr>
              <w:rPr>
                <w:b/>
                <w:lang w:eastAsia="zh-CN"/>
              </w:rPr>
            </w:pPr>
            <w:r w:rsidRPr="00345E80">
              <w:rPr>
                <w:b/>
                <w:lang w:eastAsia="zh-CN"/>
              </w:rPr>
              <w:t>Proposal 3: Use the following formats to specify the RF channels to be tested for both single carrier and multi-carrier cases</w:t>
            </w:r>
            <w:r>
              <w:rPr>
                <w:b/>
                <w:lang w:eastAsia="zh-CN"/>
              </w:rPr>
              <w:t xml:space="preserve"> in the initial conditions</w:t>
            </w:r>
            <w:r w:rsidRPr="00345E80">
              <w:rPr>
                <w:rFonts w:hint="eastAsia"/>
                <w:b/>
                <w:lang w:eastAsia="zh-CN"/>
              </w:rPr>
              <w:t>:</w:t>
            </w:r>
          </w:p>
          <w:p w14:paraId="074C4CD4" w14:textId="77777777" w:rsidR="009D49A1" w:rsidRPr="00345E80" w:rsidRDefault="009D49A1" w:rsidP="009D49A1">
            <w:pPr>
              <w:ind w:leftChars="100" w:left="200"/>
              <w:rPr>
                <w:i/>
              </w:rPr>
            </w:pPr>
            <w:r w:rsidRPr="00345E80">
              <w:rPr>
                <w:i/>
              </w:rPr>
              <w:t xml:space="preserve">RF channels to be tested for single </w:t>
            </w:r>
            <w:proofErr w:type="spellStart"/>
            <w:r w:rsidRPr="00345E80">
              <w:rPr>
                <w:i/>
              </w:rPr>
              <w:t>carrier</w:t>
            </w:r>
            <w:proofErr w:type="gramStart"/>
            <w:r w:rsidRPr="00345E80">
              <w:rPr>
                <w:i/>
              </w:rPr>
              <w:t>:M</w:t>
            </w:r>
            <w:proofErr w:type="spellEnd"/>
            <w:proofErr w:type="gramEnd"/>
            <w:r w:rsidRPr="00345E80">
              <w:rPr>
                <w:i/>
              </w:rPr>
              <w:t xml:space="preserve">; see </w:t>
            </w:r>
            <w:proofErr w:type="spellStart"/>
            <w:r w:rsidRPr="00345E80">
              <w:rPr>
                <w:i/>
              </w:rPr>
              <w:t>subclause</w:t>
            </w:r>
            <w:proofErr w:type="spellEnd"/>
            <w:r w:rsidRPr="00345E80">
              <w:rPr>
                <w:i/>
              </w:rPr>
              <w:t xml:space="preserve"> 4.9.1.</w:t>
            </w:r>
          </w:p>
          <w:p w14:paraId="152C25CE" w14:textId="77777777" w:rsidR="009D49A1" w:rsidRPr="00345E80" w:rsidRDefault="009D49A1" w:rsidP="009D49A1">
            <w:pPr>
              <w:ind w:leftChars="100" w:left="200"/>
              <w:rPr>
                <w:rFonts w:cs="v4.2.0"/>
                <w:i/>
              </w:rPr>
            </w:pPr>
            <w:r w:rsidRPr="00345E80">
              <w:rPr>
                <w:i/>
              </w:rPr>
              <w:lastRenderedPageBreak/>
              <w:t xml:space="preserve">Base Station RF Bandwidth positions </w:t>
            </w:r>
            <w:r w:rsidRPr="00345E80">
              <w:rPr>
                <w:rFonts w:cs="v4.2.0"/>
                <w:i/>
              </w:rPr>
              <w:t>to be tested for multi-carrier:</w:t>
            </w:r>
          </w:p>
          <w:p w14:paraId="59811589" w14:textId="421D368C" w:rsidR="00EE5E69" w:rsidRPr="009D49A1" w:rsidRDefault="009D49A1" w:rsidP="009D49A1">
            <w:pPr>
              <w:ind w:leftChars="100" w:left="200"/>
              <w:rPr>
                <w:b/>
                <w:i/>
                <w:lang w:eastAsia="zh-CN"/>
              </w:rPr>
            </w:pPr>
            <w:r w:rsidRPr="00345E80">
              <w:rPr>
                <w:i/>
                <w:lang w:eastAsia="zh-CN"/>
              </w:rPr>
              <w:t>-</w:t>
            </w:r>
            <w:r w:rsidRPr="00345E80">
              <w:rPr>
                <w:i/>
                <w:lang w:eastAsia="zh-CN"/>
              </w:rPr>
              <w:tab/>
            </w:r>
            <w:r w:rsidRPr="00345E80">
              <w:rPr>
                <w:i/>
              </w:rPr>
              <w:t>M</w:t>
            </w:r>
            <w:r w:rsidRPr="00345E80">
              <w:rPr>
                <w:i/>
                <w:vertAlign w:val="subscript"/>
              </w:rPr>
              <w:t>RFBW</w:t>
            </w:r>
            <w:r w:rsidRPr="00345E80">
              <w:rPr>
                <w:i/>
              </w:rPr>
              <w:t xml:space="preserve"> per band of the band combination,</w:t>
            </w:r>
            <w:r w:rsidRPr="00345E80">
              <w:rPr>
                <w:rFonts w:cs="v4.2.0"/>
                <w:i/>
              </w:rPr>
              <w:t xml:space="preserve"> see </w:t>
            </w:r>
            <w:proofErr w:type="spellStart"/>
            <w:r w:rsidRPr="00345E80">
              <w:rPr>
                <w:rFonts w:cs="v4.2.0"/>
                <w:i/>
              </w:rPr>
              <w:t>subclause</w:t>
            </w:r>
            <w:proofErr w:type="spellEnd"/>
            <w:r w:rsidRPr="00345E80">
              <w:rPr>
                <w:rFonts w:cs="v4.2.0"/>
                <w:i/>
              </w:rPr>
              <w:t xml:space="preserve"> 4.9.1;</w:t>
            </w:r>
          </w:p>
        </w:tc>
      </w:tr>
    </w:tbl>
    <w:p w14:paraId="36159A2B" w14:textId="77777777" w:rsidR="0004339D" w:rsidRDefault="0004339D" w:rsidP="0004339D">
      <w:pPr>
        <w:rPr>
          <w:lang w:eastAsia="zh-CN"/>
        </w:rPr>
      </w:pPr>
    </w:p>
    <w:p w14:paraId="75C83358" w14:textId="77777777" w:rsidR="007E07FC" w:rsidRDefault="007E07FC" w:rsidP="007E07FC">
      <w:pPr>
        <w:pStyle w:val="RAN4H2"/>
        <w:rPr>
          <w:rFonts w:eastAsia="宋体"/>
          <w:lang w:val="en-GB" w:eastAsia="ja-JP"/>
        </w:rPr>
      </w:pPr>
      <w:r>
        <w:rPr>
          <w:rFonts w:eastAsia="宋体"/>
          <w:lang w:val="en-GB" w:eastAsia="ja-JP"/>
        </w:rPr>
        <w:t>Discussions</w:t>
      </w:r>
    </w:p>
    <w:p w14:paraId="66B0F0E7" w14:textId="3ACB0337" w:rsidR="007E28B8" w:rsidRDefault="007E28B8" w:rsidP="00FE0A01">
      <w:pPr>
        <w:pStyle w:val="3"/>
        <w:spacing w:before="240" w:afterLines="50" w:after="120"/>
        <w:rPr>
          <w:rFonts w:ascii="Calibri" w:hAnsi="Calibri" w:cs="Calibri"/>
          <w:lang w:val="en-GB" w:eastAsia="zh-CN"/>
        </w:rPr>
      </w:pPr>
      <w:bookmarkStart w:id="4" w:name="_Hlk514409684"/>
      <w:r w:rsidRPr="007F6ECA">
        <w:rPr>
          <w:rFonts w:ascii="Calibri" w:hAnsi="Calibri" w:cs="Calibri"/>
          <w:lang w:val="en-GB" w:eastAsia="ja-JP"/>
        </w:rPr>
        <w:t>Issue</w:t>
      </w:r>
      <w:r>
        <w:rPr>
          <w:rFonts w:ascii="Calibri" w:hAnsi="Calibri" w:cs="Calibri" w:hint="eastAsia"/>
          <w:lang w:val="en-GB" w:eastAsia="zh-CN"/>
        </w:rPr>
        <w:t xml:space="preserve"> </w:t>
      </w:r>
      <w:r w:rsidR="0052720F">
        <w:rPr>
          <w:rFonts w:ascii="Calibri" w:hAnsi="Calibri" w:cs="Calibri"/>
          <w:lang w:val="en-GB" w:eastAsia="zh-CN"/>
        </w:rPr>
        <w:t>1</w:t>
      </w:r>
      <w:r w:rsidRPr="007F6ECA">
        <w:rPr>
          <w:rFonts w:ascii="Calibri" w:hAnsi="Calibri" w:cs="Calibri"/>
          <w:lang w:val="en-GB" w:eastAsia="ja-JP"/>
        </w:rPr>
        <w:t xml:space="preserve">: </w:t>
      </w:r>
      <w:r w:rsidR="00EE5E69">
        <w:rPr>
          <w:rFonts w:ascii="Calibri" w:hAnsi="Calibri" w:cs="Calibri"/>
          <w:lang w:val="en-GB" w:eastAsia="ja-JP"/>
        </w:rPr>
        <w:t>Performance requirements for different duplex modes and TDD patterns</w:t>
      </w:r>
    </w:p>
    <w:p w14:paraId="2D16B0AD" w14:textId="0B2BA97C" w:rsidR="007E28B8" w:rsidRDefault="007E28B8" w:rsidP="007E28B8">
      <w:pPr>
        <w:spacing w:afterLines="50"/>
        <w:rPr>
          <w:b/>
          <w:sz w:val="21"/>
          <w:lang w:eastAsia="zh-CN"/>
        </w:rPr>
      </w:pPr>
      <w:r w:rsidRPr="00886FD4">
        <w:rPr>
          <w:rFonts w:hint="eastAsia"/>
          <w:b/>
          <w:sz w:val="21"/>
          <w:u w:val="single"/>
          <w:lang w:eastAsia="zh-CN"/>
        </w:rPr>
        <w:t xml:space="preserve">Agreements in </w:t>
      </w:r>
      <w:r w:rsidR="00CE3114">
        <w:rPr>
          <w:b/>
          <w:sz w:val="21"/>
          <w:u w:val="single"/>
          <w:lang w:eastAsia="zh-CN"/>
        </w:rPr>
        <w:t>previous</w:t>
      </w:r>
      <w:r w:rsidRPr="00886FD4">
        <w:rPr>
          <w:rFonts w:hint="eastAsia"/>
          <w:b/>
          <w:sz w:val="21"/>
          <w:u w:val="single"/>
          <w:lang w:eastAsia="zh-CN"/>
        </w:rPr>
        <w:t xml:space="preserve"> meeting</w:t>
      </w:r>
      <w:r w:rsidR="00CE3114">
        <w:rPr>
          <w:b/>
          <w:sz w:val="21"/>
          <w:u w:val="single"/>
          <w:lang w:eastAsia="zh-CN"/>
        </w:rPr>
        <w:t>s</w:t>
      </w:r>
      <w:r w:rsidRPr="00886FD4">
        <w:rPr>
          <w:rFonts w:hint="eastAsia"/>
          <w:b/>
          <w:sz w:val="21"/>
          <w:lang w:eastAsia="zh-CN"/>
        </w:rPr>
        <w:t>:</w:t>
      </w:r>
    </w:p>
    <w:p w14:paraId="2DB6EE53" w14:textId="77777777" w:rsidR="00EE5E69" w:rsidRPr="00BB72A4" w:rsidRDefault="00EE5E69" w:rsidP="00EE5E69">
      <w:pPr>
        <w:spacing w:afterLines="50"/>
        <w:rPr>
          <w:i/>
          <w:sz w:val="21"/>
          <w:lang w:eastAsia="zh-CN"/>
        </w:rPr>
      </w:pPr>
      <w:r w:rsidRPr="00BB72A4">
        <w:rPr>
          <w:rFonts w:hint="eastAsia"/>
          <w:i/>
          <w:sz w:val="21"/>
          <w:lang w:eastAsia="zh-CN"/>
        </w:rPr>
        <w:t>R</w:t>
      </w:r>
      <w:r w:rsidRPr="00BB72A4">
        <w:rPr>
          <w:i/>
          <w:sz w:val="21"/>
          <w:lang w:eastAsia="zh-CN"/>
        </w:rPr>
        <w:t>AN4#92 (R4-1910063):</w:t>
      </w:r>
    </w:p>
    <w:p w14:paraId="5DE1A098" w14:textId="77777777" w:rsidR="00EE5E69" w:rsidRPr="00BB72A4" w:rsidRDefault="00EE5E69" w:rsidP="00EE5E69">
      <w:pPr>
        <w:numPr>
          <w:ilvl w:val="0"/>
          <w:numId w:val="17"/>
        </w:numPr>
        <w:spacing w:afterLines="50"/>
        <w:rPr>
          <w:i/>
          <w:sz w:val="21"/>
          <w:lang w:eastAsia="zh-CN"/>
        </w:rPr>
      </w:pPr>
      <w:r w:rsidRPr="00BB72A4">
        <w:rPr>
          <w:i/>
          <w:sz w:val="21"/>
          <w:lang w:val="en-GB" w:eastAsia="zh-CN"/>
        </w:rPr>
        <w:t>Performance for different duplex mode and TDD UL-DL patterns</w:t>
      </w:r>
    </w:p>
    <w:p w14:paraId="33DADB22" w14:textId="77777777" w:rsidR="00EE5E69" w:rsidRPr="00BB72A4" w:rsidRDefault="00EE5E69" w:rsidP="00EE5E69">
      <w:pPr>
        <w:numPr>
          <w:ilvl w:val="1"/>
          <w:numId w:val="17"/>
        </w:numPr>
        <w:spacing w:afterLines="50"/>
        <w:rPr>
          <w:i/>
          <w:sz w:val="21"/>
          <w:lang w:eastAsia="zh-CN"/>
        </w:rPr>
      </w:pPr>
      <w:r w:rsidRPr="00BB72A4">
        <w:rPr>
          <w:i/>
          <w:sz w:val="21"/>
          <w:lang w:val="en-GB" w:eastAsia="zh-CN"/>
        </w:rPr>
        <w:t>Apply the current PUSCH performance requirements to FDD mode</w:t>
      </w:r>
    </w:p>
    <w:p w14:paraId="6E15811D" w14:textId="77777777" w:rsidR="00EE5E69" w:rsidRPr="00BB72A4" w:rsidRDefault="00EE5E69" w:rsidP="00EE5E69">
      <w:pPr>
        <w:numPr>
          <w:ilvl w:val="1"/>
          <w:numId w:val="17"/>
        </w:numPr>
        <w:spacing w:afterLines="50"/>
        <w:rPr>
          <w:i/>
          <w:sz w:val="21"/>
          <w:lang w:eastAsia="zh-CN"/>
        </w:rPr>
      </w:pPr>
      <w:r w:rsidRPr="00BB72A4">
        <w:rPr>
          <w:i/>
          <w:sz w:val="21"/>
          <w:lang w:val="en-GB" w:eastAsia="zh-CN"/>
        </w:rPr>
        <w:t>Further discuss whether the requirements can be applied to other TDD configurations in the next meeting.</w:t>
      </w:r>
    </w:p>
    <w:p w14:paraId="0F60BF89" w14:textId="6E76C900" w:rsidR="00EE5E69" w:rsidRPr="00EE5E69" w:rsidRDefault="00EE5E69" w:rsidP="00EE5E69">
      <w:pPr>
        <w:spacing w:afterLines="50"/>
        <w:rPr>
          <w:i/>
          <w:sz w:val="21"/>
          <w:lang w:eastAsia="zh-CN"/>
        </w:rPr>
      </w:pPr>
      <w:r w:rsidRPr="00EE5E69">
        <w:rPr>
          <w:rFonts w:hint="eastAsia"/>
          <w:i/>
          <w:sz w:val="21"/>
          <w:lang w:eastAsia="zh-CN"/>
        </w:rPr>
        <w:t>R</w:t>
      </w:r>
      <w:r w:rsidRPr="00EE5E69">
        <w:rPr>
          <w:i/>
          <w:sz w:val="21"/>
          <w:lang w:eastAsia="zh-CN"/>
        </w:rPr>
        <w:t>AN4#92</w:t>
      </w:r>
      <w:r>
        <w:rPr>
          <w:i/>
          <w:sz w:val="21"/>
          <w:lang w:eastAsia="zh-CN"/>
        </w:rPr>
        <w:t>Bis</w:t>
      </w:r>
      <w:r w:rsidRPr="00EE5E69">
        <w:rPr>
          <w:i/>
          <w:sz w:val="21"/>
          <w:lang w:eastAsia="zh-CN"/>
        </w:rPr>
        <w:t xml:space="preserve"> (</w:t>
      </w:r>
      <w:r w:rsidR="00841AA0" w:rsidRPr="00841AA0">
        <w:rPr>
          <w:i/>
          <w:sz w:val="21"/>
          <w:lang w:eastAsia="zh-CN"/>
        </w:rPr>
        <w:t>R4-1912671</w:t>
      </w:r>
      <w:r w:rsidRPr="00EE5E69">
        <w:rPr>
          <w:i/>
          <w:sz w:val="21"/>
          <w:lang w:eastAsia="zh-CN"/>
        </w:rPr>
        <w:t>):</w:t>
      </w:r>
    </w:p>
    <w:p w14:paraId="339D1ABA" w14:textId="77777777" w:rsidR="00EE5E69" w:rsidRPr="00EE5E69" w:rsidRDefault="00EE5E69" w:rsidP="00EE5E69">
      <w:pPr>
        <w:numPr>
          <w:ilvl w:val="0"/>
          <w:numId w:val="17"/>
        </w:numPr>
        <w:tabs>
          <w:tab w:val="num" w:pos="484"/>
        </w:tabs>
        <w:spacing w:afterLines="50"/>
        <w:rPr>
          <w:i/>
          <w:sz w:val="21"/>
          <w:lang w:val="en-GB" w:eastAsia="zh-CN"/>
        </w:rPr>
      </w:pPr>
      <w:r w:rsidRPr="00EE5E69">
        <w:rPr>
          <w:i/>
          <w:sz w:val="21"/>
          <w:lang w:val="en-GB" w:eastAsia="zh-CN"/>
        </w:rPr>
        <w:t>PUSCH performance for different TDD UL-DL patterns</w:t>
      </w:r>
    </w:p>
    <w:p w14:paraId="2D170E30" w14:textId="77777777" w:rsidR="00EE5E69" w:rsidRPr="009937D1" w:rsidRDefault="00EE5E69" w:rsidP="00EE5E69">
      <w:pPr>
        <w:widowControl w:val="0"/>
        <w:numPr>
          <w:ilvl w:val="2"/>
          <w:numId w:val="8"/>
        </w:numPr>
        <w:tabs>
          <w:tab w:val="clear" w:pos="2160"/>
          <w:tab w:val="num" w:pos="709"/>
          <w:tab w:val="num" w:pos="993"/>
          <w:tab w:val="num" w:pos="1701"/>
        </w:tabs>
        <w:overflowPunct w:val="0"/>
        <w:autoSpaceDE w:val="0"/>
        <w:autoSpaceDN w:val="0"/>
        <w:adjustRightInd w:val="0"/>
        <w:snapToGrid w:val="0"/>
        <w:spacing w:before="0" w:line="240" w:lineRule="auto"/>
        <w:ind w:leftChars="355" w:left="1008" w:hangingChars="142" w:hanging="298"/>
        <w:textAlignment w:val="baseline"/>
        <w:rPr>
          <w:i/>
          <w:sz w:val="21"/>
          <w:szCs w:val="21"/>
          <w:lang w:eastAsia="zh-CN"/>
        </w:rPr>
      </w:pPr>
      <w:r w:rsidRPr="009937D1">
        <w:rPr>
          <w:i/>
          <w:sz w:val="21"/>
          <w:szCs w:val="21"/>
          <w:lang w:eastAsia="zh-CN"/>
        </w:rPr>
        <w:t xml:space="preserve">Requirements are applicable for all TDD </w:t>
      </w:r>
      <w:proofErr w:type="gramStart"/>
      <w:r w:rsidRPr="009937D1">
        <w:rPr>
          <w:i/>
          <w:sz w:val="21"/>
          <w:szCs w:val="21"/>
          <w:lang w:eastAsia="zh-CN"/>
        </w:rPr>
        <w:t>patterns,</w:t>
      </w:r>
      <w:proofErr w:type="gramEnd"/>
      <w:r w:rsidRPr="009937D1">
        <w:rPr>
          <w:i/>
          <w:sz w:val="21"/>
          <w:szCs w:val="21"/>
          <w:lang w:eastAsia="zh-CN"/>
        </w:rPr>
        <w:t xml:space="preserve"> test is conducted only for one TDD pattern per SCS, FFS how to capture it in the specification.</w:t>
      </w:r>
    </w:p>
    <w:p w14:paraId="2DECD579" w14:textId="77777777" w:rsidR="007E28B8" w:rsidRPr="00EE5E69" w:rsidRDefault="007E28B8" w:rsidP="007E28B8">
      <w:pPr>
        <w:rPr>
          <w:lang w:eastAsia="zh-CN"/>
        </w:rPr>
      </w:pPr>
    </w:p>
    <w:p w14:paraId="71C65C92" w14:textId="77777777" w:rsidR="007E28B8" w:rsidRDefault="007E28B8" w:rsidP="007E28B8">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542B61B5" w14:textId="22363F95" w:rsidR="00D10120" w:rsidRPr="00D10120" w:rsidRDefault="00D10120" w:rsidP="007E28B8">
      <w:pPr>
        <w:spacing w:afterLines="50"/>
        <w:rPr>
          <w:u w:val="single"/>
          <w:lang w:val="en-GB" w:eastAsia="zh-CN"/>
        </w:rPr>
      </w:pPr>
      <w:r w:rsidRPr="00D10120">
        <w:rPr>
          <w:rFonts w:hint="eastAsia"/>
          <w:u w:val="single"/>
          <w:lang w:val="en-GB" w:eastAsia="zh-CN"/>
        </w:rPr>
        <w:t xml:space="preserve">1: Whether to remove the test parameter </w:t>
      </w:r>
      <w:r w:rsidRPr="00D10120">
        <w:rPr>
          <w:u w:val="single"/>
          <w:lang w:val="en-GB" w:eastAsia="zh-CN"/>
        </w:rPr>
        <w:t>“</w:t>
      </w:r>
      <w:r w:rsidRPr="00D10120">
        <w:rPr>
          <w:u w:val="single"/>
          <w:lang w:val="en-GB"/>
        </w:rPr>
        <w:t>Uplink-downlink allocation for TDD</w:t>
      </w:r>
      <w:r w:rsidRPr="00D10120">
        <w:rPr>
          <w:u w:val="single"/>
          <w:lang w:val="en-GB" w:eastAsia="zh-CN"/>
        </w:rPr>
        <w:t>” in the specification</w:t>
      </w:r>
      <w:r w:rsidR="007F6C1C">
        <w:rPr>
          <w:u w:val="single"/>
          <w:lang w:val="en-GB" w:eastAsia="zh-CN"/>
        </w:rPr>
        <w:t>s of TS 38.104, 38.141-1</w:t>
      </w:r>
      <w:r w:rsidR="007F6C1C">
        <w:rPr>
          <w:rFonts w:hint="eastAsia"/>
          <w:u w:val="single"/>
          <w:lang w:val="en-GB" w:eastAsia="zh-CN"/>
        </w:rPr>
        <w:t>/</w:t>
      </w:r>
      <w:r w:rsidR="007F6C1C">
        <w:rPr>
          <w:u w:val="single"/>
          <w:lang w:val="en-GB" w:eastAsia="zh-CN"/>
        </w:rPr>
        <w:t>2</w:t>
      </w:r>
    </w:p>
    <w:p w14:paraId="5CE6B7CF" w14:textId="558067E8" w:rsidR="007F6C1C" w:rsidRDefault="002E778E" w:rsidP="007D319D">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F212C0">
        <w:rPr>
          <w:rFonts w:eastAsia="宋体"/>
          <w:b/>
          <w:szCs w:val="20"/>
          <w:lang w:eastAsia="zh-CN"/>
        </w:rPr>
        <w:t>Option 1</w:t>
      </w:r>
      <w:r w:rsidR="007F6C1C" w:rsidRPr="007D319D">
        <w:rPr>
          <w:rFonts w:eastAsia="宋体"/>
          <w:szCs w:val="20"/>
          <w:lang w:eastAsia="zh-CN"/>
        </w:rPr>
        <w:t xml:space="preserve">: Not remove </w:t>
      </w:r>
      <w:r w:rsidR="00F212C0">
        <w:rPr>
          <w:rFonts w:eastAsia="宋体"/>
          <w:szCs w:val="20"/>
          <w:lang w:eastAsia="zh-CN"/>
        </w:rPr>
        <w:t>with</w:t>
      </w:r>
      <w:r w:rsidR="007F6C1C" w:rsidRPr="007D319D">
        <w:rPr>
          <w:rFonts w:eastAsia="宋体"/>
          <w:szCs w:val="20"/>
          <w:lang w:eastAsia="zh-CN"/>
        </w:rPr>
        <w:t xml:space="preserve"> chang</w:t>
      </w:r>
      <w:r w:rsidR="00F212C0">
        <w:rPr>
          <w:rFonts w:eastAsia="宋体"/>
          <w:szCs w:val="20"/>
          <w:lang w:eastAsia="zh-CN"/>
        </w:rPr>
        <w:t>ing</w:t>
      </w:r>
      <w:r w:rsidR="007F6C1C" w:rsidRPr="007D319D">
        <w:rPr>
          <w:rFonts w:eastAsia="宋体"/>
          <w:szCs w:val="20"/>
          <w:lang w:eastAsia="zh-CN"/>
        </w:rPr>
        <w:t xml:space="preserve"> the parameter name to “Default uplink-downlink slot allocation”</w:t>
      </w:r>
      <w:r w:rsidR="00927AC4">
        <w:rPr>
          <w:rFonts w:eastAsia="宋体"/>
          <w:szCs w:val="20"/>
          <w:lang w:eastAsia="zh-CN"/>
        </w:rPr>
        <w:t>;</w:t>
      </w:r>
      <w:r w:rsidR="007F6C1C" w:rsidRPr="007D319D">
        <w:rPr>
          <w:rFonts w:eastAsia="宋体"/>
          <w:szCs w:val="20"/>
          <w:lang w:eastAsia="zh-CN"/>
        </w:rPr>
        <w:t xml:space="preserve"> (Nokia)</w:t>
      </w:r>
    </w:p>
    <w:p w14:paraId="6CADBF04" w14:textId="6085DFBB" w:rsidR="00761DF2" w:rsidRPr="00761DF2" w:rsidRDefault="00761DF2" w:rsidP="00761DF2">
      <w:pPr>
        <w:pStyle w:val="ae"/>
        <w:tabs>
          <w:tab w:val="left" w:pos="5103"/>
        </w:tabs>
        <w:snapToGrid w:val="0"/>
        <w:jc w:val="left"/>
        <w:rPr>
          <w:rFonts w:eastAsiaTheme="minorEastAsia"/>
          <w:lang w:eastAsia="zh-CN"/>
        </w:rPr>
      </w:pPr>
      <w:r>
        <w:rPr>
          <w:rFonts w:eastAsiaTheme="minorEastAsia" w:hint="eastAsia"/>
          <w:lang w:eastAsia="zh-CN"/>
        </w:rPr>
        <w:t xml:space="preserve">Nokia CR: </w:t>
      </w:r>
      <w:r w:rsidRPr="00761DF2">
        <w:rPr>
          <w:rFonts w:eastAsiaTheme="minorEastAsia"/>
          <w:lang w:eastAsia="zh-CN"/>
        </w:rPr>
        <w:t>Uplink-downlink allocation for TDD</w:t>
      </w:r>
      <w:r>
        <w:rPr>
          <w:rFonts w:eastAsiaTheme="minorEastAsia" w:hint="eastAsia"/>
          <w:lang w:eastAsia="zh-CN"/>
        </w:rPr>
        <w:t xml:space="preserve"> -&gt; </w:t>
      </w:r>
      <w:r w:rsidRPr="00761DF2">
        <w:rPr>
          <w:rFonts w:eastAsiaTheme="minorEastAsia"/>
          <w:lang w:eastAsia="zh-CN"/>
        </w:rPr>
        <w:t>Default uplink-downlink slot allocation</w:t>
      </w:r>
    </w:p>
    <w:p w14:paraId="53086DBE" w14:textId="469AFBEC" w:rsidR="00AA7961" w:rsidRPr="00761DF2" w:rsidRDefault="00AA7961" w:rsidP="00AA7961">
      <w:pPr>
        <w:pStyle w:val="ae"/>
        <w:tabs>
          <w:tab w:val="left" w:pos="5103"/>
        </w:tabs>
        <w:snapToGrid w:val="0"/>
        <w:jc w:val="left"/>
        <w:rPr>
          <w:rFonts w:eastAsiaTheme="minorEastAsia"/>
          <w:lang w:eastAsia="zh-CN"/>
        </w:rPr>
      </w:pPr>
      <w:r w:rsidRPr="00761DF2">
        <w:rPr>
          <w:rFonts w:eastAsiaTheme="minorEastAsia" w:hint="eastAsia"/>
          <w:lang w:eastAsia="zh-CN"/>
        </w:rPr>
        <w:t xml:space="preserve">Samsung: </w:t>
      </w:r>
      <w:r w:rsidRPr="00761DF2">
        <w:rPr>
          <w:rFonts w:eastAsiaTheme="minorEastAsia"/>
          <w:lang w:eastAsia="zh-CN"/>
        </w:rPr>
        <w:t>prefer</w:t>
      </w:r>
      <w:r w:rsidRPr="00761DF2">
        <w:rPr>
          <w:rFonts w:eastAsiaTheme="minorEastAsia" w:hint="eastAsia"/>
          <w:lang w:eastAsia="zh-CN"/>
        </w:rPr>
        <w:t xml:space="preserve"> to keep </w:t>
      </w:r>
      <w:r w:rsidRPr="00761DF2">
        <w:rPr>
          <w:rFonts w:eastAsiaTheme="minorEastAsia"/>
          <w:lang w:eastAsia="zh-CN"/>
        </w:rPr>
        <w:t>“TDD”</w:t>
      </w:r>
      <w:r w:rsidR="00761DF2" w:rsidRPr="00761DF2">
        <w:rPr>
          <w:rFonts w:eastAsiaTheme="minorEastAsia" w:hint="eastAsia"/>
          <w:lang w:eastAsia="zh-CN"/>
        </w:rPr>
        <w:t>, i.e.,</w:t>
      </w:r>
      <w:r w:rsidR="00761DF2" w:rsidRPr="00761DF2">
        <w:rPr>
          <w:rFonts w:eastAsiaTheme="minorEastAsia"/>
          <w:lang w:eastAsia="zh-CN"/>
        </w:rPr>
        <w:t xml:space="preserve"> Default</w:t>
      </w:r>
      <w:r w:rsidR="00761DF2" w:rsidRPr="00761DF2">
        <w:rPr>
          <w:rFonts w:eastAsiaTheme="minorEastAsia" w:hint="eastAsia"/>
          <w:lang w:eastAsia="zh-CN"/>
        </w:rPr>
        <w:t xml:space="preserve"> u</w:t>
      </w:r>
      <w:r w:rsidR="00761DF2" w:rsidRPr="00761DF2">
        <w:rPr>
          <w:rFonts w:eastAsiaTheme="minorEastAsia"/>
          <w:lang w:eastAsia="zh-CN"/>
        </w:rPr>
        <w:t xml:space="preserve">plink-downlink </w:t>
      </w:r>
      <w:r w:rsidR="00761DF2" w:rsidRPr="00761DF2">
        <w:rPr>
          <w:rFonts w:eastAsiaTheme="minorEastAsia" w:hint="eastAsia"/>
          <w:color w:val="FF0000"/>
          <w:lang w:eastAsia="zh-CN"/>
        </w:rPr>
        <w:t xml:space="preserve">slot </w:t>
      </w:r>
      <w:r w:rsidR="00761DF2" w:rsidRPr="00761DF2">
        <w:rPr>
          <w:rFonts w:eastAsiaTheme="minorEastAsia"/>
          <w:lang w:eastAsia="zh-CN"/>
        </w:rPr>
        <w:t>allocation for TDD</w:t>
      </w:r>
      <w:r w:rsidR="00761DF2">
        <w:rPr>
          <w:rFonts w:eastAsiaTheme="minorEastAsia" w:hint="eastAsia"/>
          <w:lang w:eastAsia="zh-CN"/>
        </w:rPr>
        <w:t xml:space="preserve">. </w:t>
      </w:r>
    </w:p>
    <w:p w14:paraId="0E8ABA0D" w14:textId="0426BFA1" w:rsidR="00892C13" w:rsidRPr="00761DF2" w:rsidRDefault="00892C13" w:rsidP="00AA7961">
      <w:pPr>
        <w:pStyle w:val="ae"/>
        <w:tabs>
          <w:tab w:val="left" w:pos="5103"/>
        </w:tabs>
        <w:snapToGrid w:val="0"/>
        <w:jc w:val="left"/>
        <w:rPr>
          <w:rFonts w:eastAsiaTheme="minorEastAsia"/>
          <w:lang w:eastAsia="zh-CN"/>
        </w:rPr>
      </w:pPr>
      <w:r w:rsidRPr="00761DF2">
        <w:rPr>
          <w:rFonts w:eastAsiaTheme="minorEastAsia" w:hint="eastAsia"/>
          <w:lang w:eastAsia="zh-CN"/>
        </w:rPr>
        <w:t xml:space="preserve">DCM: basically can support option 1. Need to a note to say FDD is also </w:t>
      </w:r>
      <w:r w:rsidR="00761DF2" w:rsidRPr="00761DF2">
        <w:rPr>
          <w:rFonts w:eastAsiaTheme="minorEastAsia"/>
          <w:lang w:eastAsia="zh-CN"/>
        </w:rPr>
        <w:t>applicable</w:t>
      </w:r>
      <w:r w:rsidRPr="00761DF2">
        <w:rPr>
          <w:rFonts w:eastAsiaTheme="minorEastAsia" w:hint="eastAsia"/>
          <w:lang w:eastAsia="zh-CN"/>
        </w:rPr>
        <w:t>.</w:t>
      </w:r>
    </w:p>
    <w:p w14:paraId="05670617" w14:textId="77777777" w:rsidR="00AA7961" w:rsidRPr="00AA7961" w:rsidRDefault="00AA7961" w:rsidP="00AA7961">
      <w:pPr>
        <w:pStyle w:val="ae"/>
        <w:tabs>
          <w:tab w:val="left" w:pos="5103"/>
        </w:tabs>
        <w:snapToGrid w:val="0"/>
        <w:jc w:val="left"/>
        <w:rPr>
          <w:rFonts w:eastAsiaTheme="minorEastAsia"/>
          <w:szCs w:val="20"/>
          <w:lang w:eastAsia="zh-CN"/>
        </w:rPr>
      </w:pPr>
    </w:p>
    <w:p w14:paraId="7CE249F9" w14:textId="6D3EED55" w:rsidR="002E778E" w:rsidRPr="007D319D" w:rsidRDefault="002E778E" w:rsidP="007D319D">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F212C0">
        <w:rPr>
          <w:rFonts w:eastAsia="宋体" w:hint="eastAsia"/>
          <w:b/>
          <w:szCs w:val="20"/>
          <w:lang w:eastAsia="zh-CN"/>
        </w:rPr>
        <w:t>Option 2</w:t>
      </w:r>
      <w:r w:rsidRPr="007D319D">
        <w:rPr>
          <w:rFonts w:eastAsia="宋体" w:hint="eastAsia"/>
          <w:szCs w:val="20"/>
          <w:lang w:eastAsia="zh-CN"/>
        </w:rPr>
        <w:t>:</w:t>
      </w:r>
      <w:r w:rsidR="00F212C0">
        <w:rPr>
          <w:rFonts w:eastAsia="宋体"/>
          <w:szCs w:val="20"/>
          <w:lang w:eastAsia="zh-CN"/>
        </w:rPr>
        <w:t xml:space="preserve"> Not remove with</w:t>
      </w:r>
      <w:r w:rsidRPr="007D319D">
        <w:rPr>
          <w:rFonts w:eastAsia="宋体"/>
          <w:szCs w:val="20"/>
          <w:lang w:eastAsia="zh-CN"/>
        </w:rPr>
        <w:t xml:space="preserve"> specify</w:t>
      </w:r>
      <w:r w:rsidR="00F212C0">
        <w:rPr>
          <w:rFonts w:eastAsia="宋体"/>
          <w:szCs w:val="20"/>
          <w:lang w:eastAsia="zh-CN"/>
        </w:rPr>
        <w:t>ing</w:t>
      </w:r>
      <w:r w:rsidRPr="007D319D">
        <w:rPr>
          <w:rFonts w:eastAsia="宋体"/>
          <w:szCs w:val="20"/>
          <w:lang w:eastAsia="zh-CN"/>
        </w:rPr>
        <w:t xml:space="preserve"> </w:t>
      </w:r>
      <w:r w:rsidR="00F212C0">
        <w:rPr>
          <w:rFonts w:eastAsia="宋体"/>
          <w:szCs w:val="20"/>
          <w:lang w:eastAsia="zh-CN"/>
        </w:rPr>
        <w:t xml:space="preserve">that </w:t>
      </w:r>
      <w:r w:rsidRPr="007D319D">
        <w:rPr>
          <w:rFonts w:eastAsia="宋体"/>
          <w:szCs w:val="20"/>
          <w:lang w:eastAsia="zh-CN"/>
        </w:rPr>
        <w:t>the test parameters is the default configuration used for performance requirements derivation</w:t>
      </w:r>
      <w:r w:rsidR="004858DC">
        <w:rPr>
          <w:rFonts w:eastAsia="宋体"/>
          <w:szCs w:val="20"/>
          <w:lang w:eastAsia="zh-CN"/>
        </w:rPr>
        <w:t xml:space="preserve"> in the note</w:t>
      </w:r>
      <w:r w:rsidR="00927AC4">
        <w:rPr>
          <w:rFonts w:eastAsia="宋体"/>
          <w:szCs w:val="20"/>
          <w:lang w:eastAsia="zh-CN"/>
        </w:rPr>
        <w:t>;</w:t>
      </w:r>
      <w:r w:rsidRPr="007D319D">
        <w:rPr>
          <w:rFonts w:eastAsia="宋体"/>
          <w:szCs w:val="20"/>
          <w:lang w:eastAsia="zh-CN"/>
        </w:rPr>
        <w:t xml:space="preserve"> (Huawei)</w:t>
      </w:r>
    </w:p>
    <w:p w14:paraId="1631EA9C" w14:textId="2A833940" w:rsidR="007F6C1C" w:rsidRPr="007D319D" w:rsidRDefault="007F6C1C" w:rsidP="007D319D">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F212C0">
        <w:rPr>
          <w:rFonts w:eastAsia="宋体"/>
          <w:b/>
          <w:szCs w:val="20"/>
          <w:lang w:eastAsia="zh-CN"/>
        </w:rPr>
        <w:t>Option 3:</w:t>
      </w:r>
      <w:r w:rsidRPr="007D319D">
        <w:rPr>
          <w:rFonts w:eastAsia="宋体"/>
          <w:szCs w:val="20"/>
          <w:lang w:eastAsia="zh-CN"/>
        </w:rPr>
        <w:t xml:space="preserve"> Remove the parameters from TS 38.104 but keep it in TS 38.141-1 and TS 38.141-2</w:t>
      </w:r>
      <w:r w:rsidR="00927AC4">
        <w:rPr>
          <w:rFonts w:eastAsia="宋体"/>
          <w:szCs w:val="20"/>
          <w:lang w:eastAsia="zh-CN"/>
        </w:rPr>
        <w:t>;</w:t>
      </w:r>
      <w:r w:rsidRPr="007D319D">
        <w:rPr>
          <w:rFonts w:eastAsia="宋体"/>
          <w:szCs w:val="20"/>
          <w:lang w:eastAsia="zh-CN"/>
        </w:rPr>
        <w:t xml:space="preserve"> (Ericsson)</w:t>
      </w:r>
    </w:p>
    <w:p w14:paraId="4BB36F63" w14:textId="075F98A8" w:rsidR="002E778E" w:rsidRPr="007D319D" w:rsidRDefault="002E778E" w:rsidP="007D319D">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F212C0">
        <w:rPr>
          <w:rFonts w:eastAsia="宋体"/>
          <w:b/>
          <w:szCs w:val="20"/>
          <w:lang w:eastAsia="zh-CN"/>
        </w:rPr>
        <w:t>Option 4:</w:t>
      </w:r>
      <w:r w:rsidRPr="007D319D">
        <w:rPr>
          <w:rFonts w:eastAsia="宋体"/>
          <w:szCs w:val="20"/>
          <w:lang w:eastAsia="zh-CN"/>
        </w:rPr>
        <w:t xml:space="preserve"> Remove the parameter from specifications of TS 38.104, TS 38.141-1 and TS 38.141-2</w:t>
      </w:r>
      <w:r w:rsidR="00927AC4">
        <w:rPr>
          <w:rFonts w:eastAsia="宋体"/>
          <w:szCs w:val="20"/>
          <w:lang w:eastAsia="zh-CN"/>
        </w:rPr>
        <w:t>.</w:t>
      </w:r>
      <w:r w:rsidRPr="007D319D">
        <w:rPr>
          <w:rFonts w:eastAsia="宋体"/>
          <w:szCs w:val="20"/>
          <w:lang w:eastAsia="zh-CN"/>
        </w:rPr>
        <w:t xml:space="preserve"> (NTT DoCoMo)</w:t>
      </w:r>
    </w:p>
    <w:p w14:paraId="436F6757" w14:textId="77777777" w:rsidR="00D10120" w:rsidRPr="00927AC4" w:rsidRDefault="00D10120" w:rsidP="00D10120">
      <w:pPr>
        <w:pStyle w:val="a5"/>
        <w:numPr>
          <w:ilvl w:val="0"/>
          <w:numId w:val="31"/>
        </w:numPr>
        <w:spacing w:afterLines="50"/>
        <w:rPr>
          <w:lang w:val="en-GB" w:eastAsia="zh-CN"/>
        </w:rPr>
      </w:pPr>
    </w:p>
    <w:p w14:paraId="0565C879" w14:textId="5B033E48" w:rsidR="004A6081" w:rsidRDefault="00F2077D" w:rsidP="007E28B8">
      <w:pPr>
        <w:spacing w:afterLines="50"/>
        <w:rPr>
          <w:u w:val="single"/>
          <w:lang w:val="en-GB" w:eastAsia="zh-CN"/>
        </w:rPr>
      </w:pPr>
      <w:r>
        <w:rPr>
          <w:rFonts w:hint="eastAsia"/>
          <w:u w:val="single"/>
          <w:lang w:val="en-GB" w:eastAsia="zh-CN"/>
        </w:rPr>
        <w:t>2</w:t>
      </w:r>
      <w:r w:rsidR="004A4EAA" w:rsidRPr="006310E3">
        <w:rPr>
          <w:rFonts w:hint="eastAsia"/>
          <w:u w:val="single"/>
          <w:lang w:val="en-GB" w:eastAsia="zh-CN"/>
        </w:rPr>
        <w:t xml:space="preserve">: </w:t>
      </w:r>
      <w:r w:rsidR="004A6081" w:rsidRPr="006310E3">
        <w:rPr>
          <w:rFonts w:hint="eastAsia"/>
          <w:u w:val="single"/>
          <w:lang w:val="en-GB" w:eastAsia="zh-CN"/>
        </w:rPr>
        <w:t xml:space="preserve">How to </w:t>
      </w:r>
      <w:r w:rsidR="00F746AB">
        <w:rPr>
          <w:u w:val="single"/>
          <w:lang w:val="en-GB" w:eastAsia="zh-CN"/>
        </w:rPr>
        <w:t>capture the agreements in the specification</w:t>
      </w:r>
      <w:r w:rsidR="004A6081" w:rsidRPr="006310E3">
        <w:rPr>
          <w:u w:val="single"/>
          <w:lang w:val="en-GB" w:eastAsia="zh-CN"/>
        </w:rPr>
        <w:t>:</w:t>
      </w:r>
    </w:p>
    <w:p w14:paraId="3FE35FD7" w14:textId="5D57953E" w:rsidR="000445A3" w:rsidRPr="00F2077D" w:rsidRDefault="000445A3" w:rsidP="000445A3">
      <w:pPr>
        <w:pStyle w:val="a5"/>
        <w:numPr>
          <w:ilvl w:val="0"/>
          <w:numId w:val="18"/>
        </w:numPr>
        <w:spacing w:afterLines="50"/>
        <w:rPr>
          <w:lang w:val="en-GB" w:eastAsia="zh-CN"/>
        </w:rPr>
      </w:pPr>
      <w:r w:rsidRPr="00F212C0">
        <w:rPr>
          <w:b/>
          <w:lang w:val="en-GB" w:eastAsia="zh-CN"/>
        </w:rPr>
        <w:t>Option 1:</w:t>
      </w:r>
      <w:r w:rsidRPr="00F2077D">
        <w:rPr>
          <w:lang w:val="en-GB" w:eastAsia="zh-CN"/>
        </w:rPr>
        <w:t xml:space="preserve"> Add one note in the PUSCH test parameter table (China Telecom</w:t>
      </w:r>
      <w:r w:rsidR="00666B1D" w:rsidRPr="00F2077D">
        <w:rPr>
          <w:lang w:val="en-GB" w:eastAsia="zh-CN"/>
        </w:rPr>
        <w:t>, NTT DoCoMo</w:t>
      </w:r>
      <w:r w:rsidR="00F2077D">
        <w:rPr>
          <w:lang w:val="en-GB" w:eastAsia="zh-CN"/>
        </w:rPr>
        <w:t>, Huawei</w:t>
      </w:r>
      <w:r w:rsidRPr="00F2077D">
        <w:rPr>
          <w:lang w:val="en-GB" w:eastAsia="zh-CN"/>
        </w:rPr>
        <w:t>)</w:t>
      </w:r>
    </w:p>
    <w:p w14:paraId="03CCBA5E" w14:textId="77AC2590" w:rsidR="000445A3" w:rsidRDefault="000445A3" w:rsidP="00927AC4">
      <w:pPr>
        <w:pStyle w:val="ae"/>
        <w:numPr>
          <w:ilvl w:val="0"/>
          <w:numId w:val="33"/>
        </w:numPr>
        <w:tabs>
          <w:tab w:val="left" w:pos="5103"/>
        </w:tabs>
        <w:snapToGrid w:val="0"/>
        <w:jc w:val="left"/>
        <w:rPr>
          <w:rFonts w:eastAsia="宋体"/>
          <w:szCs w:val="20"/>
          <w:lang w:eastAsia="zh-CN"/>
        </w:rPr>
      </w:pPr>
      <w:r w:rsidRPr="00F212C0">
        <w:rPr>
          <w:rFonts w:eastAsia="宋体" w:hint="eastAsia"/>
          <w:b/>
          <w:szCs w:val="20"/>
          <w:lang w:eastAsia="zh-CN"/>
        </w:rPr>
        <w:t>Option 1a</w:t>
      </w:r>
      <w:r w:rsidRPr="00F212C0">
        <w:rPr>
          <w:rFonts w:eastAsia="宋体"/>
          <w:b/>
          <w:szCs w:val="20"/>
          <w:lang w:eastAsia="zh-CN"/>
        </w:rPr>
        <w:t>:</w:t>
      </w:r>
      <w:r w:rsidRPr="00927AC4">
        <w:rPr>
          <w:rFonts w:eastAsia="宋体"/>
          <w:szCs w:val="20"/>
          <w:lang w:eastAsia="zh-CN"/>
        </w:rPr>
        <w:t xml:space="preserve"> Note 1: The same requirements are applicable to FDD and TDD with different uplink-downlink allocations. If BS supports multiple TDD uplink-downlink allocations for one SCS, one of the supported TDD uplink-downlink allocations is used in the test</w:t>
      </w:r>
      <w:r w:rsidR="009A5B8B">
        <w:rPr>
          <w:rFonts w:eastAsia="宋体"/>
          <w:szCs w:val="20"/>
          <w:lang w:eastAsia="zh-CN"/>
        </w:rPr>
        <w:t>;</w:t>
      </w:r>
      <w:r w:rsidRPr="00927AC4">
        <w:rPr>
          <w:rFonts w:eastAsia="宋体"/>
          <w:szCs w:val="20"/>
          <w:lang w:eastAsia="zh-CN"/>
        </w:rPr>
        <w:t xml:space="preserve"> (China Telecom)</w:t>
      </w:r>
    </w:p>
    <w:p w14:paraId="6E367B28" w14:textId="2AD6A408" w:rsidR="00ED0402" w:rsidRDefault="00ED0402" w:rsidP="00ED0402">
      <w:pPr>
        <w:pStyle w:val="TAN"/>
        <w:snapToGrid w:val="0"/>
        <w:ind w:left="765" w:hangingChars="425" w:hanging="765"/>
        <w:rPr>
          <w:rFonts w:eastAsia="宋体"/>
          <w:lang w:eastAsia="zh-CN"/>
        </w:rPr>
      </w:pPr>
      <w:r w:rsidRPr="00927AC4">
        <w:rPr>
          <w:rFonts w:eastAsia="宋体"/>
          <w:lang w:eastAsia="zh-CN"/>
        </w:rPr>
        <w:t>Note 1:</w:t>
      </w:r>
      <w:r>
        <w:rPr>
          <w:rFonts w:eastAsia="宋体" w:hint="eastAsia"/>
          <w:lang w:eastAsia="zh-CN"/>
        </w:rPr>
        <w:tab/>
      </w:r>
      <w:r w:rsidRPr="00927AC4">
        <w:rPr>
          <w:rFonts w:eastAsia="宋体"/>
          <w:lang w:eastAsia="zh-CN"/>
        </w:rPr>
        <w:t xml:space="preserve">The same requirements are applicable to FDD and TDD with different </w:t>
      </w:r>
      <w:r w:rsidRPr="00ED0402">
        <w:rPr>
          <w:rFonts w:eastAsia="宋体"/>
          <w:lang w:eastAsia="zh-CN"/>
        </w:rPr>
        <w:t>UL-DL pattern</w:t>
      </w:r>
      <w:r>
        <w:rPr>
          <w:rFonts w:eastAsia="宋体" w:hint="eastAsia"/>
          <w:lang w:eastAsia="zh-CN"/>
        </w:rPr>
        <w:t>s</w:t>
      </w:r>
      <w:r w:rsidRPr="00927AC4">
        <w:rPr>
          <w:rFonts w:eastAsia="宋体"/>
          <w:lang w:eastAsia="zh-CN"/>
        </w:rPr>
        <w:t xml:space="preserve">. If BS supports multiple TDD </w:t>
      </w:r>
      <w:r w:rsidRPr="00ED0402">
        <w:rPr>
          <w:rFonts w:eastAsia="宋体"/>
          <w:lang w:eastAsia="zh-CN"/>
        </w:rPr>
        <w:t>UL-DL pattern</w:t>
      </w:r>
      <w:r>
        <w:rPr>
          <w:rFonts w:eastAsia="宋体" w:hint="eastAsia"/>
          <w:lang w:eastAsia="zh-CN"/>
        </w:rPr>
        <w:t>s</w:t>
      </w:r>
      <w:r w:rsidRPr="00ED0402" w:rsidDel="00ED0402">
        <w:rPr>
          <w:rFonts w:eastAsia="宋体"/>
          <w:lang w:eastAsia="zh-CN"/>
        </w:rPr>
        <w:t xml:space="preserve"> </w:t>
      </w:r>
      <w:r w:rsidRPr="00927AC4">
        <w:rPr>
          <w:rFonts w:eastAsia="宋体"/>
          <w:lang w:eastAsia="zh-CN"/>
        </w:rPr>
        <w:t xml:space="preserve">for one SCS, </w:t>
      </w:r>
      <w:r w:rsidRPr="00ED0402">
        <w:rPr>
          <w:rFonts w:eastAsia="Malgun Gothic" w:hint="eastAsia"/>
          <w:lang w:val="fr-FR"/>
        </w:rPr>
        <w:t>only</w:t>
      </w:r>
      <w:r>
        <w:rPr>
          <w:rFonts w:eastAsia="宋体" w:hint="eastAsia"/>
          <w:lang w:eastAsia="zh-CN"/>
        </w:rPr>
        <w:t xml:space="preserve"> </w:t>
      </w:r>
      <w:r w:rsidRPr="00927AC4">
        <w:rPr>
          <w:rFonts w:eastAsia="宋体"/>
          <w:lang w:eastAsia="zh-CN"/>
        </w:rPr>
        <w:t xml:space="preserve">one of the supported TDD </w:t>
      </w:r>
      <w:r w:rsidRPr="00ED0402">
        <w:rPr>
          <w:rFonts w:eastAsia="宋体"/>
          <w:lang w:eastAsia="zh-CN"/>
        </w:rPr>
        <w:t>UL-DL pattern</w:t>
      </w:r>
      <w:r>
        <w:rPr>
          <w:rFonts w:eastAsia="宋体" w:hint="eastAsia"/>
          <w:lang w:eastAsia="zh-CN"/>
        </w:rPr>
        <w:t>s per SCS</w:t>
      </w:r>
      <w:r w:rsidRPr="00ED0402" w:rsidDel="00ED0402">
        <w:rPr>
          <w:rFonts w:eastAsia="宋体"/>
          <w:lang w:eastAsia="zh-CN"/>
        </w:rPr>
        <w:t xml:space="preserve"> </w:t>
      </w:r>
      <w:r w:rsidRPr="00927AC4">
        <w:rPr>
          <w:rFonts w:eastAsia="宋体"/>
          <w:lang w:eastAsia="zh-CN"/>
        </w:rPr>
        <w:t>is used in the test</w:t>
      </w:r>
      <w:r>
        <w:rPr>
          <w:rFonts w:eastAsia="宋体" w:hint="eastAsia"/>
          <w:lang w:eastAsia="zh-CN"/>
        </w:rPr>
        <w:t>.</w:t>
      </w:r>
    </w:p>
    <w:p w14:paraId="6A64BF7A" w14:textId="77777777" w:rsidR="00ED0402" w:rsidRPr="00927AC4" w:rsidRDefault="00ED0402" w:rsidP="00ED0402">
      <w:pPr>
        <w:pStyle w:val="ae"/>
        <w:tabs>
          <w:tab w:val="left" w:pos="5103"/>
        </w:tabs>
        <w:snapToGrid w:val="0"/>
        <w:jc w:val="left"/>
        <w:rPr>
          <w:rFonts w:eastAsia="宋体"/>
          <w:szCs w:val="20"/>
          <w:lang w:eastAsia="zh-CN"/>
        </w:rPr>
      </w:pPr>
    </w:p>
    <w:p w14:paraId="579F6674" w14:textId="7E4BA9EA" w:rsidR="00666B1D" w:rsidRDefault="00666B1D" w:rsidP="00927AC4">
      <w:pPr>
        <w:pStyle w:val="ae"/>
        <w:numPr>
          <w:ilvl w:val="0"/>
          <w:numId w:val="33"/>
        </w:numPr>
        <w:tabs>
          <w:tab w:val="left" w:pos="5103"/>
        </w:tabs>
        <w:snapToGrid w:val="0"/>
        <w:jc w:val="left"/>
        <w:rPr>
          <w:rFonts w:eastAsia="宋体"/>
          <w:szCs w:val="20"/>
          <w:lang w:eastAsia="zh-CN"/>
        </w:rPr>
      </w:pPr>
      <w:r w:rsidRPr="00F212C0">
        <w:rPr>
          <w:rFonts w:eastAsia="宋体"/>
          <w:b/>
          <w:szCs w:val="20"/>
          <w:lang w:eastAsia="zh-CN"/>
        </w:rPr>
        <w:lastRenderedPageBreak/>
        <w:t>Option 1b:</w:t>
      </w:r>
      <w:r w:rsidRPr="00927AC4">
        <w:rPr>
          <w:rFonts w:eastAsia="宋体"/>
          <w:szCs w:val="20"/>
          <w:lang w:eastAsia="zh-CN"/>
        </w:rPr>
        <w:t xml:space="preserve"> </w:t>
      </w:r>
      <w:r w:rsidR="009A5B8B">
        <w:rPr>
          <w:rFonts w:eastAsia="宋体"/>
          <w:szCs w:val="20"/>
          <w:lang w:eastAsia="zh-CN"/>
        </w:rPr>
        <w:t>T</w:t>
      </w:r>
      <w:r w:rsidR="005B6458" w:rsidRPr="00927AC4">
        <w:rPr>
          <w:rFonts w:eastAsia="宋体"/>
          <w:szCs w:val="20"/>
          <w:lang w:eastAsia="zh-CN"/>
        </w:rPr>
        <w:t>est is conducted only for one TDD UL-DL pattern per SCS. Basically, TDD UL-DL pattern to be tested is selected from the patterns used in the actual operation</w:t>
      </w:r>
      <w:r w:rsidR="009A5B8B">
        <w:rPr>
          <w:rFonts w:eastAsia="宋体"/>
          <w:szCs w:val="20"/>
          <w:lang w:eastAsia="zh-CN"/>
        </w:rPr>
        <w:t>;</w:t>
      </w:r>
      <w:r w:rsidRPr="00927AC4">
        <w:rPr>
          <w:rFonts w:eastAsia="宋体"/>
          <w:szCs w:val="20"/>
          <w:lang w:eastAsia="zh-CN"/>
        </w:rPr>
        <w:t xml:space="preserve"> (NTT DoCoMo)</w:t>
      </w:r>
    </w:p>
    <w:p w14:paraId="71A4BD0E" w14:textId="0FA96EF6" w:rsidR="009B4CF4" w:rsidRDefault="009B4CF4" w:rsidP="00927AC4">
      <w:pPr>
        <w:pStyle w:val="ae"/>
        <w:numPr>
          <w:ilvl w:val="0"/>
          <w:numId w:val="33"/>
        </w:numPr>
        <w:tabs>
          <w:tab w:val="left" w:pos="5103"/>
        </w:tabs>
        <w:snapToGrid w:val="0"/>
        <w:jc w:val="left"/>
        <w:rPr>
          <w:rFonts w:eastAsia="宋体"/>
          <w:szCs w:val="20"/>
          <w:lang w:eastAsia="zh-CN"/>
        </w:rPr>
      </w:pPr>
      <w:r w:rsidRPr="00F212C0">
        <w:rPr>
          <w:rFonts w:eastAsia="宋体"/>
          <w:b/>
          <w:szCs w:val="20"/>
          <w:lang w:eastAsia="zh-CN"/>
        </w:rPr>
        <w:t>Option 1c:</w:t>
      </w:r>
      <w:r>
        <w:rPr>
          <w:rFonts w:eastAsia="宋体"/>
          <w:szCs w:val="20"/>
          <w:lang w:eastAsia="zh-CN"/>
        </w:rPr>
        <w:t xml:space="preserve"> </w:t>
      </w:r>
      <w:r w:rsidRPr="009B4CF4">
        <w:rPr>
          <w:rFonts w:eastAsia="宋体"/>
          <w:szCs w:val="22"/>
          <w:lang w:val="en-GB" w:eastAsia="zh-CN"/>
        </w:rPr>
        <w:t>Update only TS 38.104 to capture that requirements are applicable for any TDD pattern</w:t>
      </w:r>
      <w:r>
        <w:rPr>
          <w:rFonts w:eastAsia="宋体"/>
          <w:szCs w:val="22"/>
          <w:lang w:val="en-GB" w:eastAsia="zh-CN"/>
        </w:rPr>
        <w:t>: such as</w:t>
      </w:r>
      <w:r w:rsidR="00820169">
        <w:rPr>
          <w:rFonts w:eastAsia="宋体"/>
          <w:szCs w:val="22"/>
          <w:lang w:val="en-GB" w:eastAsia="zh-CN"/>
        </w:rPr>
        <w:t xml:space="preserve"> </w:t>
      </w:r>
      <w:r w:rsidR="00820169">
        <w:rPr>
          <w:rFonts w:cs="Arial" w:hint="eastAsia"/>
          <w:lang w:eastAsia="zh-CN"/>
        </w:rPr>
        <w:t xml:space="preserve">Note 1: The same set of requirements is </w:t>
      </w:r>
      <w:r w:rsidR="00820169">
        <w:rPr>
          <w:rFonts w:cs="Arial"/>
          <w:lang w:eastAsia="zh-CN"/>
        </w:rPr>
        <w:t>applicable</w:t>
      </w:r>
      <w:r w:rsidR="00820169">
        <w:rPr>
          <w:rFonts w:cs="Arial" w:hint="eastAsia"/>
          <w:lang w:eastAsia="zh-CN"/>
        </w:rPr>
        <w:t xml:space="preserve"> to FDD and TDD with different uplink</w:t>
      </w:r>
      <w:r w:rsidR="00820169" w:rsidRPr="0006458D">
        <w:rPr>
          <w:lang w:eastAsia="zh-CN"/>
        </w:rPr>
        <w:t>-</w:t>
      </w:r>
      <w:r w:rsidR="00820169" w:rsidRPr="0006458D">
        <w:t>downlink allocation</w:t>
      </w:r>
      <w:r w:rsidR="00820169">
        <w:rPr>
          <w:rFonts w:hint="eastAsia"/>
          <w:lang w:eastAsia="zh-CN"/>
        </w:rPr>
        <w:t>s; (</w:t>
      </w:r>
      <w:r w:rsidR="00820169">
        <w:rPr>
          <w:lang w:eastAsia="zh-CN"/>
        </w:rPr>
        <w:t>Ericsson</w:t>
      </w:r>
      <w:r w:rsidR="00820169">
        <w:rPr>
          <w:rFonts w:hint="eastAsia"/>
          <w:lang w:eastAsia="zh-CN"/>
        </w:rPr>
        <w:t>)</w:t>
      </w:r>
    </w:p>
    <w:p w14:paraId="51A1EA11" w14:textId="0662D454" w:rsidR="009A5B8B" w:rsidRDefault="009B4CF4" w:rsidP="009A5B8B">
      <w:pPr>
        <w:pStyle w:val="ae"/>
        <w:numPr>
          <w:ilvl w:val="0"/>
          <w:numId w:val="33"/>
        </w:numPr>
        <w:tabs>
          <w:tab w:val="left" w:pos="5103"/>
        </w:tabs>
        <w:snapToGrid w:val="0"/>
        <w:rPr>
          <w:rFonts w:eastAsia="宋体"/>
          <w:szCs w:val="20"/>
          <w:lang w:eastAsia="zh-CN"/>
        </w:rPr>
      </w:pPr>
      <w:r w:rsidRPr="00F212C0">
        <w:rPr>
          <w:rFonts w:eastAsia="宋体"/>
          <w:b/>
          <w:szCs w:val="20"/>
          <w:lang w:eastAsia="zh-CN"/>
        </w:rPr>
        <w:t>Option 1d</w:t>
      </w:r>
      <w:r w:rsidR="009A5B8B" w:rsidRPr="00F212C0">
        <w:rPr>
          <w:rFonts w:eastAsia="宋体"/>
          <w:b/>
          <w:szCs w:val="20"/>
          <w:lang w:eastAsia="zh-CN"/>
        </w:rPr>
        <w:t>:</w:t>
      </w:r>
      <w:r w:rsidR="009A5B8B">
        <w:rPr>
          <w:rFonts w:eastAsia="宋体"/>
          <w:szCs w:val="20"/>
          <w:lang w:eastAsia="zh-CN"/>
        </w:rPr>
        <w:t xml:space="preserve"> (Huawei)</w:t>
      </w:r>
    </w:p>
    <w:p w14:paraId="54732D46" w14:textId="4B9D76B3" w:rsidR="009A5B8B" w:rsidRPr="009A5B8B" w:rsidRDefault="009A5B8B" w:rsidP="009A5B8B">
      <w:pPr>
        <w:pStyle w:val="ae"/>
        <w:numPr>
          <w:ilvl w:val="1"/>
          <w:numId w:val="34"/>
        </w:numPr>
        <w:tabs>
          <w:tab w:val="left" w:pos="5103"/>
        </w:tabs>
        <w:snapToGrid w:val="0"/>
        <w:rPr>
          <w:rFonts w:eastAsia="宋体"/>
          <w:szCs w:val="20"/>
          <w:lang w:eastAsia="zh-CN"/>
        </w:rPr>
      </w:pPr>
      <w:r w:rsidRPr="009A5B8B">
        <w:rPr>
          <w:rFonts w:eastAsia="宋体"/>
          <w:szCs w:val="20"/>
          <w:lang w:eastAsia="zh-CN"/>
        </w:rPr>
        <w:t>Note 1: The default Uplink-downlink allocation for TDD that is used for the performance requirements derivation.</w:t>
      </w:r>
    </w:p>
    <w:p w14:paraId="287C9583" w14:textId="547BF507" w:rsidR="009A5B8B" w:rsidRPr="00927AC4" w:rsidRDefault="009A5B8B" w:rsidP="009A5B8B">
      <w:pPr>
        <w:pStyle w:val="ae"/>
        <w:numPr>
          <w:ilvl w:val="1"/>
          <w:numId w:val="34"/>
        </w:numPr>
        <w:tabs>
          <w:tab w:val="left" w:pos="5103"/>
        </w:tabs>
        <w:snapToGrid w:val="0"/>
        <w:jc w:val="left"/>
        <w:rPr>
          <w:rFonts w:eastAsia="宋体"/>
          <w:szCs w:val="20"/>
          <w:lang w:eastAsia="zh-CN"/>
        </w:rPr>
      </w:pPr>
      <w:r w:rsidRPr="009A5B8B">
        <w:rPr>
          <w:rFonts w:eastAsia="宋体"/>
          <w:szCs w:val="20"/>
          <w:lang w:eastAsia="zh-CN"/>
        </w:rPr>
        <w:t>Note 2: The PUSCH performance requirements defined in this section are also applicable to FDD and other TDD UL-DL configurations, but only one supported TDD UL-DL configuration</w:t>
      </w:r>
      <w:r w:rsidR="00993AE0">
        <w:rPr>
          <w:rFonts w:eastAsia="宋体"/>
          <w:szCs w:val="20"/>
          <w:lang w:eastAsia="zh-CN"/>
        </w:rPr>
        <w:t xml:space="preserve"> per SCS</w:t>
      </w:r>
      <w:r w:rsidRPr="009A5B8B">
        <w:rPr>
          <w:rFonts w:eastAsia="宋体"/>
          <w:szCs w:val="20"/>
          <w:lang w:eastAsia="zh-CN"/>
        </w:rPr>
        <w:t xml:space="preserve"> is used for test.</w:t>
      </w:r>
    </w:p>
    <w:p w14:paraId="3A6E19FD" w14:textId="5A65BDF2" w:rsidR="000445A3" w:rsidRPr="009E0A7C" w:rsidRDefault="000445A3" w:rsidP="000445A3">
      <w:pPr>
        <w:pStyle w:val="a5"/>
        <w:numPr>
          <w:ilvl w:val="0"/>
          <w:numId w:val="29"/>
        </w:numPr>
        <w:spacing w:afterLines="50"/>
        <w:rPr>
          <w:lang w:val="en-GB" w:eastAsia="zh-CN"/>
        </w:rPr>
      </w:pPr>
      <w:r w:rsidRPr="00F212C0">
        <w:rPr>
          <w:rFonts w:hint="eastAsia"/>
          <w:b/>
          <w:lang w:val="en-GB" w:eastAsia="zh-CN"/>
        </w:rPr>
        <w:t>Option 2:</w:t>
      </w:r>
      <w:r w:rsidRPr="009E0A7C">
        <w:rPr>
          <w:rFonts w:hint="eastAsia"/>
          <w:lang w:val="en-GB" w:eastAsia="zh-CN"/>
        </w:rPr>
        <w:t xml:space="preserve"> Add new text in the test applicabili</w:t>
      </w:r>
      <w:r w:rsidRPr="009E0A7C">
        <w:rPr>
          <w:lang w:val="en-GB" w:eastAsia="zh-CN"/>
        </w:rPr>
        <w:t>ty rule for PUSCH (Nokia)</w:t>
      </w:r>
    </w:p>
    <w:p w14:paraId="0C34C495" w14:textId="4BE9CF7D" w:rsidR="000445A3" w:rsidRPr="001E4A3F" w:rsidRDefault="000445A3" w:rsidP="000445A3">
      <w:pPr>
        <w:pStyle w:val="a5"/>
        <w:numPr>
          <w:ilvl w:val="1"/>
          <w:numId w:val="29"/>
        </w:numPr>
        <w:spacing w:afterLines="50"/>
        <w:rPr>
          <w:lang w:val="en-GB" w:eastAsia="zh-CN"/>
        </w:rPr>
      </w:pPr>
      <w:r w:rsidRPr="00903D41">
        <w:rPr>
          <w:lang w:val="en-GB"/>
        </w:rPr>
        <w:t xml:space="preserve">Applicability of requirements for different </w:t>
      </w:r>
      <w:r>
        <w:rPr>
          <w:lang w:val="en-GB"/>
        </w:rPr>
        <w:t xml:space="preserve">UL-DL slot patterns: Requirements are applicable for all UL-DL slot patterns, including FDD. </w:t>
      </w:r>
      <w:r>
        <w:rPr>
          <w:szCs w:val="20"/>
        </w:rPr>
        <w:t xml:space="preserve">Unless otherwise stated, </w:t>
      </w:r>
      <w:proofErr w:type="gramStart"/>
      <w:r>
        <w:rPr>
          <w:szCs w:val="20"/>
        </w:rPr>
        <w:t>for each subcarrier spacing</w:t>
      </w:r>
      <w:proofErr w:type="gramEnd"/>
      <w:r>
        <w:rPr>
          <w:szCs w:val="20"/>
        </w:rPr>
        <w:t xml:space="preserve"> declared to be supported, the tests shall be done only for one UL-DL slot pattern.</w:t>
      </w:r>
    </w:p>
    <w:p w14:paraId="1626CC63" w14:textId="473554E8" w:rsidR="001E4A3F" w:rsidRPr="001E4A3F" w:rsidRDefault="001E4A3F" w:rsidP="001E4A3F">
      <w:pPr>
        <w:spacing w:afterLines="50"/>
        <w:ind w:left="780"/>
        <w:rPr>
          <w:lang w:val="en-GB" w:eastAsia="zh-CN"/>
        </w:rPr>
      </w:pPr>
      <w:r>
        <w:rPr>
          <w:rFonts w:hint="eastAsia"/>
          <w:lang w:val="en-GB" w:eastAsia="zh-CN"/>
        </w:rPr>
        <w:t xml:space="preserve">Nokia: </w:t>
      </w:r>
      <w:r w:rsidR="00846413">
        <w:rPr>
          <w:rFonts w:hint="eastAsia"/>
          <w:lang w:val="en-GB" w:eastAsia="zh-CN"/>
        </w:rPr>
        <w:t>prefer not have</w:t>
      </w:r>
      <w:r>
        <w:rPr>
          <w:rFonts w:hint="eastAsia"/>
          <w:lang w:val="en-GB" w:eastAsia="zh-CN"/>
        </w:rPr>
        <w:t xml:space="preserve"> new </w:t>
      </w:r>
      <w:r>
        <w:rPr>
          <w:lang w:val="en-GB" w:eastAsia="zh-CN"/>
        </w:rPr>
        <w:t>declaration</w:t>
      </w:r>
      <w:r>
        <w:rPr>
          <w:rFonts w:hint="eastAsia"/>
          <w:lang w:val="en-GB" w:eastAsia="zh-CN"/>
        </w:rPr>
        <w:t xml:space="preserve"> item.</w:t>
      </w:r>
    </w:p>
    <w:p w14:paraId="1CE2FD56" w14:textId="77777777" w:rsidR="009B4CF4" w:rsidRDefault="009B4CF4" w:rsidP="007E28B8">
      <w:pPr>
        <w:spacing w:afterLines="50"/>
        <w:rPr>
          <w:b/>
          <w:sz w:val="21"/>
          <w:u w:val="single"/>
          <w:lang w:eastAsia="zh-CN"/>
        </w:rPr>
      </w:pPr>
    </w:p>
    <w:p w14:paraId="48A36173" w14:textId="04E9DDDD" w:rsidR="00A656CB" w:rsidRPr="00A656CB" w:rsidRDefault="00A656CB" w:rsidP="007E28B8">
      <w:pPr>
        <w:spacing w:afterLines="50"/>
        <w:rPr>
          <w:sz w:val="21"/>
          <w:lang w:eastAsia="zh-CN"/>
        </w:rPr>
      </w:pPr>
      <w:r w:rsidRPr="00A656CB">
        <w:rPr>
          <w:rFonts w:hint="eastAsia"/>
          <w:sz w:val="21"/>
          <w:lang w:eastAsia="zh-CN"/>
        </w:rPr>
        <w:t>For general part</w:t>
      </w:r>
      <w:r w:rsidR="00521E3B">
        <w:rPr>
          <w:rFonts w:hint="eastAsia"/>
          <w:sz w:val="21"/>
          <w:lang w:eastAsia="zh-CN"/>
        </w:rPr>
        <w:t>:</w:t>
      </w:r>
    </w:p>
    <w:p w14:paraId="1AD19008" w14:textId="77777777" w:rsidR="00A656CB" w:rsidRPr="00600421" w:rsidRDefault="00A656CB" w:rsidP="00A656CB">
      <w:pPr>
        <w:keepNext/>
        <w:keepLines/>
        <w:spacing w:after="180" w:line="240" w:lineRule="auto"/>
        <w:ind w:left="1701" w:hanging="1701"/>
        <w:outlineLvl w:val="4"/>
        <w:rPr>
          <w:rFonts w:ascii="Arial" w:eastAsia="Times New Roman" w:hAnsi="Arial"/>
          <w:sz w:val="22"/>
          <w:szCs w:val="20"/>
          <w:lang w:val="en-GB" w:eastAsia="zh-CN"/>
        </w:rPr>
      </w:pPr>
      <w:r w:rsidRPr="00600421">
        <w:rPr>
          <w:rFonts w:ascii="Arial" w:eastAsia="Times New Roman" w:hAnsi="Arial"/>
          <w:sz w:val="22"/>
          <w:szCs w:val="20"/>
          <w:lang w:val="en-GB"/>
        </w:rPr>
        <w:t>8.1.2.1</w:t>
      </w:r>
      <w:r w:rsidRPr="00600421">
        <w:rPr>
          <w:rFonts w:ascii="Arial" w:eastAsia="Times New Roman" w:hAnsi="Arial"/>
          <w:sz w:val="22"/>
          <w:szCs w:val="20"/>
          <w:lang w:val="en-GB" w:eastAsia="zh-CN"/>
        </w:rPr>
        <w:t>.</w:t>
      </w:r>
      <w:r w:rsidRPr="00600421">
        <w:rPr>
          <w:rFonts w:ascii="Arial" w:hAnsi="Arial" w:hint="eastAsia"/>
          <w:sz w:val="22"/>
          <w:szCs w:val="20"/>
          <w:lang w:val="en-GB" w:eastAsia="zh-CN"/>
        </w:rPr>
        <w:t>4</w:t>
      </w:r>
      <w:r w:rsidRPr="00600421">
        <w:rPr>
          <w:rFonts w:ascii="Arial" w:eastAsia="Times New Roman" w:hAnsi="Arial"/>
          <w:sz w:val="22"/>
          <w:szCs w:val="20"/>
          <w:lang w:val="en-GB"/>
        </w:rPr>
        <w:tab/>
        <w:t>Applicability of requirements for TDD with different UL-DL pattern</w:t>
      </w:r>
      <w:r w:rsidRPr="00600421">
        <w:rPr>
          <w:rFonts w:ascii="Arial" w:eastAsia="Times New Roman" w:hAnsi="Arial" w:hint="eastAsia"/>
          <w:sz w:val="22"/>
          <w:szCs w:val="20"/>
          <w:lang w:val="en-GB"/>
        </w:rPr>
        <w:t>s</w:t>
      </w:r>
    </w:p>
    <w:p w14:paraId="748F32B5" w14:textId="77777777" w:rsidR="00A656CB" w:rsidRPr="00600421" w:rsidRDefault="00A656CB" w:rsidP="00A656CB">
      <w:pPr>
        <w:spacing w:before="0" w:after="180" w:line="240" w:lineRule="auto"/>
        <w:rPr>
          <w:szCs w:val="20"/>
          <w:lang w:val="en-GB" w:eastAsia="zh-CN"/>
        </w:rPr>
      </w:pPr>
      <w:r w:rsidRPr="00600421">
        <w:rPr>
          <w:rFonts w:eastAsia="Times New Roman"/>
          <w:szCs w:val="20"/>
          <w:lang w:val="en-GB"/>
        </w:rPr>
        <w:t>Unless otherwise stated, f</w:t>
      </w:r>
      <w:r w:rsidRPr="00600421">
        <w:rPr>
          <w:rFonts w:eastAsia="Times New Roman"/>
          <w:szCs w:val="20"/>
          <w:lang w:val="en-GB" w:eastAsia="zh-CN"/>
        </w:rPr>
        <w:t xml:space="preserve">or each subcarrier spacing declared to be supported, </w:t>
      </w:r>
      <w:r w:rsidRPr="00600421">
        <w:rPr>
          <w:rFonts w:hint="eastAsia"/>
          <w:szCs w:val="20"/>
          <w:lang w:val="en-GB" w:eastAsia="zh-CN"/>
        </w:rPr>
        <w:t>if</w:t>
      </w:r>
      <w:r w:rsidRPr="00600421">
        <w:rPr>
          <w:rFonts w:eastAsia="Times New Roman"/>
          <w:szCs w:val="20"/>
          <w:lang w:val="en-GB"/>
        </w:rPr>
        <w:t xml:space="preserve"> BS supports multiple TDD UL-DL pattern</w:t>
      </w:r>
      <w:r w:rsidRPr="00600421">
        <w:rPr>
          <w:rFonts w:eastAsia="Times New Roman" w:hint="eastAsia"/>
          <w:szCs w:val="20"/>
          <w:lang w:val="en-GB"/>
        </w:rPr>
        <w:t>s</w:t>
      </w:r>
      <w:r w:rsidRPr="00600421">
        <w:rPr>
          <w:rFonts w:hint="eastAsia"/>
          <w:szCs w:val="20"/>
          <w:lang w:val="en-GB" w:eastAsia="zh-CN"/>
        </w:rPr>
        <w:t xml:space="preserve">, </w:t>
      </w:r>
      <w:r w:rsidRPr="00600421">
        <w:rPr>
          <w:rFonts w:eastAsia="Times New Roman" w:hint="eastAsia"/>
          <w:szCs w:val="20"/>
          <w:lang w:val="en-GB"/>
        </w:rPr>
        <w:t xml:space="preserve">only </w:t>
      </w:r>
      <w:r w:rsidRPr="00600421">
        <w:rPr>
          <w:rFonts w:eastAsia="Times New Roman"/>
          <w:szCs w:val="20"/>
          <w:lang w:val="en-GB"/>
        </w:rPr>
        <w:t>one of the supported TDD UL-DL pattern</w:t>
      </w:r>
      <w:r w:rsidRPr="00600421">
        <w:rPr>
          <w:rFonts w:eastAsia="Times New Roman" w:hint="eastAsia"/>
          <w:szCs w:val="20"/>
          <w:lang w:val="en-GB"/>
        </w:rPr>
        <w:t xml:space="preserve">s </w:t>
      </w:r>
      <w:r w:rsidRPr="00600421">
        <w:rPr>
          <w:rFonts w:hint="eastAsia"/>
          <w:szCs w:val="20"/>
          <w:lang w:val="en-GB" w:eastAsia="zh-CN"/>
        </w:rPr>
        <w:t>shall be</w:t>
      </w:r>
      <w:r w:rsidRPr="00600421">
        <w:rPr>
          <w:rFonts w:eastAsia="Times New Roman"/>
          <w:szCs w:val="20"/>
          <w:lang w:val="en-GB"/>
        </w:rPr>
        <w:t xml:space="preserve"> used </w:t>
      </w:r>
      <w:r w:rsidRPr="00600421">
        <w:rPr>
          <w:rFonts w:hint="eastAsia"/>
          <w:szCs w:val="20"/>
          <w:lang w:val="en-GB" w:eastAsia="zh-CN"/>
        </w:rPr>
        <w:t>for all</w:t>
      </w:r>
      <w:r w:rsidRPr="00600421">
        <w:rPr>
          <w:rFonts w:eastAsia="Times New Roman"/>
          <w:szCs w:val="20"/>
          <w:lang w:val="en-GB"/>
        </w:rPr>
        <w:t xml:space="preserve"> test</w:t>
      </w:r>
      <w:r w:rsidRPr="00600421">
        <w:rPr>
          <w:rFonts w:hint="eastAsia"/>
          <w:szCs w:val="20"/>
          <w:lang w:val="en-GB" w:eastAsia="zh-CN"/>
        </w:rPr>
        <w:t>s</w:t>
      </w:r>
      <w:r w:rsidRPr="00600421">
        <w:rPr>
          <w:rFonts w:eastAsia="Times New Roman" w:hint="eastAsia"/>
          <w:szCs w:val="20"/>
          <w:lang w:val="en-GB"/>
        </w:rPr>
        <w:t>.</w:t>
      </w:r>
    </w:p>
    <w:p w14:paraId="3499459D" w14:textId="77777777" w:rsidR="00A656CB" w:rsidRDefault="00A656CB" w:rsidP="00A656CB">
      <w:pPr>
        <w:spacing w:afterLines="50"/>
        <w:rPr>
          <w:sz w:val="21"/>
          <w:lang w:val="en-GB" w:eastAsia="zh-CN"/>
        </w:rPr>
      </w:pPr>
      <w:r>
        <w:rPr>
          <w:rFonts w:hint="eastAsia"/>
          <w:sz w:val="21"/>
          <w:lang w:val="en-GB" w:eastAsia="zh-CN"/>
        </w:rPr>
        <w:t xml:space="preserve">DCM: ok with the </w:t>
      </w:r>
      <w:r>
        <w:rPr>
          <w:sz w:val="21"/>
          <w:lang w:val="en-GB" w:eastAsia="zh-CN"/>
        </w:rPr>
        <w:t>applicability</w:t>
      </w:r>
      <w:r>
        <w:rPr>
          <w:rFonts w:hint="eastAsia"/>
          <w:sz w:val="21"/>
          <w:lang w:val="en-GB" w:eastAsia="zh-CN"/>
        </w:rPr>
        <w:t xml:space="preserve">. Do we need to add new </w:t>
      </w:r>
      <w:r>
        <w:rPr>
          <w:sz w:val="21"/>
          <w:lang w:val="en-GB" w:eastAsia="zh-CN"/>
        </w:rPr>
        <w:t>declaration</w:t>
      </w:r>
      <w:r>
        <w:rPr>
          <w:rFonts w:hint="eastAsia"/>
          <w:sz w:val="21"/>
          <w:lang w:val="en-GB" w:eastAsia="zh-CN"/>
        </w:rPr>
        <w:t xml:space="preserve"> item?</w:t>
      </w:r>
    </w:p>
    <w:p w14:paraId="77105540" w14:textId="77777777" w:rsidR="00A656CB" w:rsidRPr="00600421" w:rsidRDefault="00A656CB" w:rsidP="00A656CB">
      <w:pPr>
        <w:spacing w:afterLines="50"/>
        <w:rPr>
          <w:sz w:val="21"/>
          <w:lang w:val="en-GB" w:eastAsia="zh-CN"/>
        </w:rPr>
      </w:pPr>
      <w:r>
        <w:rPr>
          <w:rFonts w:hint="eastAsia"/>
          <w:sz w:val="21"/>
          <w:lang w:val="en-GB" w:eastAsia="zh-CN"/>
        </w:rPr>
        <w:t xml:space="preserve">Nokia: not add new </w:t>
      </w:r>
      <w:r>
        <w:rPr>
          <w:sz w:val="21"/>
          <w:lang w:val="en-GB" w:eastAsia="zh-CN"/>
        </w:rPr>
        <w:t>declaration</w:t>
      </w:r>
      <w:r>
        <w:rPr>
          <w:rFonts w:hint="eastAsia"/>
          <w:sz w:val="21"/>
          <w:lang w:val="en-GB" w:eastAsia="zh-CN"/>
        </w:rPr>
        <w:t xml:space="preserve"> item</w:t>
      </w:r>
    </w:p>
    <w:p w14:paraId="73831374" w14:textId="77777777" w:rsidR="00A656CB" w:rsidRPr="00A656CB" w:rsidRDefault="00A656CB" w:rsidP="007E28B8">
      <w:pPr>
        <w:spacing w:afterLines="50"/>
        <w:rPr>
          <w:b/>
          <w:sz w:val="21"/>
          <w:u w:val="single"/>
          <w:lang w:val="en-GB" w:eastAsia="zh-CN"/>
        </w:rPr>
      </w:pPr>
    </w:p>
    <w:p w14:paraId="068E43F4" w14:textId="77777777" w:rsidR="00A656CB" w:rsidRDefault="00A656CB" w:rsidP="007E28B8">
      <w:pPr>
        <w:spacing w:afterLines="50"/>
        <w:rPr>
          <w:b/>
          <w:sz w:val="21"/>
          <w:u w:val="single"/>
          <w:lang w:eastAsia="zh-CN"/>
        </w:rPr>
      </w:pPr>
    </w:p>
    <w:p w14:paraId="65CDA1AC" w14:textId="55B43D82" w:rsidR="00F2077D" w:rsidRDefault="00F2077D" w:rsidP="007E28B8">
      <w:pPr>
        <w:spacing w:afterLines="50"/>
        <w:rPr>
          <w:u w:val="single"/>
          <w:lang w:val="en-GB" w:eastAsia="zh-CN"/>
        </w:rPr>
      </w:pPr>
      <w:r w:rsidRPr="00F2077D">
        <w:rPr>
          <w:rFonts w:hint="eastAsia"/>
          <w:u w:val="single"/>
          <w:lang w:val="en-GB" w:eastAsia="zh-CN"/>
        </w:rPr>
        <w:t>3:</w:t>
      </w:r>
      <w:r>
        <w:rPr>
          <w:u w:val="single"/>
          <w:lang w:val="en-GB" w:eastAsia="zh-CN"/>
        </w:rPr>
        <w:t xml:space="preserve"> How to handle the TDD pattern configuration for UCI multiplexing on PUSCH performance requirements</w:t>
      </w:r>
    </w:p>
    <w:p w14:paraId="23AD9830" w14:textId="7AF173F6" w:rsidR="00F2077D" w:rsidRPr="00B27BDD" w:rsidRDefault="00F2077D" w:rsidP="00F2077D">
      <w:pPr>
        <w:pStyle w:val="a5"/>
        <w:numPr>
          <w:ilvl w:val="0"/>
          <w:numId w:val="29"/>
        </w:numPr>
        <w:spacing w:afterLines="50"/>
        <w:rPr>
          <w:lang w:val="en-GB" w:eastAsia="zh-CN"/>
        </w:rPr>
      </w:pPr>
      <w:r w:rsidRPr="00F212C0">
        <w:rPr>
          <w:rFonts w:hint="eastAsia"/>
          <w:b/>
          <w:lang w:val="en-GB" w:eastAsia="zh-CN"/>
        </w:rPr>
        <w:t>Option 1:</w:t>
      </w:r>
      <w:r w:rsidRPr="00B27BDD">
        <w:rPr>
          <w:rFonts w:hint="eastAsia"/>
          <w:lang w:val="en-GB" w:eastAsia="zh-CN"/>
        </w:rPr>
        <w:t xml:space="preserve"> Only perform the tests for the TDD UL-DL patterns specified in the specifications.(</w:t>
      </w:r>
      <w:r w:rsidRPr="00B27BDD">
        <w:rPr>
          <w:lang w:val="en-GB" w:eastAsia="zh-CN"/>
        </w:rPr>
        <w:t>Huawei)</w:t>
      </w:r>
    </w:p>
    <w:p w14:paraId="1CC0312F" w14:textId="27629041" w:rsidR="00F2077D" w:rsidRDefault="00F37FE3" w:rsidP="007E28B8">
      <w:pPr>
        <w:spacing w:afterLines="50"/>
        <w:rPr>
          <w:lang w:val="en-GB" w:eastAsia="zh-CN"/>
        </w:rPr>
      </w:pPr>
      <w:r>
        <w:rPr>
          <w:rFonts w:hint="eastAsia"/>
          <w:sz w:val="21"/>
          <w:lang w:eastAsia="zh-CN"/>
        </w:rPr>
        <w:t>Nokia: Huawei</w:t>
      </w:r>
      <w:r>
        <w:rPr>
          <w:sz w:val="21"/>
          <w:lang w:eastAsia="zh-CN"/>
        </w:rPr>
        <w:t>’</w:t>
      </w:r>
      <w:r>
        <w:rPr>
          <w:rFonts w:hint="eastAsia"/>
          <w:sz w:val="21"/>
          <w:lang w:eastAsia="zh-CN"/>
        </w:rPr>
        <w:t xml:space="preserve">s intention that for UCI on PUSCH, only use the default </w:t>
      </w:r>
      <w:r>
        <w:rPr>
          <w:rFonts w:hint="eastAsia"/>
          <w:lang w:val="en-GB" w:eastAsia="zh-CN"/>
        </w:rPr>
        <w:t>TDD UL-DL pattern for test?</w:t>
      </w:r>
    </w:p>
    <w:p w14:paraId="6A53AEB7" w14:textId="6848BA2C" w:rsidR="00F37FE3" w:rsidRDefault="00F37FE3" w:rsidP="007E28B8">
      <w:pPr>
        <w:spacing w:afterLines="50"/>
        <w:rPr>
          <w:sz w:val="21"/>
          <w:lang w:eastAsia="zh-CN"/>
        </w:rPr>
      </w:pPr>
      <w:r>
        <w:rPr>
          <w:rFonts w:hint="eastAsia"/>
          <w:lang w:val="en-GB" w:eastAsia="zh-CN"/>
        </w:rPr>
        <w:tab/>
        <w:t>CTC: yes, our understanding.</w:t>
      </w:r>
    </w:p>
    <w:p w14:paraId="2916B8C8" w14:textId="02A2EBB8" w:rsidR="00177D6E" w:rsidRDefault="007D1787" w:rsidP="007E28B8">
      <w:pPr>
        <w:spacing w:afterLines="50"/>
        <w:rPr>
          <w:sz w:val="21"/>
          <w:lang w:eastAsia="zh-CN"/>
        </w:rPr>
      </w:pPr>
      <w:r>
        <w:rPr>
          <w:rFonts w:hint="eastAsia"/>
          <w:sz w:val="21"/>
          <w:lang w:eastAsia="zh-CN"/>
        </w:rPr>
        <w:t>Samsung</w:t>
      </w:r>
      <w:r w:rsidR="00A2706E">
        <w:rPr>
          <w:rFonts w:hint="eastAsia"/>
          <w:sz w:val="21"/>
          <w:lang w:eastAsia="zh-CN"/>
        </w:rPr>
        <w:t>/DCM</w:t>
      </w:r>
      <w:r>
        <w:rPr>
          <w:rFonts w:hint="eastAsia"/>
          <w:sz w:val="21"/>
          <w:lang w:eastAsia="zh-CN"/>
        </w:rPr>
        <w:t xml:space="preserve">: reuse the </w:t>
      </w:r>
      <w:r w:rsidR="00A2706E">
        <w:rPr>
          <w:rFonts w:hint="eastAsia"/>
          <w:sz w:val="21"/>
          <w:lang w:eastAsia="zh-CN"/>
        </w:rPr>
        <w:t>same approach</w:t>
      </w:r>
      <w:r>
        <w:rPr>
          <w:rFonts w:hint="eastAsia"/>
          <w:sz w:val="21"/>
          <w:lang w:eastAsia="zh-CN"/>
        </w:rPr>
        <w:t xml:space="preserve"> </w:t>
      </w:r>
      <w:r w:rsidR="00A2706E">
        <w:rPr>
          <w:rFonts w:hint="eastAsia"/>
          <w:sz w:val="21"/>
          <w:lang w:eastAsia="zh-CN"/>
        </w:rPr>
        <w:t>as the</w:t>
      </w:r>
      <w:r>
        <w:rPr>
          <w:rFonts w:hint="eastAsia"/>
          <w:sz w:val="21"/>
          <w:lang w:eastAsia="zh-CN"/>
        </w:rPr>
        <w:t xml:space="preserve"> data PUSCH</w:t>
      </w:r>
      <w:r w:rsidR="006A3C9D">
        <w:rPr>
          <w:rFonts w:hint="eastAsia"/>
          <w:sz w:val="21"/>
          <w:lang w:eastAsia="zh-CN"/>
        </w:rPr>
        <w:t xml:space="preserve"> test</w:t>
      </w:r>
      <w:r>
        <w:rPr>
          <w:rFonts w:hint="eastAsia"/>
          <w:sz w:val="21"/>
          <w:lang w:eastAsia="zh-CN"/>
        </w:rPr>
        <w:t>.</w:t>
      </w:r>
    </w:p>
    <w:p w14:paraId="5A83027D" w14:textId="77777777" w:rsidR="007D1787" w:rsidRPr="00B27BDD" w:rsidRDefault="007D1787" w:rsidP="007E28B8">
      <w:pPr>
        <w:spacing w:afterLines="50"/>
        <w:rPr>
          <w:sz w:val="21"/>
          <w:lang w:eastAsia="zh-CN"/>
        </w:rPr>
      </w:pPr>
    </w:p>
    <w:p w14:paraId="19859775" w14:textId="019EB3A8" w:rsidR="00705B34" w:rsidRDefault="007E28B8" w:rsidP="007E28B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6DFE6AD4" w14:textId="77777777" w:rsidR="00E5550C" w:rsidRPr="00E5550C" w:rsidRDefault="00E5550C" w:rsidP="007E28B8">
      <w:pPr>
        <w:spacing w:afterLines="50"/>
        <w:rPr>
          <w:sz w:val="21"/>
          <w:lang w:eastAsia="zh-CN"/>
        </w:rPr>
      </w:pPr>
    </w:p>
    <w:p w14:paraId="5455377B" w14:textId="77777777" w:rsidR="00E5550C" w:rsidRPr="00E5550C" w:rsidRDefault="00E5550C" w:rsidP="007E28B8">
      <w:pPr>
        <w:spacing w:afterLines="50"/>
        <w:rPr>
          <w:sz w:val="21"/>
          <w:lang w:eastAsia="zh-CN"/>
        </w:rPr>
      </w:pPr>
    </w:p>
    <w:p w14:paraId="5369F8DD" w14:textId="77777777" w:rsidR="00E5550C" w:rsidRDefault="00E5550C" w:rsidP="00E5550C">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47FCC700" w14:textId="4F483BB6" w:rsidR="00D74556" w:rsidRPr="00D74556" w:rsidRDefault="00D74556" w:rsidP="00E5550C">
      <w:pPr>
        <w:spacing w:afterLines="50"/>
        <w:rPr>
          <w:sz w:val="21"/>
          <w:szCs w:val="21"/>
          <w:lang w:eastAsia="zh-CN"/>
        </w:rPr>
      </w:pPr>
      <w:r w:rsidRPr="006E6656">
        <w:rPr>
          <w:rFonts w:hint="eastAsia"/>
          <w:sz w:val="21"/>
          <w:szCs w:val="21"/>
          <w:highlight w:val="green"/>
          <w:lang w:eastAsia="zh-CN"/>
        </w:rPr>
        <w:t>For PUSCH</w:t>
      </w:r>
      <w:r w:rsidR="006E6656">
        <w:rPr>
          <w:rFonts w:hint="eastAsia"/>
          <w:sz w:val="21"/>
          <w:szCs w:val="21"/>
          <w:highlight w:val="green"/>
          <w:lang w:eastAsia="zh-CN"/>
        </w:rPr>
        <w:t xml:space="preserve"> performance requirements</w:t>
      </w:r>
      <w:r w:rsidRPr="006E6656">
        <w:rPr>
          <w:rFonts w:hint="eastAsia"/>
          <w:sz w:val="21"/>
          <w:szCs w:val="21"/>
          <w:highlight w:val="green"/>
          <w:lang w:eastAsia="zh-CN"/>
        </w:rPr>
        <w:t>:</w:t>
      </w:r>
    </w:p>
    <w:p w14:paraId="6597CF4F" w14:textId="77777777" w:rsidR="00761DF2" w:rsidRPr="00255C9C" w:rsidRDefault="00761DF2" w:rsidP="00761DF2">
      <w:pPr>
        <w:spacing w:afterLines="50"/>
        <w:rPr>
          <w:highlight w:val="green"/>
          <w:lang w:val="en-GB" w:eastAsia="zh-CN"/>
        </w:rPr>
      </w:pPr>
      <w:r w:rsidRPr="00255C9C">
        <w:rPr>
          <w:rFonts w:hint="eastAsia"/>
          <w:highlight w:val="green"/>
          <w:lang w:val="en-GB" w:eastAsia="zh-CN"/>
        </w:rPr>
        <w:t xml:space="preserve">1: Whether to remove the test parameter </w:t>
      </w:r>
      <w:r w:rsidRPr="00255C9C">
        <w:rPr>
          <w:highlight w:val="green"/>
          <w:lang w:val="en-GB" w:eastAsia="zh-CN"/>
        </w:rPr>
        <w:t>“</w:t>
      </w:r>
      <w:r w:rsidRPr="00255C9C">
        <w:rPr>
          <w:highlight w:val="green"/>
          <w:lang w:val="en-GB"/>
        </w:rPr>
        <w:t>Uplink-downlink allocation for TDD</w:t>
      </w:r>
      <w:r w:rsidRPr="00255C9C">
        <w:rPr>
          <w:highlight w:val="green"/>
          <w:lang w:val="en-GB" w:eastAsia="zh-CN"/>
        </w:rPr>
        <w:t>” in the specifications of TS 38.104, 38.141-1</w:t>
      </w:r>
      <w:r w:rsidRPr="00255C9C">
        <w:rPr>
          <w:rFonts w:hint="eastAsia"/>
          <w:highlight w:val="green"/>
          <w:lang w:val="en-GB" w:eastAsia="zh-CN"/>
        </w:rPr>
        <w:t>/</w:t>
      </w:r>
      <w:r w:rsidRPr="00255C9C">
        <w:rPr>
          <w:highlight w:val="green"/>
          <w:lang w:val="en-GB" w:eastAsia="zh-CN"/>
        </w:rPr>
        <w:t>2</w:t>
      </w:r>
    </w:p>
    <w:p w14:paraId="3B2547E1" w14:textId="766E4C15" w:rsidR="00761DF2" w:rsidRDefault="00761DF2" w:rsidP="00761DF2">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255C9C">
        <w:rPr>
          <w:rFonts w:eastAsia="宋体"/>
          <w:szCs w:val="20"/>
          <w:highlight w:val="green"/>
          <w:lang w:eastAsia="zh-CN"/>
        </w:rPr>
        <w:t>Not remove with changing the parameter name to “</w:t>
      </w:r>
      <w:r w:rsidR="00255C9C" w:rsidRPr="00255C9C">
        <w:rPr>
          <w:rFonts w:hint="eastAsia"/>
          <w:highlight w:val="green"/>
          <w:lang w:eastAsia="zh-CN"/>
        </w:rPr>
        <w:t>Default TDD UL-DL pattern</w:t>
      </w:r>
      <w:r w:rsidR="00ED0402" w:rsidRPr="00ED0402">
        <w:rPr>
          <w:rFonts w:eastAsia="宋体" w:hint="eastAsia"/>
          <w:szCs w:val="20"/>
          <w:highlight w:val="green"/>
          <w:lang w:eastAsia="zh-CN"/>
        </w:rPr>
        <w:t xml:space="preserve"> (</w:t>
      </w:r>
      <w:r w:rsidR="00ED0402" w:rsidRPr="00ED0402">
        <w:rPr>
          <w:rFonts w:eastAsia="宋体"/>
          <w:szCs w:val="20"/>
          <w:highlight w:val="green"/>
          <w:lang w:eastAsia="zh-CN"/>
        </w:rPr>
        <w:t>Note 1</w:t>
      </w:r>
      <w:r w:rsidR="00ED0402" w:rsidRPr="00ED0402">
        <w:rPr>
          <w:rFonts w:eastAsia="宋体" w:hint="eastAsia"/>
          <w:szCs w:val="20"/>
          <w:highlight w:val="green"/>
          <w:lang w:eastAsia="zh-CN"/>
        </w:rPr>
        <w:t>)</w:t>
      </w:r>
      <w:r w:rsidRPr="00255C9C">
        <w:rPr>
          <w:rFonts w:eastAsia="宋体"/>
          <w:szCs w:val="20"/>
          <w:highlight w:val="green"/>
          <w:lang w:eastAsia="zh-CN"/>
        </w:rPr>
        <w:t>”</w:t>
      </w:r>
      <w:r w:rsidR="00255C9C" w:rsidRPr="00ED0402">
        <w:rPr>
          <w:rFonts w:eastAsia="宋体" w:hint="eastAsia"/>
          <w:szCs w:val="20"/>
          <w:highlight w:val="green"/>
          <w:lang w:eastAsia="zh-CN"/>
        </w:rPr>
        <w:t xml:space="preserve"> </w:t>
      </w:r>
    </w:p>
    <w:p w14:paraId="6F0DF2B8" w14:textId="1224651C" w:rsidR="00C338D6" w:rsidRPr="0080284B" w:rsidRDefault="00C338D6" w:rsidP="00C338D6">
      <w:pPr>
        <w:spacing w:afterLines="50"/>
        <w:rPr>
          <w:highlight w:val="green"/>
          <w:lang w:val="en-GB" w:eastAsia="zh-CN"/>
        </w:rPr>
      </w:pPr>
      <w:r w:rsidRPr="0080284B">
        <w:rPr>
          <w:rFonts w:hint="eastAsia"/>
          <w:highlight w:val="green"/>
          <w:lang w:val="en-GB" w:eastAsia="zh-CN"/>
        </w:rPr>
        <w:t xml:space="preserve">2: Add the following note in the test parameter table for </w:t>
      </w:r>
      <w:r w:rsidRPr="0080284B">
        <w:rPr>
          <w:highlight w:val="green"/>
          <w:lang w:val="en-GB" w:eastAsia="zh-CN"/>
        </w:rPr>
        <w:t>TS 38.104</w:t>
      </w:r>
      <w:r w:rsidR="00731D49">
        <w:rPr>
          <w:rFonts w:hint="eastAsia"/>
          <w:highlight w:val="green"/>
          <w:lang w:val="en-GB" w:eastAsia="zh-CN"/>
        </w:rPr>
        <w:t xml:space="preserve"> and</w:t>
      </w:r>
      <w:r w:rsidR="00731D49" w:rsidRPr="00731D49">
        <w:rPr>
          <w:highlight w:val="green"/>
          <w:lang w:val="en-GB" w:eastAsia="zh-CN"/>
        </w:rPr>
        <w:t xml:space="preserve"> </w:t>
      </w:r>
      <w:r w:rsidR="00731D49" w:rsidRPr="0080284B">
        <w:rPr>
          <w:highlight w:val="green"/>
          <w:lang w:val="en-GB" w:eastAsia="zh-CN"/>
        </w:rPr>
        <w:t>TS 38.141-1/2</w:t>
      </w:r>
      <w:r w:rsidR="00705420">
        <w:rPr>
          <w:rFonts w:hint="eastAsia"/>
          <w:highlight w:val="green"/>
          <w:lang w:val="en-GB" w:eastAsia="zh-CN"/>
        </w:rPr>
        <w:t xml:space="preserve"> for FR1</w:t>
      </w:r>
      <w:r w:rsidR="00731D49">
        <w:rPr>
          <w:rFonts w:hint="eastAsia"/>
          <w:highlight w:val="green"/>
          <w:lang w:val="en-GB" w:eastAsia="zh-CN"/>
        </w:rPr>
        <w:t>:</w:t>
      </w:r>
    </w:p>
    <w:p w14:paraId="15E29C82" w14:textId="79701F06" w:rsidR="002032DA" w:rsidRPr="0080284B" w:rsidRDefault="002032DA" w:rsidP="002032DA">
      <w:pPr>
        <w:pStyle w:val="TAN"/>
        <w:snapToGrid w:val="0"/>
        <w:ind w:left="765" w:hangingChars="425" w:hanging="765"/>
        <w:rPr>
          <w:rFonts w:eastAsia="宋体"/>
          <w:highlight w:val="green"/>
          <w:lang w:eastAsia="zh-CN"/>
        </w:rPr>
      </w:pPr>
      <w:r w:rsidRPr="0080284B">
        <w:rPr>
          <w:rFonts w:eastAsia="宋体"/>
          <w:highlight w:val="green"/>
          <w:lang w:eastAsia="zh-CN"/>
        </w:rPr>
        <w:lastRenderedPageBreak/>
        <w:t>Note 1:</w:t>
      </w:r>
      <w:r w:rsidRPr="0080284B">
        <w:rPr>
          <w:rFonts w:eastAsia="宋体" w:hint="eastAsia"/>
          <w:highlight w:val="green"/>
          <w:lang w:eastAsia="zh-CN"/>
        </w:rPr>
        <w:tab/>
      </w:r>
      <w:r w:rsidRPr="0080284B">
        <w:rPr>
          <w:rFonts w:eastAsia="宋体"/>
          <w:highlight w:val="green"/>
          <w:lang w:eastAsia="zh-CN"/>
        </w:rPr>
        <w:t>The same requirements are applicable to FDD and TDD with different UL-DL pattern</w:t>
      </w:r>
      <w:r w:rsidRPr="0080284B">
        <w:rPr>
          <w:rFonts w:eastAsia="宋体" w:hint="eastAsia"/>
          <w:highlight w:val="green"/>
          <w:lang w:eastAsia="zh-CN"/>
        </w:rPr>
        <w:t>s</w:t>
      </w:r>
      <w:r w:rsidRPr="0080284B">
        <w:rPr>
          <w:rFonts w:eastAsia="宋体"/>
          <w:highlight w:val="green"/>
          <w:lang w:eastAsia="zh-CN"/>
        </w:rPr>
        <w:t>.</w:t>
      </w:r>
    </w:p>
    <w:p w14:paraId="220FFC79" w14:textId="77777777" w:rsidR="002032DA" w:rsidRPr="0080284B" w:rsidRDefault="002032DA" w:rsidP="002032DA">
      <w:pPr>
        <w:pStyle w:val="TAN"/>
        <w:snapToGrid w:val="0"/>
        <w:ind w:left="765" w:hangingChars="425" w:hanging="765"/>
        <w:rPr>
          <w:rFonts w:eastAsia="宋体"/>
          <w:highlight w:val="green"/>
          <w:lang w:eastAsia="zh-CN"/>
        </w:rPr>
      </w:pPr>
    </w:p>
    <w:p w14:paraId="42295482" w14:textId="30140A46" w:rsidR="00705420" w:rsidRPr="0080284B" w:rsidRDefault="00526618" w:rsidP="00705420">
      <w:pPr>
        <w:spacing w:afterLines="50"/>
        <w:rPr>
          <w:highlight w:val="green"/>
          <w:lang w:val="en-GB" w:eastAsia="zh-CN"/>
        </w:rPr>
      </w:pPr>
      <w:r>
        <w:rPr>
          <w:rFonts w:hint="eastAsia"/>
          <w:highlight w:val="green"/>
          <w:lang w:val="en-GB" w:eastAsia="zh-CN"/>
        </w:rPr>
        <w:t>3</w:t>
      </w:r>
      <w:r w:rsidR="00705420" w:rsidRPr="0080284B">
        <w:rPr>
          <w:rFonts w:hint="eastAsia"/>
          <w:highlight w:val="green"/>
          <w:lang w:val="en-GB" w:eastAsia="zh-CN"/>
        </w:rPr>
        <w:t xml:space="preserve">: Add the following note in the test parameter table for </w:t>
      </w:r>
      <w:r w:rsidR="00705420" w:rsidRPr="0080284B">
        <w:rPr>
          <w:highlight w:val="green"/>
          <w:lang w:val="en-GB" w:eastAsia="zh-CN"/>
        </w:rPr>
        <w:t>TS 38.104</w:t>
      </w:r>
      <w:r w:rsidR="00705420">
        <w:rPr>
          <w:rFonts w:hint="eastAsia"/>
          <w:highlight w:val="green"/>
          <w:lang w:val="en-GB" w:eastAsia="zh-CN"/>
        </w:rPr>
        <w:t xml:space="preserve"> and</w:t>
      </w:r>
      <w:r w:rsidR="00705420" w:rsidRPr="00731D49">
        <w:rPr>
          <w:highlight w:val="green"/>
          <w:lang w:val="en-GB" w:eastAsia="zh-CN"/>
        </w:rPr>
        <w:t xml:space="preserve"> </w:t>
      </w:r>
      <w:r w:rsidR="00705420" w:rsidRPr="0080284B">
        <w:rPr>
          <w:highlight w:val="green"/>
          <w:lang w:val="en-GB" w:eastAsia="zh-CN"/>
        </w:rPr>
        <w:t>TS 38.141-2</w:t>
      </w:r>
      <w:r w:rsidR="00705420">
        <w:rPr>
          <w:rFonts w:hint="eastAsia"/>
          <w:highlight w:val="green"/>
          <w:lang w:val="en-GB" w:eastAsia="zh-CN"/>
        </w:rPr>
        <w:t xml:space="preserve"> for FR2:</w:t>
      </w:r>
    </w:p>
    <w:p w14:paraId="469BE641" w14:textId="5D6319A5" w:rsidR="00705420" w:rsidRPr="0080284B" w:rsidRDefault="00705420" w:rsidP="00705420">
      <w:pPr>
        <w:pStyle w:val="TAN"/>
        <w:snapToGrid w:val="0"/>
        <w:ind w:left="765" w:hangingChars="425" w:hanging="765"/>
        <w:rPr>
          <w:rFonts w:eastAsia="宋体"/>
          <w:highlight w:val="green"/>
          <w:lang w:eastAsia="zh-CN"/>
        </w:rPr>
      </w:pPr>
      <w:r w:rsidRPr="0080284B">
        <w:rPr>
          <w:rFonts w:eastAsia="宋体"/>
          <w:highlight w:val="green"/>
          <w:lang w:eastAsia="zh-CN"/>
        </w:rPr>
        <w:t>Note 1:</w:t>
      </w:r>
      <w:r w:rsidRPr="0080284B">
        <w:rPr>
          <w:rFonts w:eastAsia="宋体" w:hint="eastAsia"/>
          <w:highlight w:val="green"/>
          <w:lang w:eastAsia="zh-CN"/>
        </w:rPr>
        <w:tab/>
      </w:r>
      <w:r w:rsidRPr="0080284B">
        <w:rPr>
          <w:rFonts w:eastAsia="宋体"/>
          <w:highlight w:val="green"/>
          <w:lang w:eastAsia="zh-CN"/>
        </w:rPr>
        <w:t>The same requirements are applicable to TDD with different UL-DL pattern</w:t>
      </w:r>
      <w:r w:rsidRPr="0080284B">
        <w:rPr>
          <w:rFonts w:eastAsia="宋体" w:hint="eastAsia"/>
          <w:highlight w:val="green"/>
          <w:lang w:eastAsia="zh-CN"/>
        </w:rPr>
        <w:t>s</w:t>
      </w:r>
      <w:r w:rsidRPr="0080284B">
        <w:rPr>
          <w:rFonts w:eastAsia="宋体"/>
          <w:highlight w:val="green"/>
          <w:lang w:eastAsia="zh-CN"/>
        </w:rPr>
        <w:t>.</w:t>
      </w:r>
    </w:p>
    <w:p w14:paraId="4CBE8803" w14:textId="77777777" w:rsidR="00061456" w:rsidRPr="00705420" w:rsidRDefault="00061456" w:rsidP="00AB1818">
      <w:pPr>
        <w:tabs>
          <w:tab w:val="left" w:pos="8747"/>
        </w:tabs>
        <w:spacing w:afterLines="50"/>
        <w:rPr>
          <w:sz w:val="21"/>
          <w:lang w:val="en-GB" w:eastAsia="zh-CN"/>
        </w:rPr>
      </w:pPr>
    </w:p>
    <w:p w14:paraId="4474C75C" w14:textId="420E27EC" w:rsidR="00061456" w:rsidRDefault="00061456" w:rsidP="00AB1818">
      <w:pPr>
        <w:tabs>
          <w:tab w:val="left" w:pos="8747"/>
        </w:tabs>
        <w:spacing w:afterLines="50"/>
        <w:rPr>
          <w:sz w:val="21"/>
          <w:highlight w:val="green"/>
          <w:lang w:val="en-GB" w:eastAsia="zh-CN"/>
        </w:rPr>
      </w:pPr>
      <w:r w:rsidRPr="00061456">
        <w:rPr>
          <w:rFonts w:hint="eastAsia"/>
          <w:sz w:val="21"/>
          <w:highlight w:val="green"/>
          <w:lang w:val="en-GB" w:eastAsia="zh-CN"/>
        </w:rPr>
        <w:t xml:space="preserve">Add a </w:t>
      </w:r>
      <w:r w:rsidR="00731D49">
        <w:rPr>
          <w:rFonts w:hint="eastAsia"/>
          <w:sz w:val="21"/>
          <w:highlight w:val="green"/>
          <w:lang w:val="en-GB" w:eastAsia="zh-CN"/>
        </w:rPr>
        <w:t>new sub-clause in TS 38.141-1/2:</w:t>
      </w:r>
    </w:p>
    <w:p w14:paraId="0CADA32E" w14:textId="77777777" w:rsidR="00A304E2" w:rsidRPr="00A304E2" w:rsidRDefault="00A304E2" w:rsidP="00A304E2">
      <w:pPr>
        <w:keepNext/>
        <w:keepLines/>
        <w:spacing w:after="180" w:line="240" w:lineRule="auto"/>
        <w:ind w:left="1418" w:hanging="1418"/>
        <w:outlineLvl w:val="3"/>
        <w:rPr>
          <w:rFonts w:ascii="Arial" w:eastAsia="Times New Roman" w:hAnsi="Arial"/>
          <w:snapToGrid w:val="0"/>
          <w:sz w:val="24"/>
          <w:szCs w:val="20"/>
          <w:lang w:val="en-GB" w:eastAsia="zh-CN"/>
        </w:rPr>
      </w:pPr>
      <w:bookmarkStart w:id="5" w:name="_Toc21100093"/>
      <w:r w:rsidRPr="00A304E2">
        <w:rPr>
          <w:rFonts w:ascii="Arial" w:eastAsia="Times New Roman" w:hAnsi="Arial"/>
          <w:sz w:val="24"/>
          <w:szCs w:val="20"/>
          <w:lang w:val="en-GB"/>
        </w:rPr>
        <w:t>8.</w:t>
      </w:r>
      <w:r w:rsidRPr="00A304E2">
        <w:rPr>
          <w:rFonts w:ascii="Arial" w:eastAsia="Times New Roman" w:hAnsi="Arial"/>
          <w:sz w:val="24"/>
          <w:szCs w:val="20"/>
          <w:lang w:val="en-GB" w:eastAsia="zh-CN"/>
        </w:rPr>
        <w:t>1</w:t>
      </w:r>
      <w:r w:rsidRPr="00A304E2">
        <w:rPr>
          <w:rFonts w:ascii="Arial" w:eastAsia="Times New Roman" w:hAnsi="Arial"/>
          <w:sz w:val="24"/>
          <w:szCs w:val="20"/>
          <w:lang w:val="en-GB"/>
        </w:rPr>
        <w:t>.</w:t>
      </w:r>
      <w:r w:rsidRPr="00A304E2">
        <w:rPr>
          <w:rFonts w:ascii="Arial" w:eastAsia="Times New Roman" w:hAnsi="Arial"/>
          <w:sz w:val="24"/>
          <w:szCs w:val="20"/>
          <w:lang w:val="en-GB" w:eastAsia="zh-CN"/>
        </w:rPr>
        <w:t>2</w:t>
      </w:r>
      <w:r w:rsidRPr="00A304E2">
        <w:rPr>
          <w:rFonts w:ascii="Arial" w:eastAsia="Times New Roman" w:hAnsi="Arial"/>
          <w:sz w:val="24"/>
          <w:szCs w:val="20"/>
          <w:lang w:val="en-GB"/>
        </w:rPr>
        <w:t>.1</w:t>
      </w:r>
      <w:r w:rsidRPr="00A304E2">
        <w:rPr>
          <w:rFonts w:ascii="Arial" w:eastAsia="Times New Roman" w:hAnsi="Arial"/>
          <w:sz w:val="24"/>
          <w:szCs w:val="20"/>
          <w:lang w:val="en-GB"/>
        </w:rPr>
        <w:tab/>
        <w:t>Applicability</w:t>
      </w:r>
      <w:r w:rsidRPr="00A304E2">
        <w:rPr>
          <w:rFonts w:ascii="Arial" w:eastAsia="Times New Roman" w:hAnsi="Arial"/>
          <w:sz w:val="24"/>
          <w:szCs w:val="20"/>
          <w:lang w:val="en-GB" w:eastAsia="zh-CN"/>
        </w:rPr>
        <w:t xml:space="preserve"> of PUSCH performance </w:t>
      </w:r>
      <w:r w:rsidRPr="00A304E2">
        <w:rPr>
          <w:rFonts w:ascii="Arial" w:eastAsia="Times New Roman" w:hAnsi="Arial"/>
          <w:snapToGrid w:val="0"/>
          <w:sz w:val="24"/>
          <w:szCs w:val="20"/>
          <w:lang w:val="en-GB" w:eastAsia="zh-CN"/>
        </w:rPr>
        <w:t>requirements</w:t>
      </w:r>
      <w:bookmarkEnd w:id="5"/>
    </w:p>
    <w:p w14:paraId="4F110051" w14:textId="54BCB4D2" w:rsidR="00061456" w:rsidRPr="00600421" w:rsidRDefault="00061456" w:rsidP="00061456">
      <w:pPr>
        <w:keepNext/>
        <w:keepLines/>
        <w:spacing w:after="180" w:line="240" w:lineRule="auto"/>
        <w:ind w:left="1701" w:hanging="1701"/>
        <w:outlineLvl w:val="4"/>
        <w:rPr>
          <w:rFonts w:ascii="Arial" w:eastAsia="Times New Roman" w:hAnsi="Arial"/>
          <w:sz w:val="22"/>
          <w:szCs w:val="20"/>
          <w:highlight w:val="green"/>
          <w:lang w:val="en-GB" w:eastAsia="zh-CN"/>
        </w:rPr>
      </w:pPr>
      <w:r w:rsidRPr="00600421">
        <w:rPr>
          <w:rFonts w:ascii="Arial" w:eastAsia="Times New Roman" w:hAnsi="Arial"/>
          <w:sz w:val="22"/>
          <w:szCs w:val="20"/>
          <w:highlight w:val="green"/>
          <w:lang w:val="en-GB"/>
        </w:rPr>
        <w:t>8.1.2.1</w:t>
      </w:r>
      <w:r w:rsidRPr="00600421">
        <w:rPr>
          <w:rFonts w:ascii="Arial" w:eastAsia="Times New Roman" w:hAnsi="Arial"/>
          <w:sz w:val="22"/>
          <w:szCs w:val="20"/>
          <w:highlight w:val="green"/>
          <w:lang w:val="en-GB" w:eastAsia="zh-CN"/>
        </w:rPr>
        <w:t>.</w:t>
      </w:r>
      <w:r w:rsidR="00181D9C">
        <w:rPr>
          <w:rFonts w:ascii="Arial" w:hAnsi="Arial" w:hint="eastAsia"/>
          <w:sz w:val="22"/>
          <w:szCs w:val="20"/>
          <w:highlight w:val="green"/>
          <w:lang w:val="en-GB" w:eastAsia="zh-CN"/>
        </w:rPr>
        <w:t>5</w:t>
      </w:r>
      <w:r w:rsidRPr="00600421">
        <w:rPr>
          <w:rFonts w:ascii="Arial" w:eastAsia="Times New Roman" w:hAnsi="Arial"/>
          <w:sz w:val="22"/>
          <w:szCs w:val="20"/>
          <w:highlight w:val="green"/>
          <w:lang w:val="en-GB"/>
        </w:rPr>
        <w:tab/>
        <w:t>Applicability of requirements for TDD with different UL-DL pattern</w:t>
      </w:r>
      <w:r w:rsidRPr="00600421">
        <w:rPr>
          <w:rFonts w:ascii="Arial" w:eastAsia="Times New Roman" w:hAnsi="Arial" w:hint="eastAsia"/>
          <w:sz w:val="22"/>
          <w:szCs w:val="20"/>
          <w:highlight w:val="green"/>
          <w:lang w:val="en-GB"/>
        </w:rPr>
        <w:t>s</w:t>
      </w:r>
    </w:p>
    <w:p w14:paraId="5A4612D8" w14:textId="77777777" w:rsidR="00061456" w:rsidRPr="00600421" w:rsidRDefault="00061456" w:rsidP="00061456">
      <w:pPr>
        <w:spacing w:before="0" w:after="180" w:line="240" w:lineRule="auto"/>
        <w:rPr>
          <w:szCs w:val="20"/>
          <w:lang w:val="en-GB" w:eastAsia="zh-CN"/>
        </w:rPr>
      </w:pPr>
      <w:r w:rsidRPr="00600421">
        <w:rPr>
          <w:rFonts w:eastAsia="Times New Roman"/>
          <w:szCs w:val="20"/>
          <w:highlight w:val="green"/>
          <w:lang w:val="en-GB"/>
        </w:rPr>
        <w:t>Unless otherwise stated, f</w:t>
      </w:r>
      <w:r w:rsidRPr="00600421">
        <w:rPr>
          <w:rFonts w:eastAsia="Times New Roman"/>
          <w:szCs w:val="20"/>
          <w:highlight w:val="green"/>
          <w:lang w:val="en-GB" w:eastAsia="zh-CN"/>
        </w:rPr>
        <w:t xml:space="preserve">or each subcarrier spacing declared to be supported, </w:t>
      </w:r>
      <w:r w:rsidRPr="00600421">
        <w:rPr>
          <w:rFonts w:hint="eastAsia"/>
          <w:szCs w:val="20"/>
          <w:highlight w:val="green"/>
          <w:lang w:val="en-GB" w:eastAsia="zh-CN"/>
        </w:rPr>
        <w:t>if</w:t>
      </w:r>
      <w:r w:rsidRPr="00600421">
        <w:rPr>
          <w:rFonts w:eastAsia="Times New Roman"/>
          <w:szCs w:val="20"/>
          <w:highlight w:val="green"/>
          <w:lang w:val="en-GB"/>
        </w:rPr>
        <w:t xml:space="preserve"> BS supports multiple TDD UL-DL pattern</w:t>
      </w:r>
      <w:r w:rsidRPr="00600421">
        <w:rPr>
          <w:rFonts w:eastAsia="Times New Roman" w:hint="eastAsia"/>
          <w:szCs w:val="20"/>
          <w:highlight w:val="green"/>
          <w:lang w:val="en-GB"/>
        </w:rPr>
        <w:t>s</w:t>
      </w:r>
      <w:r w:rsidRPr="00600421">
        <w:rPr>
          <w:rFonts w:hint="eastAsia"/>
          <w:szCs w:val="20"/>
          <w:highlight w:val="green"/>
          <w:lang w:val="en-GB" w:eastAsia="zh-CN"/>
        </w:rPr>
        <w:t xml:space="preserve">, </w:t>
      </w:r>
      <w:r w:rsidRPr="00600421">
        <w:rPr>
          <w:rFonts w:eastAsia="Times New Roman" w:hint="eastAsia"/>
          <w:szCs w:val="20"/>
          <w:highlight w:val="green"/>
          <w:lang w:val="en-GB"/>
        </w:rPr>
        <w:t xml:space="preserve">only </w:t>
      </w:r>
      <w:r w:rsidRPr="00600421">
        <w:rPr>
          <w:rFonts w:eastAsia="Times New Roman"/>
          <w:szCs w:val="20"/>
          <w:highlight w:val="green"/>
          <w:lang w:val="en-GB"/>
        </w:rPr>
        <w:t>one of the supported TDD UL-DL pattern</w:t>
      </w:r>
      <w:r w:rsidRPr="00600421">
        <w:rPr>
          <w:rFonts w:eastAsia="Times New Roman" w:hint="eastAsia"/>
          <w:szCs w:val="20"/>
          <w:highlight w:val="green"/>
          <w:lang w:val="en-GB"/>
        </w:rPr>
        <w:t xml:space="preserve">s </w:t>
      </w:r>
      <w:r w:rsidRPr="00600421">
        <w:rPr>
          <w:rFonts w:hint="eastAsia"/>
          <w:szCs w:val="20"/>
          <w:highlight w:val="green"/>
          <w:lang w:val="en-GB" w:eastAsia="zh-CN"/>
        </w:rPr>
        <w:t>shall be</w:t>
      </w:r>
      <w:r w:rsidRPr="00600421">
        <w:rPr>
          <w:rFonts w:eastAsia="Times New Roman"/>
          <w:szCs w:val="20"/>
          <w:highlight w:val="green"/>
          <w:lang w:val="en-GB"/>
        </w:rPr>
        <w:t xml:space="preserve"> used </w:t>
      </w:r>
      <w:r w:rsidRPr="00600421">
        <w:rPr>
          <w:rFonts w:hint="eastAsia"/>
          <w:szCs w:val="20"/>
          <w:highlight w:val="green"/>
          <w:lang w:val="en-GB" w:eastAsia="zh-CN"/>
        </w:rPr>
        <w:t>for all</w:t>
      </w:r>
      <w:r w:rsidRPr="00600421">
        <w:rPr>
          <w:rFonts w:eastAsia="Times New Roman"/>
          <w:szCs w:val="20"/>
          <w:highlight w:val="green"/>
          <w:lang w:val="en-GB"/>
        </w:rPr>
        <w:t xml:space="preserve"> test</w:t>
      </w:r>
      <w:r w:rsidRPr="00600421">
        <w:rPr>
          <w:rFonts w:hint="eastAsia"/>
          <w:szCs w:val="20"/>
          <w:highlight w:val="green"/>
          <w:lang w:val="en-GB" w:eastAsia="zh-CN"/>
        </w:rPr>
        <w:t>s</w:t>
      </w:r>
      <w:r w:rsidRPr="00600421">
        <w:rPr>
          <w:rFonts w:eastAsia="Times New Roman" w:hint="eastAsia"/>
          <w:szCs w:val="20"/>
          <w:highlight w:val="green"/>
          <w:lang w:val="en-GB"/>
        </w:rPr>
        <w:t>.</w:t>
      </w:r>
    </w:p>
    <w:p w14:paraId="643E5C3F" w14:textId="632CC8B4" w:rsidR="00E5550C" w:rsidRPr="00ED0402" w:rsidRDefault="00AB1818" w:rsidP="00AB1818">
      <w:pPr>
        <w:tabs>
          <w:tab w:val="left" w:pos="8747"/>
        </w:tabs>
        <w:spacing w:afterLines="50"/>
        <w:rPr>
          <w:sz w:val="21"/>
          <w:lang w:val="en-GB" w:eastAsia="zh-CN"/>
        </w:rPr>
      </w:pPr>
      <w:r>
        <w:rPr>
          <w:sz w:val="21"/>
          <w:lang w:val="en-GB" w:eastAsia="zh-CN"/>
        </w:rPr>
        <w:tab/>
      </w:r>
    </w:p>
    <w:p w14:paraId="35799BC7" w14:textId="79C01645" w:rsidR="00646CA1" w:rsidRDefault="00646CA1" w:rsidP="00646CA1">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F746AB">
        <w:rPr>
          <w:rFonts w:ascii="Calibri" w:hAnsi="Calibri" w:cs="Calibri"/>
          <w:lang w:val="en-GB" w:eastAsia="zh-CN"/>
        </w:rPr>
        <w:t>2</w:t>
      </w:r>
      <w:r w:rsidRPr="00544538">
        <w:rPr>
          <w:rFonts w:ascii="Calibri" w:hAnsi="Calibri" w:cs="Calibri"/>
          <w:lang w:val="en-GB" w:eastAsia="ja-JP"/>
        </w:rPr>
        <w:t>:</w:t>
      </w:r>
      <w:r w:rsidRPr="00544538">
        <w:rPr>
          <w:rFonts w:ascii="Calibri" w:hAnsi="Calibri" w:cs="Calibri" w:hint="eastAsia"/>
          <w:lang w:val="en-GB" w:eastAsia="zh-CN"/>
        </w:rPr>
        <w:t xml:space="preserve"> </w:t>
      </w:r>
      <w:r w:rsidR="00841AA0">
        <w:rPr>
          <w:lang w:eastAsia="en-GB"/>
        </w:rPr>
        <w:t xml:space="preserve">PUSCH </w:t>
      </w:r>
      <w:r w:rsidR="00841AA0" w:rsidRPr="00E13BD0">
        <w:rPr>
          <w:lang w:eastAsia="en-GB"/>
        </w:rPr>
        <w:t xml:space="preserve">RF channels to be tested in the </w:t>
      </w:r>
      <w:r w:rsidR="00841AA0">
        <w:rPr>
          <w:lang w:eastAsia="en-GB"/>
        </w:rPr>
        <w:t>i</w:t>
      </w:r>
      <w:r w:rsidR="00841AA0" w:rsidRPr="00E13BD0">
        <w:rPr>
          <w:lang w:eastAsia="en-GB"/>
        </w:rPr>
        <w:t>nitial conditi</w:t>
      </w:r>
      <w:r w:rsidR="00841AA0">
        <w:rPr>
          <w:lang w:eastAsia="en-GB"/>
        </w:rPr>
        <w:t>ons</w:t>
      </w:r>
    </w:p>
    <w:p w14:paraId="1559E6C1" w14:textId="77777777" w:rsidR="00646CA1" w:rsidRDefault="00646CA1" w:rsidP="00646CA1">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2D4DB990" w14:textId="50515A9A" w:rsidR="00EE1E1C" w:rsidRPr="002A56DF" w:rsidRDefault="00EE1E1C" w:rsidP="00596DDC">
      <w:pPr>
        <w:spacing w:before="0" w:after="180" w:line="240" w:lineRule="auto"/>
        <w:rPr>
          <w:rFonts w:eastAsiaTheme="minorEastAsia"/>
          <w:i/>
          <w:lang w:eastAsia="zh-CN"/>
        </w:rPr>
      </w:pPr>
      <w:r>
        <w:rPr>
          <w:rFonts w:eastAsiaTheme="minorEastAsia" w:hint="eastAsia"/>
          <w:i/>
          <w:lang w:eastAsia="zh-CN"/>
        </w:rPr>
        <w:t>RAN4#92</w:t>
      </w:r>
      <w:r w:rsidR="00841AA0">
        <w:rPr>
          <w:rFonts w:eastAsiaTheme="minorEastAsia"/>
          <w:i/>
          <w:lang w:eastAsia="zh-CN"/>
        </w:rPr>
        <w:t>Bis</w:t>
      </w:r>
      <w:r>
        <w:rPr>
          <w:rFonts w:eastAsiaTheme="minorEastAsia"/>
          <w:i/>
          <w:lang w:eastAsia="zh-CN"/>
        </w:rPr>
        <w:t xml:space="preserve"> (</w:t>
      </w:r>
      <w:r w:rsidR="00841AA0" w:rsidRPr="00841AA0">
        <w:rPr>
          <w:i/>
          <w:sz w:val="21"/>
          <w:lang w:eastAsia="zh-CN"/>
        </w:rPr>
        <w:t>R4-1912671</w:t>
      </w:r>
      <w:r>
        <w:rPr>
          <w:rFonts w:eastAsiaTheme="minorEastAsia"/>
          <w:i/>
          <w:lang w:eastAsia="zh-CN"/>
        </w:rPr>
        <w:t>):</w:t>
      </w:r>
    </w:p>
    <w:p w14:paraId="56471424" w14:textId="77777777" w:rsidR="00841AA0" w:rsidRDefault="00841AA0" w:rsidP="00841AA0">
      <w:pPr>
        <w:spacing w:before="0" w:after="180" w:line="240" w:lineRule="auto"/>
        <w:rPr>
          <w:rFonts w:eastAsiaTheme="minorEastAsia"/>
          <w:i/>
          <w:lang w:eastAsia="zh-CN"/>
        </w:rPr>
      </w:pPr>
      <w:r w:rsidRPr="00841AA0">
        <w:rPr>
          <w:rFonts w:eastAsiaTheme="minorEastAsia" w:hint="eastAsia"/>
          <w:i/>
          <w:lang w:eastAsia="zh-CN"/>
        </w:rPr>
        <w:t>•</w:t>
      </w:r>
      <w:r w:rsidRPr="00841AA0">
        <w:rPr>
          <w:rFonts w:eastAsiaTheme="minorEastAsia"/>
          <w:i/>
          <w:lang w:eastAsia="zh-CN"/>
        </w:rPr>
        <w:tab/>
        <w:t>RF channels to be tested in the Initial conditions:</w:t>
      </w:r>
    </w:p>
    <w:p w14:paraId="72F79C0F" w14:textId="5A77AE51" w:rsidR="007C002E" w:rsidRPr="007C002E" w:rsidRDefault="007C002E" w:rsidP="007C002E">
      <w:pPr>
        <w:spacing w:before="0" w:after="180" w:line="240" w:lineRule="auto"/>
        <w:ind w:leftChars="100" w:left="200"/>
        <w:rPr>
          <w:rFonts w:eastAsiaTheme="minorEastAsia"/>
          <w:i/>
          <w:lang w:eastAsia="zh-CN"/>
        </w:rPr>
      </w:pPr>
      <w:r w:rsidRPr="007C002E">
        <w:rPr>
          <w:rFonts w:eastAsiaTheme="minorEastAsia" w:hint="eastAsia"/>
          <w:i/>
          <w:lang w:eastAsia="zh-CN"/>
        </w:rPr>
        <w:t>–</w:t>
      </w:r>
      <w:r w:rsidRPr="007C002E">
        <w:rPr>
          <w:rFonts w:eastAsiaTheme="minorEastAsia"/>
          <w:i/>
          <w:lang w:eastAsia="zh-CN"/>
        </w:rPr>
        <w:tab/>
        <w:t>Keep “for single carrier: M” in the specification for all physical channels</w:t>
      </w:r>
    </w:p>
    <w:p w14:paraId="19D49DC2" w14:textId="7FDC853D" w:rsidR="00EE1E1C" w:rsidRPr="00EE1E1C" w:rsidRDefault="00841AA0" w:rsidP="00841AA0">
      <w:pPr>
        <w:spacing w:before="0" w:after="180" w:line="240" w:lineRule="auto"/>
        <w:ind w:leftChars="100" w:left="200"/>
        <w:rPr>
          <w:rFonts w:eastAsiaTheme="minorEastAsia"/>
          <w:i/>
          <w:lang w:eastAsia="zh-CN"/>
        </w:rPr>
      </w:pPr>
      <w:r w:rsidRPr="00841AA0">
        <w:rPr>
          <w:rFonts w:eastAsiaTheme="minorEastAsia" w:hint="eastAsia"/>
          <w:i/>
          <w:lang w:eastAsia="zh-CN"/>
        </w:rPr>
        <w:t>–</w:t>
      </w:r>
      <w:r w:rsidRPr="00841AA0">
        <w:rPr>
          <w:rFonts w:eastAsiaTheme="minorEastAsia"/>
          <w:i/>
          <w:lang w:eastAsia="zh-CN"/>
        </w:rPr>
        <w:tab/>
        <w:t>Further discuss how to specify it for CA cases for PUSCH performance requirements in the next meeting</w:t>
      </w:r>
    </w:p>
    <w:p w14:paraId="1C8B54EF" w14:textId="77777777" w:rsidR="00646CA1" w:rsidRDefault="00646CA1" w:rsidP="00646CA1">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2F4744F" w14:textId="6DDD75AE" w:rsidR="007C002E" w:rsidRPr="007C002E" w:rsidRDefault="009A542A" w:rsidP="00646CA1">
      <w:pPr>
        <w:spacing w:afterLines="50"/>
        <w:rPr>
          <w:sz w:val="21"/>
          <w:lang w:eastAsia="zh-CN"/>
        </w:rPr>
      </w:pPr>
      <w:r>
        <w:rPr>
          <w:sz w:val="21"/>
          <w:lang w:eastAsia="zh-CN"/>
        </w:rPr>
        <w:t xml:space="preserve">How to specify the PUSCH </w:t>
      </w:r>
      <w:r>
        <w:rPr>
          <w:rFonts w:hint="eastAsia"/>
          <w:sz w:val="21"/>
          <w:lang w:eastAsia="zh-CN"/>
        </w:rPr>
        <w:t>RF channels to be tested for CA cases</w:t>
      </w:r>
    </w:p>
    <w:p w14:paraId="3406073F" w14:textId="285E2E32" w:rsidR="00F92086" w:rsidRDefault="009A542A" w:rsidP="00F92086">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F212C0">
        <w:rPr>
          <w:rFonts w:eastAsia="宋体" w:hint="eastAsia"/>
          <w:b/>
          <w:szCs w:val="20"/>
          <w:lang w:eastAsia="zh-CN"/>
        </w:rPr>
        <w:t>Option 1:</w:t>
      </w:r>
      <w:r w:rsidRPr="00F92086">
        <w:rPr>
          <w:rFonts w:eastAsia="宋体" w:hint="eastAsia"/>
          <w:szCs w:val="20"/>
          <w:lang w:eastAsia="zh-CN"/>
        </w:rPr>
        <w:t xml:space="preserve"> </w:t>
      </w:r>
      <w:r w:rsidRPr="00F92086">
        <w:rPr>
          <w:rFonts w:eastAsia="宋体"/>
          <w:szCs w:val="20"/>
          <w:lang w:eastAsia="zh-CN"/>
        </w:rPr>
        <w:t>Reuse the contiguous CA RF channel nomenclature for general CA performance testing</w:t>
      </w:r>
      <w:r w:rsidR="00F92086">
        <w:rPr>
          <w:rFonts w:eastAsia="宋体"/>
          <w:szCs w:val="20"/>
          <w:lang w:eastAsia="zh-CN"/>
        </w:rPr>
        <w:t>:</w:t>
      </w:r>
      <w:r w:rsidRPr="00F92086">
        <w:rPr>
          <w:rFonts w:eastAsia="宋体"/>
          <w:szCs w:val="20"/>
          <w:lang w:eastAsia="zh-CN"/>
        </w:rPr>
        <w:t xml:space="preserve"> </w:t>
      </w:r>
      <w:r w:rsidR="00F92086">
        <w:rPr>
          <w:rFonts w:eastAsia="宋体"/>
          <w:szCs w:val="20"/>
          <w:lang w:eastAsia="zh-CN"/>
        </w:rPr>
        <w:t xml:space="preserve">such as </w:t>
      </w:r>
      <w:r w:rsidR="00F92086" w:rsidRPr="00F92086">
        <w:rPr>
          <w:rFonts w:eastAsia="宋体"/>
          <w:szCs w:val="20"/>
          <w:lang w:eastAsia="zh-CN"/>
        </w:rPr>
        <w:t xml:space="preserve">Aggregated BS channel bandwidth positions to be tested for carrier aggregation: </w:t>
      </w:r>
      <w:r w:rsidR="00237F26" w:rsidRPr="00237F26">
        <w:rPr>
          <w:rFonts w:eastAsia="Times New Roman"/>
          <w:szCs w:val="20"/>
          <w:lang w:val="en-GB"/>
        </w:rPr>
        <w:t>M</w:t>
      </w:r>
      <w:r w:rsidR="00237F26" w:rsidRPr="00237F26">
        <w:rPr>
          <w:rFonts w:eastAsia="Times New Roman"/>
          <w:szCs w:val="20"/>
          <w:vertAlign w:val="subscript"/>
          <w:lang w:val="en-GB"/>
        </w:rPr>
        <w:t>BW Channel CA</w:t>
      </w:r>
      <w:r w:rsidR="00F92086" w:rsidRPr="00F92086">
        <w:rPr>
          <w:rFonts w:eastAsia="宋体"/>
          <w:szCs w:val="20"/>
          <w:lang w:eastAsia="zh-CN"/>
        </w:rPr>
        <w:t xml:space="preserve">; see </w:t>
      </w:r>
      <w:proofErr w:type="spellStart"/>
      <w:r w:rsidR="00F92086" w:rsidRPr="00F92086">
        <w:rPr>
          <w:rFonts w:eastAsia="宋体"/>
          <w:szCs w:val="20"/>
          <w:lang w:eastAsia="zh-CN"/>
        </w:rPr>
        <w:t>subclause</w:t>
      </w:r>
      <w:proofErr w:type="spellEnd"/>
      <w:r w:rsidR="00F92086" w:rsidRPr="00F92086">
        <w:rPr>
          <w:rFonts w:eastAsia="宋体"/>
          <w:szCs w:val="20"/>
          <w:lang w:eastAsia="zh-CN"/>
        </w:rPr>
        <w:t xml:space="preserve"> 4.9.1</w:t>
      </w:r>
      <w:r w:rsidR="00C813F7">
        <w:rPr>
          <w:rFonts w:eastAsia="宋体"/>
          <w:szCs w:val="20"/>
          <w:lang w:eastAsia="zh-CN"/>
        </w:rPr>
        <w:t>;</w:t>
      </w:r>
      <w:r w:rsidR="00F92086">
        <w:rPr>
          <w:rFonts w:eastAsia="宋体"/>
          <w:szCs w:val="20"/>
          <w:lang w:eastAsia="zh-CN"/>
        </w:rPr>
        <w:t xml:space="preserve"> </w:t>
      </w:r>
      <w:r w:rsidRPr="00F92086">
        <w:rPr>
          <w:rFonts w:eastAsia="宋体"/>
          <w:szCs w:val="20"/>
          <w:lang w:eastAsia="zh-CN"/>
        </w:rPr>
        <w:t>(Nokia)</w:t>
      </w:r>
    </w:p>
    <w:p w14:paraId="2C4985C6" w14:textId="170B0927" w:rsidR="009A542A" w:rsidRDefault="009A542A" w:rsidP="00F92086">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F212C0">
        <w:rPr>
          <w:rFonts w:eastAsia="宋体"/>
          <w:b/>
          <w:szCs w:val="20"/>
          <w:lang w:eastAsia="zh-CN"/>
        </w:rPr>
        <w:t>Option 2:</w:t>
      </w:r>
      <w:r w:rsidRPr="00F92086">
        <w:rPr>
          <w:rFonts w:eastAsia="宋体"/>
          <w:szCs w:val="20"/>
          <w:lang w:eastAsia="zh-CN"/>
        </w:rPr>
        <w:t xml:space="preserve"> </w:t>
      </w:r>
      <w:r w:rsidR="00E21BCB" w:rsidRPr="00F92086">
        <w:rPr>
          <w:rFonts w:eastAsia="宋体"/>
          <w:szCs w:val="20"/>
          <w:lang w:eastAsia="zh-CN"/>
        </w:rPr>
        <w:t>RF channels to be tested for UL CA: Each component carrier location declared to be tested; see D.107/D.108 in table 4.6-1</w:t>
      </w:r>
      <w:r w:rsidR="00C813F7">
        <w:rPr>
          <w:rFonts w:eastAsia="宋体"/>
          <w:szCs w:val="20"/>
          <w:lang w:eastAsia="zh-CN"/>
        </w:rPr>
        <w:t>;</w:t>
      </w:r>
      <w:r w:rsidR="00E21BCB" w:rsidRPr="00F92086">
        <w:rPr>
          <w:rFonts w:eastAsia="宋体"/>
          <w:szCs w:val="20"/>
          <w:lang w:eastAsia="zh-CN"/>
        </w:rPr>
        <w:t xml:space="preserve"> (NTT DoCoMo)</w:t>
      </w:r>
    </w:p>
    <w:p w14:paraId="1C6737EA" w14:textId="302BBDF9" w:rsidR="00893290" w:rsidRDefault="00893290" w:rsidP="00F92086">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F212C0">
        <w:rPr>
          <w:rFonts w:eastAsia="宋体"/>
          <w:b/>
          <w:szCs w:val="20"/>
          <w:lang w:eastAsia="zh-CN"/>
        </w:rPr>
        <w:t>Option 3:</w:t>
      </w:r>
      <w:r>
        <w:rPr>
          <w:rFonts w:eastAsia="宋体"/>
          <w:szCs w:val="20"/>
          <w:lang w:eastAsia="zh-CN"/>
        </w:rPr>
        <w:t xml:space="preserve"> </w:t>
      </w:r>
      <w:r w:rsidRPr="00893290">
        <w:rPr>
          <w:rFonts w:eastAsia="宋体"/>
          <w:szCs w:val="20"/>
          <w:lang w:eastAsia="zh-CN"/>
        </w:rPr>
        <w:t>When testing inter-band CA, each component carrier shall be positioned at the middle of the supported frequency range in each operating band (</w:t>
      </w:r>
      <w:r w:rsidR="00B442F9" w:rsidRPr="00B442F9">
        <w:t>M</w:t>
      </w:r>
      <w:r w:rsidR="00B442F9" w:rsidRPr="00B442F9">
        <w:rPr>
          <w:vertAlign w:val="subscript"/>
        </w:rPr>
        <w:t>RFBW</w:t>
      </w:r>
      <w:r w:rsidRPr="00893290">
        <w:rPr>
          <w:rFonts w:eastAsia="宋体"/>
          <w:szCs w:val="20"/>
          <w:lang w:eastAsia="zh-CN"/>
        </w:rPr>
        <w:t>). When testing intra-band CA, carriers shall be positioned so that the middle of aggregated channel bandwidth is in the middle of the supported frequency range</w:t>
      </w:r>
      <w:r>
        <w:rPr>
          <w:rFonts w:eastAsia="宋体" w:hint="eastAsia"/>
          <w:szCs w:val="20"/>
          <w:lang w:eastAsia="zh-CN"/>
        </w:rPr>
        <w:t>;</w:t>
      </w:r>
      <w:r>
        <w:rPr>
          <w:rFonts w:eastAsia="宋体"/>
          <w:szCs w:val="20"/>
          <w:lang w:eastAsia="zh-CN"/>
        </w:rPr>
        <w:t xml:space="preserve"> (Ericsson)</w:t>
      </w:r>
    </w:p>
    <w:p w14:paraId="3366A836" w14:textId="49705845" w:rsidR="008719F8" w:rsidRDefault="008719F8" w:rsidP="008719F8">
      <w:pPr>
        <w:pStyle w:val="ae"/>
        <w:tabs>
          <w:tab w:val="left" w:pos="5103"/>
        </w:tabs>
        <w:snapToGrid w:val="0"/>
        <w:jc w:val="left"/>
        <w:rPr>
          <w:rFonts w:eastAsia="宋体"/>
          <w:szCs w:val="20"/>
          <w:lang w:eastAsia="zh-CN"/>
        </w:rPr>
      </w:pPr>
      <w:r>
        <w:rPr>
          <w:rFonts w:eastAsia="宋体" w:hint="eastAsia"/>
          <w:szCs w:val="20"/>
          <w:lang w:eastAsia="zh-CN"/>
        </w:rPr>
        <w:t xml:space="preserve">RF channels to be tested </w:t>
      </w:r>
      <w:r w:rsidRPr="008719F8">
        <w:rPr>
          <w:rFonts w:eastAsia="宋体"/>
          <w:szCs w:val="20"/>
          <w:lang w:eastAsia="zh-CN"/>
        </w:rPr>
        <w:t>for single carrier: M</w:t>
      </w:r>
      <w:r w:rsidR="009E1EF0" w:rsidRPr="00F92086">
        <w:rPr>
          <w:rFonts w:eastAsia="宋体"/>
          <w:szCs w:val="20"/>
          <w:lang w:eastAsia="zh-CN"/>
        </w:rPr>
        <w:t xml:space="preserve">; see </w:t>
      </w:r>
      <w:proofErr w:type="spellStart"/>
      <w:r w:rsidR="009E1EF0" w:rsidRPr="00F92086">
        <w:rPr>
          <w:rFonts w:eastAsia="宋体"/>
          <w:szCs w:val="20"/>
          <w:lang w:eastAsia="zh-CN"/>
        </w:rPr>
        <w:t>subclause</w:t>
      </w:r>
      <w:proofErr w:type="spellEnd"/>
      <w:r w:rsidR="009E1EF0" w:rsidRPr="00F92086">
        <w:rPr>
          <w:rFonts w:eastAsia="宋体"/>
          <w:szCs w:val="20"/>
          <w:lang w:eastAsia="zh-CN"/>
        </w:rPr>
        <w:t xml:space="preserve"> 4.9.1</w:t>
      </w:r>
    </w:p>
    <w:p w14:paraId="52B92B9F" w14:textId="45DA1445" w:rsidR="00181D9C" w:rsidRDefault="00C50942" w:rsidP="008719F8">
      <w:pPr>
        <w:pStyle w:val="ae"/>
        <w:tabs>
          <w:tab w:val="left" w:pos="5103"/>
        </w:tabs>
        <w:snapToGrid w:val="0"/>
        <w:jc w:val="left"/>
        <w:rPr>
          <w:rFonts w:eastAsia="宋体"/>
          <w:szCs w:val="20"/>
          <w:lang w:eastAsia="zh-CN"/>
        </w:rPr>
      </w:pPr>
      <w:r>
        <w:rPr>
          <w:rFonts w:eastAsia="宋体" w:hint="eastAsia"/>
          <w:szCs w:val="20"/>
          <w:lang w:eastAsia="zh-CN"/>
        </w:rPr>
        <w:t>F</w:t>
      </w:r>
      <w:r w:rsidR="00181D9C" w:rsidRPr="00181D9C">
        <w:rPr>
          <w:rFonts w:eastAsia="宋体"/>
          <w:szCs w:val="20"/>
          <w:lang w:eastAsia="zh-CN"/>
        </w:rPr>
        <w:t xml:space="preserve">or PUSCH with transform </w:t>
      </w:r>
      <w:proofErr w:type="spellStart"/>
      <w:r w:rsidR="00181D9C" w:rsidRPr="00181D9C">
        <w:rPr>
          <w:rFonts w:eastAsia="宋体"/>
          <w:szCs w:val="20"/>
          <w:lang w:eastAsia="zh-CN"/>
        </w:rPr>
        <w:t>precoding</w:t>
      </w:r>
      <w:proofErr w:type="spellEnd"/>
      <w:r w:rsidR="00181D9C" w:rsidRPr="00181D9C">
        <w:rPr>
          <w:rFonts w:eastAsia="宋体"/>
          <w:szCs w:val="20"/>
          <w:lang w:eastAsia="zh-CN"/>
        </w:rPr>
        <w:t xml:space="preserve"> disabled</w:t>
      </w:r>
      <w:r>
        <w:rPr>
          <w:rFonts w:eastAsia="宋体" w:hint="eastAsia"/>
          <w:szCs w:val="20"/>
          <w:lang w:eastAsia="zh-CN"/>
        </w:rPr>
        <w:t>:</w:t>
      </w:r>
    </w:p>
    <w:p w14:paraId="7ABD120F" w14:textId="1D826C83" w:rsidR="00B93849" w:rsidRDefault="008719F8" w:rsidP="00C50942">
      <w:pPr>
        <w:pStyle w:val="ae"/>
        <w:numPr>
          <w:ilvl w:val="0"/>
          <w:numId w:val="41"/>
        </w:numPr>
        <w:tabs>
          <w:tab w:val="left" w:pos="5103"/>
        </w:tabs>
        <w:snapToGrid w:val="0"/>
        <w:jc w:val="left"/>
        <w:rPr>
          <w:rFonts w:eastAsiaTheme="minorEastAsia"/>
          <w:lang w:eastAsia="zh-CN"/>
        </w:rPr>
      </w:pPr>
      <w:r>
        <w:rPr>
          <w:rFonts w:eastAsia="宋体" w:hint="eastAsia"/>
          <w:szCs w:val="20"/>
          <w:lang w:eastAsia="zh-CN"/>
        </w:rPr>
        <w:t xml:space="preserve">RF channels to be tested for carrier aggregation: </w:t>
      </w:r>
      <w:r w:rsidR="009D65A8" w:rsidRPr="00237F26">
        <w:rPr>
          <w:rFonts w:eastAsia="Times New Roman"/>
          <w:szCs w:val="20"/>
          <w:lang w:val="en-GB"/>
        </w:rPr>
        <w:t>M</w:t>
      </w:r>
      <w:r w:rsidR="009D65A8" w:rsidRPr="00237F26">
        <w:rPr>
          <w:rFonts w:eastAsia="Times New Roman"/>
          <w:szCs w:val="20"/>
          <w:vertAlign w:val="subscript"/>
          <w:lang w:val="en-GB"/>
        </w:rPr>
        <w:t>BW Channel CA</w:t>
      </w:r>
      <w:r w:rsidR="00B93849" w:rsidRPr="00F92086">
        <w:rPr>
          <w:rFonts w:eastAsia="宋体"/>
          <w:szCs w:val="20"/>
          <w:lang w:eastAsia="zh-CN"/>
        </w:rPr>
        <w:t xml:space="preserve">; see </w:t>
      </w:r>
      <w:proofErr w:type="spellStart"/>
      <w:r w:rsidR="00B93849" w:rsidRPr="00F92086">
        <w:rPr>
          <w:rFonts w:eastAsia="宋体"/>
          <w:szCs w:val="20"/>
          <w:lang w:eastAsia="zh-CN"/>
        </w:rPr>
        <w:t>subclause</w:t>
      </w:r>
      <w:proofErr w:type="spellEnd"/>
      <w:r w:rsidR="00B93849" w:rsidRPr="00F92086">
        <w:rPr>
          <w:rFonts w:eastAsia="宋体"/>
          <w:szCs w:val="20"/>
          <w:lang w:eastAsia="zh-CN"/>
        </w:rPr>
        <w:t xml:space="preserve"> 4.9.1</w:t>
      </w:r>
    </w:p>
    <w:p w14:paraId="529D0625" w14:textId="6EFB474E" w:rsidR="008719F8" w:rsidRDefault="00C50942" w:rsidP="008719F8">
      <w:pPr>
        <w:pStyle w:val="ae"/>
        <w:tabs>
          <w:tab w:val="left" w:pos="5103"/>
        </w:tabs>
        <w:snapToGrid w:val="0"/>
        <w:jc w:val="left"/>
        <w:rPr>
          <w:rFonts w:eastAsia="宋体"/>
          <w:szCs w:val="20"/>
          <w:lang w:eastAsia="zh-CN"/>
        </w:rPr>
      </w:pPr>
      <w:r>
        <w:rPr>
          <w:rFonts w:eastAsia="宋体" w:hint="eastAsia"/>
          <w:szCs w:val="20"/>
          <w:lang w:eastAsia="zh-CN"/>
        </w:rPr>
        <w:t>DCM: for intra-band, this is ok; but how about inter-band CA</w:t>
      </w:r>
    </w:p>
    <w:p w14:paraId="7A878CC7" w14:textId="6D8A715E" w:rsidR="00C50942" w:rsidRDefault="00A065CA" w:rsidP="008719F8">
      <w:pPr>
        <w:pStyle w:val="ae"/>
        <w:tabs>
          <w:tab w:val="left" w:pos="5103"/>
        </w:tabs>
        <w:snapToGrid w:val="0"/>
        <w:jc w:val="left"/>
        <w:rPr>
          <w:rFonts w:eastAsia="宋体"/>
          <w:szCs w:val="20"/>
          <w:lang w:eastAsia="zh-CN"/>
        </w:rPr>
      </w:pPr>
      <w:r>
        <w:rPr>
          <w:rFonts w:eastAsia="宋体" w:hint="eastAsia"/>
          <w:szCs w:val="20"/>
          <w:lang w:eastAsia="zh-CN"/>
        </w:rPr>
        <w:t xml:space="preserve">Nokia: </w:t>
      </w:r>
      <w:r w:rsidRPr="00237F26">
        <w:rPr>
          <w:rFonts w:eastAsia="Times New Roman"/>
          <w:szCs w:val="20"/>
          <w:lang w:val="en-GB"/>
        </w:rPr>
        <w:t>M</w:t>
      </w:r>
      <w:r w:rsidRPr="00237F26">
        <w:rPr>
          <w:rFonts w:eastAsia="Times New Roman"/>
          <w:szCs w:val="20"/>
          <w:vertAlign w:val="subscript"/>
          <w:lang w:val="en-GB"/>
        </w:rPr>
        <w:t>BW Channel CA</w:t>
      </w:r>
      <w:r>
        <w:rPr>
          <w:rFonts w:eastAsiaTheme="minorEastAsia" w:hint="eastAsia"/>
          <w:szCs w:val="20"/>
          <w:vertAlign w:val="subscript"/>
          <w:lang w:val="en-GB" w:eastAsia="zh-CN"/>
        </w:rPr>
        <w:t xml:space="preserve"> </w:t>
      </w:r>
      <w:r>
        <w:rPr>
          <w:rFonts w:eastAsia="宋体" w:hint="eastAsia"/>
          <w:szCs w:val="20"/>
          <w:lang w:eastAsia="zh-CN"/>
        </w:rPr>
        <w:t>is only applicable for contiguous CA officially</w:t>
      </w:r>
    </w:p>
    <w:p w14:paraId="20796E55" w14:textId="77777777" w:rsidR="00A065CA" w:rsidRPr="00A065CA" w:rsidRDefault="00A065CA" w:rsidP="008719F8">
      <w:pPr>
        <w:pStyle w:val="ae"/>
        <w:tabs>
          <w:tab w:val="left" w:pos="5103"/>
        </w:tabs>
        <w:snapToGrid w:val="0"/>
        <w:jc w:val="left"/>
        <w:rPr>
          <w:rFonts w:eastAsiaTheme="minorEastAsia"/>
          <w:szCs w:val="20"/>
          <w:lang w:eastAsia="zh-CN"/>
        </w:rPr>
      </w:pPr>
    </w:p>
    <w:p w14:paraId="7FFBCE61" w14:textId="36DE01EC" w:rsidR="00E21BCB" w:rsidRPr="00893290" w:rsidRDefault="00893290" w:rsidP="00893290">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F212C0">
        <w:rPr>
          <w:rFonts w:eastAsia="宋体" w:hint="eastAsia"/>
          <w:b/>
          <w:szCs w:val="20"/>
          <w:lang w:eastAsia="zh-CN"/>
        </w:rPr>
        <w:t>Option 4</w:t>
      </w:r>
      <w:r w:rsidR="00C813F7" w:rsidRPr="00F212C0">
        <w:rPr>
          <w:rFonts w:eastAsia="宋体" w:hint="eastAsia"/>
          <w:b/>
          <w:szCs w:val="20"/>
          <w:lang w:eastAsia="zh-CN"/>
        </w:rPr>
        <w:t>:</w:t>
      </w:r>
      <w:r w:rsidR="00C813F7" w:rsidRPr="00893290">
        <w:rPr>
          <w:rFonts w:eastAsia="宋体" w:hint="eastAsia"/>
          <w:szCs w:val="20"/>
          <w:lang w:eastAsia="zh-CN"/>
        </w:rPr>
        <w:t xml:space="preserve"> </w:t>
      </w:r>
      <w:r w:rsidR="00C813F7" w:rsidRPr="00893290">
        <w:rPr>
          <w:rFonts w:eastAsia="宋体"/>
          <w:szCs w:val="20"/>
          <w:lang w:eastAsia="zh-CN"/>
        </w:rPr>
        <w:t xml:space="preserve">Base Station RF Bandwidth positions to be tested for multi-carrier: </w:t>
      </w:r>
      <w:r w:rsidR="00B442F9" w:rsidRPr="00B442F9">
        <w:t>M</w:t>
      </w:r>
      <w:r w:rsidR="00B442F9" w:rsidRPr="00B442F9">
        <w:rPr>
          <w:vertAlign w:val="subscript"/>
        </w:rPr>
        <w:t>RFBW</w:t>
      </w:r>
      <w:r w:rsidR="00C813F7" w:rsidRPr="00893290">
        <w:rPr>
          <w:rFonts w:eastAsia="宋体"/>
          <w:szCs w:val="20"/>
          <w:lang w:eastAsia="zh-CN"/>
        </w:rPr>
        <w:t xml:space="preserve"> per band of the band combination, see </w:t>
      </w:r>
      <w:proofErr w:type="spellStart"/>
      <w:r w:rsidR="00C813F7" w:rsidRPr="00893290">
        <w:rPr>
          <w:rFonts w:eastAsia="宋体"/>
          <w:szCs w:val="20"/>
          <w:lang w:eastAsia="zh-CN"/>
        </w:rPr>
        <w:t>subclause</w:t>
      </w:r>
      <w:proofErr w:type="spellEnd"/>
      <w:r w:rsidR="00C813F7" w:rsidRPr="00893290">
        <w:rPr>
          <w:rFonts w:eastAsia="宋体"/>
          <w:szCs w:val="20"/>
          <w:lang w:eastAsia="zh-CN"/>
        </w:rPr>
        <w:t xml:space="preserve"> 4.9.1; (Huawei)</w:t>
      </w:r>
    </w:p>
    <w:p w14:paraId="4B8E001C" w14:textId="77777777" w:rsidR="00646CA1" w:rsidRDefault="00646CA1" w:rsidP="00646CA1">
      <w:pPr>
        <w:spacing w:afterLines="50"/>
        <w:rPr>
          <w:sz w:val="21"/>
          <w:lang w:eastAsia="zh-CN"/>
        </w:rPr>
      </w:pPr>
    </w:p>
    <w:p w14:paraId="639A2CE6" w14:textId="77777777" w:rsidR="008719F8" w:rsidRDefault="008719F8" w:rsidP="00646CA1">
      <w:pPr>
        <w:spacing w:afterLines="50"/>
        <w:rPr>
          <w:sz w:val="21"/>
          <w:lang w:eastAsia="zh-CN"/>
        </w:rPr>
      </w:pPr>
    </w:p>
    <w:p w14:paraId="2CB96CF1" w14:textId="77777777" w:rsidR="008719F8" w:rsidRPr="00AA3BD4" w:rsidRDefault="008719F8" w:rsidP="00646CA1">
      <w:pPr>
        <w:spacing w:afterLines="50"/>
        <w:rPr>
          <w:sz w:val="21"/>
          <w:lang w:eastAsia="zh-CN"/>
        </w:rPr>
      </w:pPr>
    </w:p>
    <w:p w14:paraId="21A71EF8" w14:textId="77777777" w:rsidR="00646CA1" w:rsidRDefault="00646CA1" w:rsidP="00646CA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83ED737" w14:textId="2F448FF6" w:rsidR="008E3C4D" w:rsidRDefault="00864EFB" w:rsidP="00646CA1">
      <w:pPr>
        <w:spacing w:afterLines="50"/>
        <w:rPr>
          <w:sz w:val="21"/>
          <w:szCs w:val="21"/>
          <w:lang w:eastAsia="zh-CN"/>
        </w:rPr>
      </w:pPr>
      <w:r>
        <w:rPr>
          <w:sz w:val="21"/>
          <w:szCs w:val="21"/>
          <w:lang w:eastAsia="zh-CN"/>
        </w:rPr>
        <w:lastRenderedPageBreak/>
        <w:t xml:space="preserve">1: </w:t>
      </w:r>
      <w:r w:rsidR="00BD6961">
        <w:rPr>
          <w:rFonts w:hint="eastAsia"/>
          <w:sz w:val="21"/>
          <w:szCs w:val="21"/>
          <w:lang w:eastAsia="zh-CN"/>
        </w:rPr>
        <w:t>Common understanding:</w:t>
      </w:r>
    </w:p>
    <w:tbl>
      <w:tblPr>
        <w:tblStyle w:val="a6"/>
        <w:tblW w:w="0" w:type="auto"/>
        <w:tblLook w:val="04A0" w:firstRow="1" w:lastRow="0" w:firstColumn="1" w:lastColumn="0" w:noHBand="0" w:noVBand="1"/>
      </w:tblPr>
      <w:tblGrid>
        <w:gridCol w:w="9737"/>
      </w:tblGrid>
      <w:tr w:rsidR="00BD6961" w14:paraId="23A88037" w14:textId="77777777" w:rsidTr="00BD6961">
        <w:tc>
          <w:tcPr>
            <w:tcW w:w="9737" w:type="dxa"/>
          </w:tcPr>
          <w:p w14:paraId="73664602" w14:textId="77777777" w:rsidR="00BD6961" w:rsidRDefault="00BD6961" w:rsidP="00BD6961">
            <w:pPr>
              <w:pStyle w:val="a5"/>
              <w:numPr>
                <w:ilvl w:val="0"/>
                <w:numId w:val="30"/>
              </w:numPr>
              <w:spacing w:before="0" w:after="160"/>
              <w:rPr>
                <w:lang w:val="en-GB"/>
              </w:rPr>
            </w:pPr>
            <w:r>
              <w:rPr>
                <w:lang w:val="en-GB"/>
              </w:rPr>
              <w:t>In Rel-15 CA testing only applies to PUSCH.</w:t>
            </w:r>
          </w:p>
          <w:p w14:paraId="576A4A12" w14:textId="1FF57100" w:rsidR="00BD6961" w:rsidRPr="00BD6961" w:rsidRDefault="00BD6961" w:rsidP="00BD6961">
            <w:pPr>
              <w:pStyle w:val="a5"/>
              <w:numPr>
                <w:ilvl w:val="0"/>
                <w:numId w:val="30"/>
              </w:numPr>
              <w:spacing w:before="0" w:after="160"/>
              <w:rPr>
                <w:lang w:val="en-GB"/>
              </w:rPr>
            </w:pPr>
            <w:r>
              <w:rPr>
                <w:lang w:val="en-GB"/>
              </w:rPr>
              <w:t xml:space="preserve">CA tests are carried out for each carrier separately, meaning that the </w:t>
            </w:r>
            <w:proofErr w:type="spellStart"/>
            <w:r>
              <w:rPr>
                <w:lang w:val="en-GB"/>
              </w:rPr>
              <w:t>gNB</w:t>
            </w:r>
            <w:proofErr w:type="spellEnd"/>
            <w:r>
              <w:rPr>
                <w:lang w:val="en-GB"/>
              </w:rPr>
              <w:t xml:space="preserve"> receiver is activated for all carriers involved in the declared CA, but the TE is only transmitting signals on the carrier currently under test.</w:t>
            </w:r>
          </w:p>
        </w:tc>
      </w:tr>
    </w:tbl>
    <w:p w14:paraId="1D3CAA8F" w14:textId="739FB065" w:rsidR="004C32AF" w:rsidRDefault="00864EFB" w:rsidP="00646CA1">
      <w:pPr>
        <w:spacing w:afterLines="50"/>
        <w:rPr>
          <w:sz w:val="21"/>
          <w:szCs w:val="21"/>
          <w:lang w:eastAsia="zh-CN"/>
        </w:rPr>
      </w:pPr>
      <w:r>
        <w:rPr>
          <w:sz w:val="21"/>
          <w:szCs w:val="21"/>
          <w:lang w:eastAsia="zh-CN"/>
        </w:rPr>
        <w:t xml:space="preserve">2: </w:t>
      </w:r>
      <w:r w:rsidR="007C002E">
        <w:rPr>
          <w:rFonts w:hint="eastAsia"/>
          <w:sz w:val="21"/>
          <w:szCs w:val="21"/>
          <w:lang w:eastAsia="zh-CN"/>
        </w:rPr>
        <w:t xml:space="preserve">Agreement in RAN4#92Bis: </w:t>
      </w:r>
      <w:r w:rsidR="007C002E" w:rsidRPr="00E13BD0">
        <w:rPr>
          <w:rFonts w:eastAsia="Times New Roman"/>
          <w:sz w:val="22"/>
          <w:lang w:eastAsia="en-GB"/>
        </w:rPr>
        <w:t xml:space="preserve">Keep </w:t>
      </w:r>
      <w:r w:rsidR="007C002E" w:rsidRPr="007C002E">
        <w:rPr>
          <w:rFonts w:eastAsia="Times New Roman"/>
          <w:sz w:val="22"/>
          <w:u w:val="single"/>
          <w:lang w:eastAsia="en-GB"/>
        </w:rPr>
        <w:t>“for single carrier: M”</w:t>
      </w:r>
      <w:r w:rsidR="007C002E" w:rsidRPr="00E13BD0">
        <w:rPr>
          <w:rFonts w:eastAsia="Times New Roman"/>
          <w:sz w:val="22"/>
          <w:lang w:eastAsia="en-GB"/>
        </w:rPr>
        <w:t xml:space="preserve"> in the specification for all physical channels</w:t>
      </w:r>
    </w:p>
    <w:p w14:paraId="56657158" w14:textId="77777777" w:rsidR="007C002E" w:rsidRDefault="007C002E" w:rsidP="00646CA1">
      <w:pPr>
        <w:spacing w:afterLines="50"/>
        <w:rPr>
          <w:sz w:val="21"/>
          <w:szCs w:val="21"/>
          <w:lang w:eastAsia="zh-CN"/>
        </w:rPr>
      </w:pPr>
    </w:p>
    <w:p w14:paraId="0CBA0EF2" w14:textId="77777777" w:rsidR="007C002E" w:rsidRPr="003517E2" w:rsidRDefault="007C002E" w:rsidP="00646CA1">
      <w:pPr>
        <w:spacing w:afterLines="50"/>
        <w:rPr>
          <w:sz w:val="21"/>
          <w:szCs w:val="21"/>
          <w:lang w:eastAsia="zh-CN"/>
        </w:rPr>
      </w:pPr>
    </w:p>
    <w:p w14:paraId="265F2A81" w14:textId="77777777" w:rsidR="00646CA1" w:rsidRDefault="00646CA1" w:rsidP="00646CA1">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20141D8E" w14:textId="77777777" w:rsidR="0034431D" w:rsidRPr="0034431D" w:rsidRDefault="0034431D" w:rsidP="0034431D">
      <w:pPr>
        <w:pStyle w:val="ae"/>
        <w:tabs>
          <w:tab w:val="left" w:pos="5103"/>
        </w:tabs>
        <w:snapToGrid w:val="0"/>
        <w:jc w:val="left"/>
        <w:rPr>
          <w:rFonts w:eastAsia="宋体"/>
          <w:szCs w:val="20"/>
          <w:highlight w:val="green"/>
          <w:lang w:eastAsia="zh-CN"/>
        </w:rPr>
      </w:pPr>
      <w:r w:rsidRPr="0034431D">
        <w:rPr>
          <w:rFonts w:eastAsia="宋体" w:hint="eastAsia"/>
          <w:szCs w:val="20"/>
          <w:highlight w:val="green"/>
          <w:lang w:eastAsia="zh-CN"/>
        </w:rPr>
        <w:t>F</w:t>
      </w:r>
      <w:r w:rsidRPr="0034431D">
        <w:rPr>
          <w:rFonts w:eastAsia="宋体"/>
          <w:szCs w:val="20"/>
          <w:highlight w:val="green"/>
          <w:lang w:eastAsia="zh-CN"/>
        </w:rPr>
        <w:t xml:space="preserve">or PUSCH with transform </w:t>
      </w:r>
      <w:proofErr w:type="spellStart"/>
      <w:r w:rsidRPr="0034431D">
        <w:rPr>
          <w:rFonts w:eastAsia="宋体"/>
          <w:szCs w:val="20"/>
          <w:highlight w:val="green"/>
          <w:lang w:eastAsia="zh-CN"/>
        </w:rPr>
        <w:t>precoding</w:t>
      </w:r>
      <w:proofErr w:type="spellEnd"/>
      <w:r w:rsidRPr="0034431D">
        <w:rPr>
          <w:rFonts w:eastAsia="宋体"/>
          <w:szCs w:val="20"/>
          <w:highlight w:val="green"/>
          <w:lang w:eastAsia="zh-CN"/>
        </w:rPr>
        <w:t xml:space="preserve"> disabled</w:t>
      </w:r>
      <w:r w:rsidRPr="0034431D">
        <w:rPr>
          <w:rFonts w:eastAsia="宋体" w:hint="eastAsia"/>
          <w:szCs w:val="20"/>
          <w:highlight w:val="green"/>
          <w:lang w:eastAsia="zh-CN"/>
        </w:rPr>
        <w:t>:</w:t>
      </w:r>
    </w:p>
    <w:p w14:paraId="3EBE984B" w14:textId="77777777" w:rsidR="0034431D" w:rsidRPr="0034431D" w:rsidRDefault="0034431D" w:rsidP="0034431D">
      <w:pPr>
        <w:pStyle w:val="ae"/>
        <w:numPr>
          <w:ilvl w:val="0"/>
          <w:numId w:val="41"/>
        </w:numPr>
        <w:tabs>
          <w:tab w:val="left" w:pos="5103"/>
        </w:tabs>
        <w:snapToGrid w:val="0"/>
        <w:jc w:val="left"/>
        <w:rPr>
          <w:rFonts w:eastAsiaTheme="minorEastAsia"/>
          <w:highlight w:val="green"/>
          <w:lang w:eastAsia="zh-CN"/>
        </w:rPr>
      </w:pPr>
      <w:r w:rsidRPr="0034431D">
        <w:rPr>
          <w:rFonts w:eastAsia="宋体" w:hint="eastAsia"/>
          <w:szCs w:val="20"/>
          <w:highlight w:val="green"/>
          <w:lang w:eastAsia="zh-CN"/>
        </w:rPr>
        <w:t xml:space="preserve">RF channels to be tested for carrier aggregation: </w:t>
      </w:r>
      <w:r w:rsidRPr="0034431D">
        <w:rPr>
          <w:rFonts w:eastAsia="Times New Roman"/>
          <w:szCs w:val="20"/>
          <w:highlight w:val="green"/>
          <w:lang w:val="en-GB"/>
        </w:rPr>
        <w:t>M</w:t>
      </w:r>
      <w:r w:rsidRPr="0034431D">
        <w:rPr>
          <w:rFonts w:eastAsia="Times New Roman"/>
          <w:szCs w:val="20"/>
          <w:highlight w:val="green"/>
          <w:vertAlign w:val="subscript"/>
          <w:lang w:val="en-GB"/>
        </w:rPr>
        <w:t>BW Channel CA</w:t>
      </w:r>
      <w:r w:rsidRPr="0034431D">
        <w:rPr>
          <w:rFonts w:eastAsia="宋体"/>
          <w:szCs w:val="20"/>
          <w:highlight w:val="green"/>
          <w:lang w:eastAsia="zh-CN"/>
        </w:rPr>
        <w:t xml:space="preserve">; see </w:t>
      </w:r>
      <w:proofErr w:type="spellStart"/>
      <w:r w:rsidRPr="0034431D">
        <w:rPr>
          <w:rFonts w:eastAsia="宋体"/>
          <w:szCs w:val="20"/>
          <w:highlight w:val="green"/>
          <w:lang w:eastAsia="zh-CN"/>
        </w:rPr>
        <w:t>subclause</w:t>
      </w:r>
      <w:proofErr w:type="spellEnd"/>
      <w:r w:rsidRPr="0034431D">
        <w:rPr>
          <w:rFonts w:eastAsia="宋体"/>
          <w:szCs w:val="20"/>
          <w:highlight w:val="green"/>
          <w:lang w:eastAsia="zh-CN"/>
        </w:rPr>
        <w:t xml:space="preserve"> 4.9.1</w:t>
      </w:r>
    </w:p>
    <w:p w14:paraId="1B0DDE51" w14:textId="77777777" w:rsidR="00ED0AC7" w:rsidRPr="0034431D" w:rsidRDefault="00ED0AC7" w:rsidP="008A4733">
      <w:pPr>
        <w:tabs>
          <w:tab w:val="left" w:pos="4550"/>
        </w:tabs>
        <w:rPr>
          <w:lang w:eastAsia="zh-CN"/>
        </w:rPr>
      </w:pPr>
    </w:p>
    <w:p w14:paraId="21DD4FCD" w14:textId="77777777" w:rsidR="004C32AF" w:rsidRDefault="004C32AF" w:rsidP="008A4733">
      <w:pPr>
        <w:tabs>
          <w:tab w:val="left" w:pos="4550"/>
        </w:tabs>
        <w:rPr>
          <w:lang w:eastAsia="zh-CN"/>
        </w:rPr>
      </w:pPr>
    </w:p>
    <w:p w14:paraId="097D322D" w14:textId="06DF216A" w:rsidR="00A009E4" w:rsidRDefault="00A009E4" w:rsidP="00A009E4">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Pr>
          <w:rFonts w:ascii="Calibri" w:hAnsi="Calibri" w:cs="Calibri" w:hint="eastAsia"/>
          <w:lang w:val="en-GB" w:eastAsia="zh-CN"/>
        </w:rPr>
        <w:t>3</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hint="eastAsia"/>
          <w:lang w:val="en-GB" w:eastAsia="zh-CN"/>
        </w:rPr>
        <w:t>Final</w:t>
      </w:r>
      <w:r>
        <w:rPr>
          <w:rFonts w:ascii="Calibri" w:hAnsi="Calibri" w:cs="Calibri"/>
          <w:lang w:val="en-GB" w:eastAsia="zh-CN"/>
        </w:rPr>
        <w:t xml:space="preserve"> version of the simulation summary for the performance requirements derivation</w:t>
      </w:r>
    </w:p>
    <w:p w14:paraId="391182BA" w14:textId="6C031789" w:rsidR="00A009E4" w:rsidRPr="00A009E4" w:rsidRDefault="00A009E4" w:rsidP="00A009E4">
      <w:pPr>
        <w:rPr>
          <w:lang w:val="en-GB" w:eastAsia="zh-CN"/>
        </w:rPr>
      </w:pPr>
      <w:r>
        <w:rPr>
          <w:rFonts w:hint="eastAsia"/>
          <w:lang w:val="en-GB" w:eastAsia="zh-CN"/>
        </w:rPr>
        <w:t xml:space="preserve">During the email discussion, Nokia found that the results values is text </w:t>
      </w:r>
      <w:r>
        <w:rPr>
          <w:lang w:val="en-GB" w:eastAsia="zh-CN"/>
        </w:rPr>
        <w:t>format</w:t>
      </w:r>
      <w:r>
        <w:rPr>
          <w:rFonts w:hint="eastAsia"/>
          <w:lang w:val="en-GB" w:eastAsia="zh-CN"/>
        </w:rPr>
        <w:t xml:space="preserve"> </w:t>
      </w:r>
      <w:r>
        <w:rPr>
          <w:lang w:val="en-GB" w:eastAsia="zh-CN"/>
        </w:rPr>
        <w:t>instead of number</w:t>
      </w:r>
      <w:r w:rsidR="006D096F">
        <w:rPr>
          <w:lang w:val="en-GB" w:eastAsia="zh-CN"/>
        </w:rPr>
        <w:t xml:space="preserve"> for 5 cases, they result</w:t>
      </w:r>
      <w:r>
        <w:rPr>
          <w:lang w:val="en-GB" w:eastAsia="zh-CN"/>
        </w:rPr>
        <w:t xml:space="preserve"> in different performance requirement</w:t>
      </w:r>
      <w:r w:rsidR="006D096F">
        <w:rPr>
          <w:lang w:val="en-GB" w:eastAsia="zh-CN"/>
        </w:rPr>
        <w:t>s</w:t>
      </w:r>
      <w:r>
        <w:rPr>
          <w:lang w:val="en-GB" w:eastAsia="zh-CN"/>
        </w:rPr>
        <w:t xml:space="preserve"> for TS 38.104 in </w:t>
      </w:r>
      <w:r w:rsidR="006D096F">
        <w:rPr>
          <w:lang w:val="en-GB" w:eastAsia="zh-CN"/>
        </w:rPr>
        <w:t>different excel version, R4-1912755 will be revised during thi</w:t>
      </w:r>
      <w:r w:rsidR="00DD6742">
        <w:rPr>
          <w:lang w:val="en-GB" w:eastAsia="zh-CN"/>
        </w:rPr>
        <w:t>s meeting to correct this issue.</w:t>
      </w:r>
    </w:p>
    <w:p w14:paraId="17D9D91C" w14:textId="77777777" w:rsidR="003F608D" w:rsidRPr="00A009E4" w:rsidRDefault="003F608D" w:rsidP="008A4733">
      <w:pPr>
        <w:tabs>
          <w:tab w:val="left" w:pos="4550"/>
        </w:tabs>
        <w:rPr>
          <w:lang w:val="en-GB" w:eastAsia="zh-CN"/>
        </w:rPr>
      </w:pPr>
    </w:p>
    <w:bookmarkEnd w:id="3"/>
    <w:bookmarkEnd w:id="4"/>
    <w:p w14:paraId="639A8CBE" w14:textId="57FD02E9" w:rsidR="0004339D" w:rsidRDefault="0004339D" w:rsidP="0004339D">
      <w:pPr>
        <w:pStyle w:val="RAN4H1"/>
        <w:rPr>
          <w:lang w:eastAsia="zh-CN"/>
        </w:rPr>
      </w:pPr>
      <w:r>
        <w:rPr>
          <w:rFonts w:hint="eastAsia"/>
          <w:lang w:eastAsia="zh-CN"/>
        </w:rPr>
        <w:t>CRs</w:t>
      </w:r>
      <w:r w:rsidR="00697AC6">
        <w:rPr>
          <w:lang w:eastAsia="zh-CN"/>
        </w:rPr>
        <w:t xml:space="preserve"> for Rel-15</w:t>
      </w:r>
    </w:p>
    <w:p w14:paraId="3B1631C9" w14:textId="77777777" w:rsidR="0063345D" w:rsidRDefault="0063345D" w:rsidP="0063345D">
      <w:pPr>
        <w:pStyle w:val="RAN4H2"/>
        <w:tabs>
          <w:tab w:val="left" w:pos="1134"/>
        </w:tabs>
        <w:ind w:left="641" w:hanging="284"/>
        <w:rPr>
          <w:rFonts w:eastAsia="Calibri"/>
        </w:rPr>
      </w:pPr>
      <w:r w:rsidRPr="007E07FC">
        <w:rPr>
          <w:rFonts w:eastAsia="Calibri"/>
        </w:rPr>
        <w:t>Contributions list and summary of proposals</w:t>
      </w:r>
    </w:p>
    <w:p w14:paraId="1B10E948" w14:textId="4ED0361A" w:rsidR="00FB7545" w:rsidRDefault="00FB7545" w:rsidP="00FB7545">
      <w:pPr>
        <w:pStyle w:val="3"/>
        <w:spacing w:before="240" w:afterLines="50" w:after="120"/>
        <w:rPr>
          <w:rFonts w:ascii="Calibri" w:hAnsi="Calibri" w:cs="Calibri"/>
          <w:lang w:val="en-GB" w:eastAsia="zh-CN"/>
        </w:rPr>
      </w:pPr>
      <w:r w:rsidRPr="00FB7545">
        <w:rPr>
          <w:rFonts w:ascii="Calibri" w:hAnsi="Calibri" w:cs="Calibri" w:hint="eastAsia"/>
          <w:lang w:val="en-GB" w:eastAsia="ja-JP"/>
        </w:rPr>
        <w:t>Issue 1</w:t>
      </w:r>
      <w:r w:rsidRPr="00FB7545">
        <w:rPr>
          <w:rFonts w:ascii="Calibri" w:hAnsi="Calibri" w:cs="Calibri" w:hint="eastAsia"/>
          <w:lang w:val="en-GB" w:eastAsia="ja-JP"/>
        </w:rPr>
        <w:t>：</w:t>
      </w:r>
      <w:r>
        <w:rPr>
          <w:rFonts w:ascii="Calibri" w:hAnsi="Calibri" w:cs="Calibri" w:hint="eastAsia"/>
          <w:lang w:val="en-GB" w:eastAsia="zh-CN"/>
        </w:rPr>
        <w:t>How to handle the submitted CR</w:t>
      </w:r>
      <w:r w:rsidR="000127A3">
        <w:rPr>
          <w:rFonts w:ascii="Calibri" w:hAnsi="Calibri" w:cs="Calibri"/>
          <w:lang w:val="en-GB" w:eastAsia="zh-CN"/>
        </w:rPr>
        <w:t>s</w:t>
      </w:r>
    </w:p>
    <w:p w14:paraId="767EEEB0" w14:textId="7A9A8A9D" w:rsidR="00FB7545" w:rsidRPr="00357F28" w:rsidRDefault="00FB7545" w:rsidP="00357F28">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357F28">
        <w:rPr>
          <w:rFonts w:eastAsia="宋体" w:hint="eastAsia"/>
          <w:szCs w:val="20"/>
          <w:lang w:eastAsia="zh-CN"/>
        </w:rPr>
        <w:t>Mirror CR (</w:t>
      </w:r>
      <w:r w:rsidR="00B20929">
        <w:rPr>
          <w:rFonts w:eastAsia="宋体"/>
          <w:szCs w:val="20"/>
          <w:lang w:eastAsia="zh-CN"/>
        </w:rPr>
        <w:t xml:space="preserve">category </w:t>
      </w:r>
      <w:r w:rsidRPr="00357F28">
        <w:rPr>
          <w:rFonts w:eastAsia="宋体"/>
          <w:szCs w:val="20"/>
          <w:lang w:eastAsia="zh-CN"/>
        </w:rPr>
        <w:t>A</w:t>
      </w:r>
      <w:r w:rsidRPr="00357F28">
        <w:rPr>
          <w:rFonts w:eastAsia="宋体" w:hint="eastAsia"/>
          <w:szCs w:val="20"/>
          <w:lang w:eastAsia="zh-CN"/>
        </w:rPr>
        <w:t>)</w:t>
      </w:r>
      <w:r w:rsidRPr="00357F28">
        <w:rPr>
          <w:rFonts w:eastAsia="宋体"/>
          <w:szCs w:val="20"/>
          <w:lang w:eastAsia="zh-CN"/>
        </w:rPr>
        <w:t xml:space="preserve"> can be submitted after the corresponding category F CR is agreed</w:t>
      </w:r>
      <w:r w:rsidR="00AD4A69">
        <w:rPr>
          <w:rFonts w:eastAsia="宋体"/>
          <w:szCs w:val="20"/>
          <w:lang w:eastAsia="zh-CN"/>
        </w:rPr>
        <w:t>;</w:t>
      </w:r>
    </w:p>
    <w:p w14:paraId="37BCDEEF" w14:textId="46F7DC58" w:rsidR="00FB7545" w:rsidRPr="00357F28" w:rsidRDefault="00FB7545" w:rsidP="00357F28">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357F28">
        <w:rPr>
          <w:rFonts w:eastAsia="宋体"/>
          <w:szCs w:val="20"/>
          <w:lang w:eastAsia="zh-CN"/>
        </w:rPr>
        <w:t>If the mirror CR has been submitted before the meeting, please update it as per the agreed category F CR during the meeting</w:t>
      </w:r>
      <w:r w:rsidR="00AD4A69">
        <w:rPr>
          <w:rFonts w:eastAsia="宋体"/>
          <w:szCs w:val="20"/>
          <w:lang w:eastAsia="zh-CN"/>
        </w:rPr>
        <w:t>;</w:t>
      </w:r>
    </w:p>
    <w:p w14:paraId="2F6C434A" w14:textId="53282A9E" w:rsidR="00CE39EE" w:rsidRPr="00357F28" w:rsidRDefault="00CE39EE" w:rsidP="00357F28">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357F28">
        <w:rPr>
          <w:rFonts w:eastAsia="宋体"/>
          <w:szCs w:val="20"/>
          <w:lang w:eastAsia="zh-CN"/>
        </w:rPr>
        <w:t xml:space="preserve">New </w:t>
      </w:r>
      <w:proofErr w:type="spellStart"/>
      <w:r w:rsidRPr="00357F28">
        <w:rPr>
          <w:rFonts w:eastAsia="宋体"/>
          <w:szCs w:val="20"/>
          <w:lang w:eastAsia="zh-CN"/>
        </w:rPr>
        <w:t>Tdoc</w:t>
      </w:r>
      <w:proofErr w:type="spellEnd"/>
      <w:r w:rsidRPr="00357F28">
        <w:rPr>
          <w:rFonts w:eastAsia="宋体"/>
          <w:szCs w:val="20"/>
          <w:lang w:eastAsia="zh-CN"/>
        </w:rPr>
        <w:t xml:space="preserve"> number</w:t>
      </w:r>
      <w:r w:rsidR="004E34C3" w:rsidRPr="00357F28">
        <w:rPr>
          <w:rFonts w:eastAsia="宋体"/>
          <w:szCs w:val="20"/>
          <w:lang w:eastAsia="zh-CN"/>
        </w:rPr>
        <w:t>s</w:t>
      </w:r>
      <w:r w:rsidRPr="00357F28">
        <w:rPr>
          <w:rFonts w:eastAsia="宋体"/>
          <w:szCs w:val="20"/>
          <w:lang w:eastAsia="zh-CN"/>
        </w:rPr>
        <w:t xml:space="preserve"> need to be applied for mirror CRs that are missing</w:t>
      </w:r>
      <w:r w:rsidR="00E95342" w:rsidRPr="00357F28">
        <w:rPr>
          <w:rFonts w:eastAsia="宋体"/>
          <w:szCs w:val="20"/>
          <w:lang w:eastAsia="zh-CN"/>
        </w:rPr>
        <w:t xml:space="preserve"> during this meeting</w:t>
      </w:r>
      <w:r w:rsidR="00AD4A69">
        <w:rPr>
          <w:rFonts w:eastAsia="宋体"/>
          <w:szCs w:val="20"/>
          <w:lang w:eastAsia="zh-CN"/>
        </w:rPr>
        <w:t>;</w:t>
      </w:r>
    </w:p>
    <w:p w14:paraId="4EE87503" w14:textId="3BAB80BC" w:rsidR="00357F28" w:rsidRDefault="00357F28" w:rsidP="00357F28">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357F28">
        <w:rPr>
          <w:rFonts w:eastAsia="宋体"/>
          <w:szCs w:val="20"/>
          <w:lang w:eastAsia="zh-CN"/>
        </w:rPr>
        <w:t>Have 1 digit after com</w:t>
      </w:r>
      <w:r w:rsidR="00F8126B">
        <w:rPr>
          <w:rFonts w:eastAsia="宋体"/>
          <w:szCs w:val="20"/>
          <w:lang w:eastAsia="zh-CN"/>
        </w:rPr>
        <w:t>m</w:t>
      </w:r>
      <w:r w:rsidRPr="00357F28">
        <w:rPr>
          <w:rFonts w:eastAsia="宋体"/>
          <w:szCs w:val="20"/>
          <w:lang w:eastAsia="zh-CN"/>
        </w:rPr>
        <w:t>a for all requirements, such as</w:t>
      </w:r>
      <w:r w:rsidR="0035290C">
        <w:rPr>
          <w:rFonts w:eastAsia="宋体"/>
          <w:szCs w:val="20"/>
          <w:lang w:eastAsia="zh-CN"/>
        </w:rPr>
        <w:t xml:space="preserve"> “-4.0”, and not “-4”;</w:t>
      </w:r>
    </w:p>
    <w:p w14:paraId="2B9A10E4" w14:textId="3D94A807" w:rsidR="00AD4A69" w:rsidRDefault="00AD4A69" w:rsidP="00357F28">
      <w:pPr>
        <w:pStyle w:val="ae"/>
        <w:numPr>
          <w:ilvl w:val="0"/>
          <w:numId w:val="31"/>
        </w:numPr>
        <w:tabs>
          <w:tab w:val="num" w:pos="226"/>
          <w:tab w:val="num" w:pos="284"/>
          <w:tab w:val="left" w:pos="5103"/>
        </w:tabs>
        <w:snapToGrid w:val="0"/>
        <w:ind w:left="709" w:hanging="284"/>
        <w:jc w:val="left"/>
        <w:rPr>
          <w:rFonts w:eastAsia="宋体"/>
          <w:szCs w:val="20"/>
          <w:lang w:eastAsia="zh-CN"/>
        </w:rPr>
      </w:pPr>
      <w:r>
        <w:rPr>
          <w:rFonts w:eastAsia="宋体"/>
          <w:szCs w:val="20"/>
          <w:lang w:eastAsia="zh-CN"/>
        </w:rPr>
        <w:t>Revised the submitted CRs as per the received comments</w:t>
      </w:r>
      <w:r w:rsidR="0035290C">
        <w:rPr>
          <w:rFonts w:eastAsia="宋体"/>
          <w:szCs w:val="20"/>
          <w:lang w:eastAsia="zh-CN"/>
        </w:rPr>
        <w:t>;</w:t>
      </w:r>
    </w:p>
    <w:p w14:paraId="0D50965F" w14:textId="26D0FE0C" w:rsidR="0035290C" w:rsidRPr="00FF7950" w:rsidRDefault="0035290C" w:rsidP="00357F28">
      <w:pPr>
        <w:pStyle w:val="ae"/>
        <w:numPr>
          <w:ilvl w:val="0"/>
          <w:numId w:val="31"/>
        </w:numPr>
        <w:tabs>
          <w:tab w:val="num" w:pos="226"/>
          <w:tab w:val="num" w:pos="284"/>
          <w:tab w:val="left" w:pos="5103"/>
        </w:tabs>
        <w:snapToGrid w:val="0"/>
        <w:ind w:left="709" w:hanging="284"/>
        <w:jc w:val="left"/>
        <w:rPr>
          <w:rFonts w:eastAsia="宋体"/>
          <w:szCs w:val="20"/>
          <w:highlight w:val="yellow"/>
          <w:lang w:eastAsia="zh-CN"/>
        </w:rPr>
      </w:pPr>
      <w:r w:rsidRPr="00FF7950">
        <w:rPr>
          <w:rFonts w:eastAsia="宋体"/>
          <w:szCs w:val="20"/>
          <w:highlight w:val="yellow"/>
          <w:lang w:eastAsia="zh-CN"/>
        </w:rPr>
        <w:t>Increase field “</w:t>
      </w:r>
      <w:r w:rsidRPr="00FF7950">
        <w:rPr>
          <w:rFonts w:eastAsia="宋体"/>
          <w:szCs w:val="20"/>
          <w:highlight w:val="yellow"/>
          <w:u w:val="single"/>
          <w:lang w:eastAsia="zh-CN"/>
        </w:rPr>
        <w:t>rev</w:t>
      </w:r>
      <w:r w:rsidRPr="00FF7950">
        <w:rPr>
          <w:rFonts w:eastAsia="宋体"/>
          <w:szCs w:val="20"/>
          <w:highlight w:val="yellow"/>
          <w:lang w:eastAsia="zh-CN"/>
        </w:rPr>
        <w:t xml:space="preserve">” in the coversheet by 1 after each revision with new formal </w:t>
      </w:r>
      <w:proofErr w:type="spellStart"/>
      <w:r w:rsidRPr="00FF7950">
        <w:rPr>
          <w:rFonts w:eastAsia="宋体"/>
          <w:szCs w:val="20"/>
          <w:highlight w:val="yellow"/>
          <w:lang w:eastAsia="zh-CN"/>
        </w:rPr>
        <w:t>Tdoc</w:t>
      </w:r>
      <w:proofErr w:type="spellEnd"/>
      <w:r w:rsidRPr="00FF7950">
        <w:rPr>
          <w:rFonts w:eastAsia="宋体"/>
          <w:szCs w:val="20"/>
          <w:highlight w:val="yellow"/>
          <w:lang w:eastAsia="zh-CN"/>
        </w:rPr>
        <w:t xml:space="preserve"> number allocated;</w:t>
      </w:r>
    </w:p>
    <w:p w14:paraId="63EAAEA4" w14:textId="690330F0" w:rsidR="00357F28" w:rsidRDefault="00087757" w:rsidP="00087757">
      <w:pPr>
        <w:pStyle w:val="ae"/>
        <w:numPr>
          <w:ilvl w:val="0"/>
          <w:numId w:val="31"/>
        </w:numPr>
        <w:tabs>
          <w:tab w:val="num" w:pos="226"/>
          <w:tab w:val="num" w:pos="284"/>
          <w:tab w:val="left" w:pos="5103"/>
        </w:tabs>
        <w:snapToGrid w:val="0"/>
        <w:ind w:left="709" w:hanging="284"/>
        <w:jc w:val="left"/>
        <w:rPr>
          <w:rFonts w:eastAsia="宋体"/>
          <w:szCs w:val="20"/>
          <w:lang w:eastAsia="zh-CN"/>
        </w:rPr>
      </w:pPr>
      <w:r w:rsidRPr="00087757">
        <w:rPr>
          <w:rFonts w:eastAsia="宋体"/>
          <w:szCs w:val="20"/>
          <w:lang w:eastAsia="zh-CN"/>
        </w:rPr>
        <w:t xml:space="preserve">R4-1913643 with all the Big CR errors in Rel-16 that were discovered. </w:t>
      </w:r>
      <w:r>
        <w:rPr>
          <w:rFonts w:eastAsia="宋体"/>
          <w:szCs w:val="20"/>
          <w:lang w:eastAsia="zh-CN"/>
        </w:rPr>
        <w:t>Ericsson</w:t>
      </w:r>
      <w:r w:rsidRPr="00087757">
        <w:rPr>
          <w:rFonts w:eastAsia="宋体"/>
          <w:szCs w:val="20"/>
          <w:lang w:eastAsia="zh-CN"/>
        </w:rPr>
        <w:t xml:space="preserve"> plan to double-check it against what has now been submitted on BS </w:t>
      </w:r>
      <w:proofErr w:type="spellStart"/>
      <w:r w:rsidRPr="00087757">
        <w:rPr>
          <w:rFonts w:eastAsia="宋体"/>
          <w:szCs w:val="20"/>
          <w:lang w:eastAsia="zh-CN"/>
        </w:rPr>
        <w:t>Demod</w:t>
      </w:r>
      <w:proofErr w:type="spellEnd"/>
      <w:r w:rsidRPr="00087757">
        <w:rPr>
          <w:rFonts w:eastAsia="宋体"/>
          <w:szCs w:val="20"/>
          <w:lang w:eastAsia="zh-CN"/>
        </w:rPr>
        <w:t xml:space="preserve"> and if all changes are covered, the CR will be withdrawn. If it remains, R4-1913643 will be treated in the NR BS RF session Wednesday evening.</w:t>
      </w:r>
    </w:p>
    <w:p w14:paraId="20D87F94" w14:textId="77777777" w:rsidR="00E4410F" w:rsidRPr="00087757" w:rsidRDefault="00E4410F" w:rsidP="00087757">
      <w:pPr>
        <w:pStyle w:val="ae"/>
        <w:numPr>
          <w:ilvl w:val="0"/>
          <w:numId w:val="31"/>
        </w:numPr>
        <w:tabs>
          <w:tab w:val="num" w:pos="226"/>
          <w:tab w:val="num" w:pos="284"/>
          <w:tab w:val="left" w:pos="5103"/>
        </w:tabs>
        <w:snapToGrid w:val="0"/>
        <w:ind w:left="709" w:hanging="284"/>
        <w:jc w:val="left"/>
        <w:rPr>
          <w:rFonts w:eastAsia="宋体"/>
          <w:szCs w:val="20"/>
          <w:lang w:eastAsia="zh-CN"/>
        </w:rPr>
      </w:pPr>
    </w:p>
    <w:p w14:paraId="5D80C0E9" w14:textId="2C93FFB5" w:rsidR="00C81167"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1) CRs for applicability rules</w:t>
      </w:r>
      <w:r w:rsidR="006F39E3">
        <w:rPr>
          <w:rFonts w:ascii="Times New Roman" w:hAnsi="Times New Roman"/>
          <w:b/>
          <w:color w:val="auto"/>
          <w:u w:val="single"/>
          <w:lang w:val="en-GB" w:eastAsia="zh-CN"/>
        </w:rPr>
        <w:t xml:space="preserve">, </w:t>
      </w:r>
      <w:r w:rsidR="007B3C63">
        <w:rPr>
          <w:rFonts w:ascii="Times New Roman" w:hAnsi="Times New Roman" w:hint="eastAsia"/>
          <w:b/>
          <w:color w:val="auto"/>
          <w:u w:val="single"/>
          <w:lang w:val="en-GB" w:eastAsia="zh-CN"/>
        </w:rPr>
        <w:t>manufacture declarations</w:t>
      </w:r>
      <w:r w:rsidR="001932C8">
        <w:rPr>
          <w:rFonts w:ascii="Times New Roman" w:hAnsi="Times New Roman"/>
          <w:b/>
          <w:color w:val="auto"/>
          <w:u w:val="single"/>
          <w:lang w:val="en-GB" w:eastAsia="zh-CN"/>
        </w:rPr>
        <w:t>,</w:t>
      </w:r>
      <w:r w:rsidR="006F39E3">
        <w:rPr>
          <w:rFonts w:ascii="Times New Roman" w:hAnsi="Times New Roman"/>
          <w:b/>
          <w:color w:val="auto"/>
          <w:u w:val="single"/>
          <w:lang w:val="en-GB" w:eastAsia="zh-CN"/>
        </w:rPr>
        <w:t xml:space="preserve"> TT</w:t>
      </w:r>
      <w:r w:rsidR="001932C8">
        <w:rPr>
          <w:rFonts w:ascii="Times New Roman" w:hAnsi="Times New Roman"/>
          <w:b/>
          <w:color w:val="auto"/>
          <w:u w:val="single"/>
          <w:lang w:val="en-GB" w:eastAsia="zh-CN"/>
        </w:rPr>
        <w:t xml:space="preserve"> and FRC</w:t>
      </w:r>
      <w:r>
        <w:rPr>
          <w:rFonts w:ascii="Times New Roman" w:hAnsi="Times New Roman"/>
          <w:b/>
          <w:color w:val="auto"/>
          <w:u w:val="single"/>
          <w:lang w:val="en-GB" w:eastAsia="zh-CN"/>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99"/>
        <w:gridCol w:w="1123"/>
        <w:gridCol w:w="3896"/>
        <w:gridCol w:w="1355"/>
        <w:gridCol w:w="861"/>
        <w:gridCol w:w="1005"/>
      </w:tblGrid>
      <w:tr w:rsidR="001932C8" w:rsidRPr="00DD2DF5" w14:paraId="2C0B71DA" w14:textId="428FAB52" w:rsidTr="00933AE2">
        <w:trPr>
          <w:trHeight w:val="443"/>
          <w:jc w:val="center"/>
        </w:trPr>
        <w:tc>
          <w:tcPr>
            <w:tcW w:w="1299" w:type="dxa"/>
            <w:vAlign w:val="center"/>
          </w:tcPr>
          <w:p w14:paraId="00DCA34C" w14:textId="443292AE" w:rsidR="001932C8" w:rsidRPr="001932C8" w:rsidRDefault="001932C8" w:rsidP="001932C8">
            <w:pPr>
              <w:widowControl w:val="0"/>
              <w:adjustRightInd w:val="0"/>
              <w:snapToGrid w:val="0"/>
              <w:spacing w:before="40" w:after="40" w:line="240" w:lineRule="auto"/>
              <w:jc w:val="center"/>
              <w:rPr>
                <w:rFonts w:eastAsiaTheme="minorEastAsia"/>
                <w:b/>
                <w:szCs w:val="20"/>
                <w:lang w:eastAsia="zh-CN"/>
              </w:rPr>
            </w:pPr>
            <w:r>
              <w:rPr>
                <w:rFonts w:eastAsiaTheme="minorEastAsia" w:hint="eastAsia"/>
                <w:b/>
                <w:szCs w:val="20"/>
                <w:lang w:eastAsia="zh-CN"/>
              </w:rPr>
              <w:t>Contents</w:t>
            </w:r>
          </w:p>
        </w:tc>
        <w:tc>
          <w:tcPr>
            <w:tcW w:w="1123" w:type="dxa"/>
            <w:shd w:val="clear" w:color="auto" w:fill="auto"/>
            <w:vAlign w:val="center"/>
          </w:tcPr>
          <w:p w14:paraId="2F75A321" w14:textId="1ECB85E7" w:rsidR="001932C8" w:rsidRPr="007E07FC" w:rsidRDefault="001932C8" w:rsidP="001932C8">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896" w:type="dxa"/>
            <w:shd w:val="clear" w:color="auto" w:fill="auto"/>
            <w:vAlign w:val="center"/>
          </w:tcPr>
          <w:p w14:paraId="4F0005D3" w14:textId="77777777" w:rsidR="001932C8" w:rsidRPr="007E07FC" w:rsidRDefault="001932C8" w:rsidP="001932C8">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355" w:type="dxa"/>
            <w:shd w:val="clear" w:color="auto" w:fill="auto"/>
            <w:vAlign w:val="center"/>
          </w:tcPr>
          <w:p w14:paraId="4EEC4B84" w14:textId="77777777" w:rsidR="001932C8" w:rsidRPr="007E07FC" w:rsidRDefault="001932C8" w:rsidP="001932C8">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861" w:type="dxa"/>
            <w:shd w:val="clear" w:color="auto" w:fill="auto"/>
            <w:vAlign w:val="center"/>
          </w:tcPr>
          <w:p w14:paraId="5A19D4F4" w14:textId="28C77070" w:rsidR="001932C8" w:rsidRPr="00DD2DF5" w:rsidRDefault="001932C8" w:rsidP="001932C8">
            <w:pPr>
              <w:widowControl w:val="0"/>
              <w:adjustRightInd w:val="0"/>
              <w:snapToGrid w:val="0"/>
              <w:spacing w:before="40" w:after="40" w:line="240" w:lineRule="auto"/>
              <w:jc w:val="center"/>
              <w:rPr>
                <w:b/>
                <w:szCs w:val="20"/>
                <w:lang w:eastAsia="zh-CN"/>
              </w:rPr>
            </w:pPr>
            <w:r>
              <w:rPr>
                <w:rFonts w:eastAsia="Times New Roman"/>
                <w:b/>
                <w:szCs w:val="20"/>
                <w:lang w:eastAsia="zh-CN"/>
              </w:rPr>
              <w:t>Release</w:t>
            </w:r>
          </w:p>
        </w:tc>
        <w:tc>
          <w:tcPr>
            <w:tcW w:w="1005" w:type="dxa"/>
            <w:vAlign w:val="center"/>
          </w:tcPr>
          <w:p w14:paraId="1CAC33A5" w14:textId="0631359C" w:rsidR="001932C8" w:rsidRPr="00DD2DF5" w:rsidRDefault="001932C8" w:rsidP="001932C8">
            <w:pPr>
              <w:widowControl w:val="0"/>
              <w:adjustRightInd w:val="0"/>
              <w:snapToGrid w:val="0"/>
              <w:spacing w:before="40" w:after="40" w:line="240" w:lineRule="auto"/>
              <w:jc w:val="center"/>
              <w:rPr>
                <w:b/>
                <w:szCs w:val="20"/>
                <w:lang w:eastAsia="zh-CN"/>
              </w:rPr>
            </w:pPr>
            <w:r>
              <w:rPr>
                <w:rFonts w:eastAsiaTheme="minorEastAsia"/>
                <w:b/>
                <w:szCs w:val="20"/>
                <w:lang w:eastAsia="zh-CN"/>
              </w:rPr>
              <w:t>CR Category</w:t>
            </w:r>
          </w:p>
        </w:tc>
      </w:tr>
      <w:tr w:rsidR="001932C8" w:rsidRPr="00DD2DF5" w14:paraId="5A157504" w14:textId="15460607" w:rsidTr="00FD237B">
        <w:trPr>
          <w:trHeight w:val="443"/>
          <w:jc w:val="center"/>
        </w:trPr>
        <w:tc>
          <w:tcPr>
            <w:tcW w:w="1299" w:type="dxa"/>
            <w:vMerge w:val="restart"/>
          </w:tcPr>
          <w:p w14:paraId="349C95DD" w14:textId="71CE9A68" w:rsidR="001932C8" w:rsidRPr="001932C8" w:rsidRDefault="001932C8" w:rsidP="001932C8">
            <w:pPr>
              <w:widowControl w:val="0"/>
              <w:adjustRightInd w:val="0"/>
              <w:snapToGrid w:val="0"/>
              <w:spacing w:before="40" w:after="40" w:line="240" w:lineRule="auto"/>
              <w:jc w:val="center"/>
              <w:rPr>
                <w:rFonts w:ascii="Arial" w:hAnsi="Arial" w:cs="Arial"/>
                <w:bCs/>
                <w:color w:val="0000FF"/>
                <w:sz w:val="16"/>
                <w:szCs w:val="16"/>
                <w:lang w:eastAsia="zh-CN"/>
              </w:rPr>
            </w:pPr>
            <w:r w:rsidRPr="001932C8">
              <w:rPr>
                <w:rFonts w:ascii="Arial" w:hAnsi="Arial" w:cs="Arial" w:hint="eastAsia"/>
                <w:bCs/>
                <w:sz w:val="16"/>
                <w:szCs w:val="16"/>
                <w:lang w:eastAsia="zh-CN"/>
              </w:rPr>
              <w:t>T</w:t>
            </w:r>
            <w:r w:rsidRPr="001932C8">
              <w:rPr>
                <w:rFonts w:ascii="Arial" w:hAnsi="Arial" w:cs="Arial"/>
                <w:bCs/>
                <w:sz w:val="16"/>
                <w:szCs w:val="16"/>
                <w:lang w:eastAsia="zh-CN"/>
              </w:rPr>
              <w:t>est applicability</w:t>
            </w:r>
          </w:p>
        </w:tc>
        <w:tc>
          <w:tcPr>
            <w:tcW w:w="1123" w:type="dxa"/>
            <w:shd w:val="clear" w:color="auto" w:fill="auto"/>
          </w:tcPr>
          <w:p w14:paraId="72C862CF" w14:textId="2B714CD0" w:rsidR="001932C8" w:rsidRPr="007E07FC" w:rsidRDefault="001E414B" w:rsidP="001932C8">
            <w:pPr>
              <w:widowControl w:val="0"/>
              <w:adjustRightInd w:val="0"/>
              <w:snapToGrid w:val="0"/>
              <w:spacing w:before="40" w:after="40" w:line="240" w:lineRule="auto"/>
              <w:jc w:val="center"/>
              <w:rPr>
                <w:rFonts w:eastAsia="Times New Roman"/>
                <w:b/>
                <w:szCs w:val="20"/>
                <w:lang w:eastAsia="zh-CN"/>
              </w:rPr>
            </w:pPr>
            <w:hyperlink r:id="rId14" w:history="1">
              <w:r w:rsidR="001932C8">
                <w:rPr>
                  <w:rStyle w:val="a7"/>
                  <w:rFonts w:cs="Arial"/>
                  <w:b/>
                  <w:bCs/>
                  <w:color w:val="0000FF"/>
                  <w:sz w:val="16"/>
                  <w:szCs w:val="16"/>
                </w:rPr>
                <w:t>R4-1913190</w:t>
              </w:r>
            </w:hyperlink>
          </w:p>
        </w:tc>
        <w:tc>
          <w:tcPr>
            <w:tcW w:w="3896" w:type="dxa"/>
            <w:shd w:val="clear" w:color="auto" w:fill="auto"/>
          </w:tcPr>
          <w:p w14:paraId="0C838F4C" w14:textId="239AAC94" w:rsidR="001932C8" w:rsidRPr="007E07FC" w:rsidRDefault="001932C8" w:rsidP="001932C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CR to TS 38.141-1: Further update  of applicability rule for BS conducted demodulation test (Rel-15)</w:t>
            </w:r>
          </w:p>
        </w:tc>
        <w:tc>
          <w:tcPr>
            <w:tcW w:w="1355" w:type="dxa"/>
            <w:shd w:val="clear" w:color="auto" w:fill="auto"/>
          </w:tcPr>
          <w:p w14:paraId="2E1CFFE5" w14:textId="7FDB766A" w:rsidR="001932C8" w:rsidRPr="007E07FC" w:rsidRDefault="001932C8" w:rsidP="001932C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861" w:type="dxa"/>
            <w:shd w:val="clear" w:color="auto" w:fill="auto"/>
          </w:tcPr>
          <w:p w14:paraId="2991D141" w14:textId="4C2D14C4" w:rsidR="001932C8" w:rsidRPr="001764E9" w:rsidRDefault="001932C8" w:rsidP="001932C8">
            <w:pPr>
              <w:widowControl w:val="0"/>
              <w:adjustRightInd w:val="0"/>
              <w:snapToGrid w:val="0"/>
              <w:spacing w:before="40" w:after="40" w:line="240" w:lineRule="auto"/>
              <w:rPr>
                <w:rFonts w:ascii="Arial" w:hAnsi="Arial" w:cs="Arial"/>
                <w:sz w:val="16"/>
                <w:szCs w:val="16"/>
                <w:lang w:eastAsia="zh-CN"/>
              </w:rPr>
            </w:pPr>
            <w:r>
              <w:rPr>
                <w:rFonts w:ascii="Arial" w:hAnsi="Arial" w:cs="Arial"/>
                <w:sz w:val="16"/>
                <w:szCs w:val="16"/>
              </w:rPr>
              <w:t>15.3.0</w:t>
            </w:r>
          </w:p>
        </w:tc>
        <w:tc>
          <w:tcPr>
            <w:tcW w:w="1005" w:type="dxa"/>
          </w:tcPr>
          <w:p w14:paraId="3A620027" w14:textId="76E20F4C" w:rsidR="001932C8" w:rsidRPr="001764E9" w:rsidRDefault="001932C8" w:rsidP="001932C8">
            <w:pPr>
              <w:widowControl w:val="0"/>
              <w:adjustRightInd w:val="0"/>
              <w:snapToGrid w:val="0"/>
              <w:spacing w:before="40" w:after="40" w:line="240" w:lineRule="auto"/>
              <w:rPr>
                <w:rFonts w:ascii="Arial" w:hAnsi="Arial" w:cs="Arial"/>
                <w:sz w:val="16"/>
                <w:szCs w:val="16"/>
                <w:lang w:eastAsia="zh-CN"/>
              </w:rPr>
            </w:pPr>
            <w:r>
              <w:rPr>
                <w:rFonts w:ascii="Arial" w:hAnsi="Arial" w:cs="Arial"/>
                <w:sz w:val="16"/>
                <w:szCs w:val="16"/>
              </w:rPr>
              <w:t>F</w:t>
            </w:r>
          </w:p>
        </w:tc>
      </w:tr>
      <w:tr w:rsidR="001932C8" w:rsidRPr="00DD2DF5" w14:paraId="72625761" w14:textId="5CACA831" w:rsidTr="00FD237B">
        <w:trPr>
          <w:trHeight w:val="443"/>
          <w:jc w:val="center"/>
        </w:trPr>
        <w:tc>
          <w:tcPr>
            <w:tcW w:w="1299" w:type="dxa"/>
            <w:vMerge/>
          </w:tcPr>
          <w:p w14:paraId="622EDABB" w14:textId="77777777" w:rsidR="001932C8" w:rsidRDefault="001932C8" w:rsidP="001932C8">
            <w:pPr>
              <w:widowControl w:val="0"/>
              <w:adjustRightInd w:val="0"/>
              <w:snapToGrid w:val="0"/>
              <w:spacing w:before="40" w:after="40" w:line="240" w:lineRule="auto"/>
              <w:jc w:val="center"/>
              <w:rPr>
                <w:rFonts w:ascii="Arial" w:hAnsi="Arial" w:cs="Arial"/>
                <w:b/>
                <w:bCs/>
                <w:color w:val="0000FF"/>
                <w:sz w:val="16"/>
                <w:szCs w:val="16"/>
                <w:u w:val="single"/>
              </w:rPr>
            </w:pPr>
          </w:p>
        </w:tc>
        <w:tc>
          <w:tcPr>
            <w:tcW w:w="1123" w:type="dxa"/>
            <w:shd w:val="clear" w:color="auto" w:fill="auto"/>
          </w:tcPr>
          <w:p w14:paraId="491AEDAB" w14:textId="762E1D81" w:rsidR="001932C8" w:rsidRPr="007E07FC" w:rsidRDefault="001E414B" w:rsidP="001932C8">
            <w:pPr>
              <w:widowControl w:val="0"/>
              <w:adjustRightInd w:val="0"/>
              <w:snapToGrid w:val="0"/>
              <w:spacing w:before="40" w:after="40" w:line="240" w:lineRule="auto"/>
              <w:jc w:val="center"/>
              <w:rPr>
                <w:rFonts w:eastAsia="Times New Roman"/>
                <w:b/>
                <w:szCs w:val="20"/>
                <w:lang w:eastAsia="zh-CN"/>
              </w:rPr>
            </w:pPr>
            <w:hyperlink r:id="rId15" w:history="1">
              <w:r w:rsidR="001932C8">
                <w:rPr>
                  <w:rStyle w:val="a7"/>
                  <w:rFonts w:cs="Arial"/>
                  <w:b/>
                  <w:bCs/>
                  <w:color w:val="0000FF"/>
                  <w:sz w:val="16"/>
                  <w:szCs w:val="16"/>
                </w:rPr>
                <w:t>R4-1913191</w:t>
              </w:r>
            </w:hyperlink>
          </w:p>
        </w:tc>
        <w:tc>
          <w:tcPr>
            <w:tcW w:w="3896" w:type="dxa"/>
            <w:shd w:val="clear" w:color="auto" w:fill="auto"/>
          </w:tcPr>
          <w:p w14:paraId="291C97C2" w14:textId="309483F8" w:rsidR="001932C8" w:rsidRPr="007E07FC" w:rsidRDefault="001932C8" w:rsidP="001932C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CR to TS 38.141-1: Further update  of applicability rule for BS conducted demodulation test (Rel-16)</w:t>
            </w:r>
          </w:p>
        </w:tc>
        <w:tc>
          <w:tcPr>
            <w:tcW w:w="1355" w:type="dxa"/>
            <w:shd w:val="clear" w:color="auto" w:fill="auto"/>
          </w:tcPr>
          <w:p w14:paraId="48F6B0C3" w14:textId="4C9781AE" w:rsidR="001932C8" w:rsidRPr="007E07FC" w:rsidRDefault="001932C8" w:rsidP="001932C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861" w:type="dxa"/>
            <w:shd w:val="clear" w:color="auto" w:fill="auto"/>
          </w:tcPr>
          <w:p w14:paraId="3AE80706" w14:textId="788285E1" w:rsidR="001932C8" w:rsidRPr="001764E9" w:rsidRDefault="001932C8" w:rsidP="001932C8">
            <w:pPr>
              <w:widowControl w:val="0"/>
              <w:adjustRightInd w:val="0"/>
              <w:snapToGrid w:val="0"/>
              <w:spacing w:before="40" w:after="40" w:line="240" w:lineRule="auto"/>
              <w:rPr>
                <w:rFonts w:ascii="Arial" w:hAnsi="Arial" w:cs="Arial"/>
                <w:sz w:val="16"/>
                <w:szCs w:val="16"/>
                <w:lang w:eastAsia="zh-CN"/>
              </w:rPr>
            </w:pPr>
            <w:r>
              <w:rPr>
                <w:rFonts w:ascii="Arial" w:hAnsi="Arial" w:cs="Arial"/>
                <w:sz w:val="16"/>
                <w:szCs w:val="16"/>
              </w:rPr>
              <w:t>16.1.0</w:t>
            </w:r>
          </w:p>
        </w:tc>
        <w:tc>
          <w:tcPr>
            <w:tcW w:w="1005" w:type="dxa"/>
          </w:tcPr>
          <w:p w14:paraId="66BD3957" w14:textId="5971C49A" w:rsidR="001932C8" w:rsidRPr="001764E9" w:rsidRDefault="001932C8" w:rsidP="001932C8">
            <w:pPr>
              <w:widowControl w:val="0"/>
              <w:adjustRightInd w:val="0"/>
              <w:snapToGrid w:val="0"/>
              <w:spacing w:before="40" w:after="40" w:line="240" w:lineRule="auto"/>
              <w:rPr>
                <w:rFonts w:ascii="Arial" w:hAnsi="Arial" w:cs="Arial"/>
                <w:sz w:val="16"/>
                <w:szCs w:val="16"/>
                <w:lang w:eastAsia="zh-CN"/>
              </w:rPr>
            </w:pPr>
            <w:r>
              <w:rPr>
                <w:rFonts w:ascii="Arial" w:hAnsi="Arial" w:cs="Arial"/>
                <w:sz w:val="16"/>
                <w:szCs w:val="16"/>
              </w:rPr>
              <w:t>A</w:t>
            </w:r>
          </w:p>
        </w:tc>
      </w:tr>
      <w:tr w:rsidR="001932C8" w:rsidRPr="00DD2DF5" w14:paraId="6D1A8066" w14:textId="044D9AC5" w:rsidTr="00FD237B">
        <w:trPr>
          <w:trHeight w:val="443"/>
          <w:jc w:val="center"/>
        </w:trPr>
        <w:tc>
          <w:tcPr>
            <w:tcW w:w="1299" w:type="dxa"/>
            <w:vMerge/>
          </w:tcPr>
          <w:p w14:paraId="5F095CE4" w14:textId="77777777" w:rsidR="001932C8" w:rsidRDefault="001932C8" w:rsidP="001932C8">
            <w:pPr>
              <w:widowControl w:val="0"/>
              <w:adjustRightInd w:val="0"/>
              <w:snapToGrid w:val="0"/>
              <w:spacing w:before="40" w:after="40" w:line="240" w:lineRule="auto"/>
              <w:jc w:val="center"/>
              <w:rPr>
                <w:rFonts w:ascii="Arial" w:hAnsi="Arial" w:cs="Arial"/>
                <w:b/>
                <w:bCs/>
                <w:color w:val="0000FF"/>
                <w:sz w:val="16"/>
                <w:szCs w:val="16"/>
                <w:u w:val="single"/>
              </w:rPr>
            </w:pPr>
          </w:p>
        </w:tc>
        <w:tc>
          <w:tcPr>
            <w:tcW w:w="1123" w:type="dxa"/>
            <w:shd w:val="clear" w:color="auto" w:fill="auto"/>
          </w:tcPr>
          <w:p w14:paraId="388CBDB1" w14:textId="3A8A19B7" w:rsidR="001932C8" w:rsidRPr="007E07FC" w:rsidRDefault="001E414B" w:rsidP="001932C8">
            <w:pPr>
              <w:widowControl w:val="0"/>
              <w:adjustRightInd w:val="0"/>
              <w:snapToGrid w:val="0"/>
              <w:spacing w:before="40" w:after="40" w:line="240" w:lineRule="auto"/>
              <w:jc w:val="center"/>
              <w:rPr>
                <w:rFonts w:eastAsia="Times New Roman"/>
                <w:b/>
                <w:szCs w:val="20"/>
                <w:lang w:eastAsia="zh-CN"/>
              </w:rPr>
            </w:pPr>
            <w:hyperlink r:id="rId16" w:history="1">
              <w:r w:rsidR="001932C8">
                <w:rPr>
                  <w:rStyle w:val="a7"/>
                  <w:rFonts w:cs="Arial"/>
                  <w:b/>
                  <w:bCs/>
                  <w:color w:val="0000FF"/>
                  <w:sz w:val="16"/>
                  <w:szCs w:val="16"/>
                </w:rPr>
                <w:t>R4-1913192</w:t>
              </w:r>
            </w:hyperlink>
          </w:p>
        </w:tc>
        <w:tc>
          <w:tcPr>
            <w:tcW w:w="3896" w:type="dxa"/>
            <w:shd w:val="clear" w:color="auto" w:fill="auto"/>
          </w:tcPr>
          <w:p w14:paraId="0A560BC4" w14:textId="7EDF405F" w:rsidR="001932C8" w:rsidRPr="007E07FC" w:rsidRDefault="001932C8" w:rsidP="001932C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CR to TS 38.141-2: Further update  of applicability rule for BS radiated demodulation test  (Rel-15)</w:t>
            </w:r>
          </w:p>
        </w:tc>
        <w:tc>
          <w:tcPr>
            <w:tcW w:w="1355" w:type="dxa"/>
            <w:shd w:val="clear" w:color="auto" w:fill="auto"/>
          </w:tcPr>
          <w:p w14:paraId="220E173A" w14:textId="55B565EF" w:rsidR="001932C8" w:rsidRPr="007E07FC" w:rsidRDefault="001932C8" w:rsidP="001932C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861" w:type="dxa"/>
            <w:shd w:val="clear" w:color="auto" w:fill="auto"/>
          </w:tcPr>
          <w:p w14:paraId="119DC851" w14:textId="42571168" w:rsidR="001932C8" w:rsidRPr="001764E9" w:rsidRDefault="001932C8" w:rsidP="001932C8">
            <w:pPr>
              <w:widowControl w:val="0"/>
              <w:adjustRightInd w:val="0"/>
              <w:snapToGrid w:val="0"/>
              <w:spacing w:before="40" w:after="40" w:line="240" w:lineRule="auto"/>
              <w:rPr>
                <w:rFonts w:ascii="Arial" w:hAnsi="Arial" w:cs="Arial"/>
                <w:sz w:val="16"/>
                <w:szCs w:val="16"/>
                <w:lang w:eastAsia="zh-CN"/>
              </w:rPr>
            </w:pPr>
            <w:r>
              <w:rPr>
                <w:rFonts w:ascii="Arial" w:hAnsi="Arial" w:cs="Arial"/>
                <w:sz w:val="16"/>
                <w:szCs w:val="16"/>
              </w:rPr>
              <w:t>15.3.0</w:t>
            </w:r>
          </w:p>
        </w:tc>
        <w:tc>
          <w:tcPr>
            <w:tcW w:w="1005" w:type="dxa"/>
          </w:tcPr>
          <w:p w14:paraId="30373B14" w14:textId="7C903AA8" w:rsidR="001932C8" w:rsidRPr="001764E9" w:rsidRDefault="001932C8" w:rsidP="001932C8">
            <w:pPr>
              <w:widowControl w:val="0"/>
              <w:adjustRightInd w:val="0"/>
              <w:snapToGrid w:val="0"/>
              <w:spacing w:before="40" w:after="40" w:line="240" w:lineRule="auto"/>
              <w:rPr>
                <w:rFonts w:ascii="Arial" w:hAnsi="Arial" w:cs="Arial"/>
                <w:sz w:val="16"/>
                <w:szCs w:val="16"/>
                <w:lang w:eastAsia="zh-CN"/>
              </w:rPr>
            </w:pPr>
            <w:r>
              <w:rPr>
                <w:rFonts w:ascii="Arial" w:hAnsi="Arial" w:cs="Arial"/>
                <w:sz w:val="16"/>
                <w:szCs w:val="16"/>
              </w:rPr>
              <w:t>F</w:t>
            </w:r>
          </w:p>
        </w:tc>
      </w:tr>
      <w:tr w:rsidR="001932C8" w:rsidRPr="00DD2DF5" w14:paraId="22DFC6D3" w14:textId="51E23AFE" w:rsidTr="00FD237B">
        <w:trPr>
          <w:trHeight w:val="443"/>
          <w:jc w:val="center"/>
        </w:trPr>
        <w:tc>
          <w:tcPr>
            <w:tcW w:w="1299" w:type="dxa"/>
            <w:vMerge/>
          </w:tcPr>
          <w:p w14:paraId="248D79F6" w14:textId="77777777" w:rsidR="001932C8" w:rsidRDefault="001932C8" w:rsidP="001932C8">
            <w:pPr>
              <w:widowControl w:val="0"/>
              <w:adjustRightInd w:val="0"/>
              <w:snapToGrid w:val="0"/>
              <w:spacing w:before="40" w:after="40" w:line="240" w:lineRule="auto"/>
              <w:jc w:val="center"/>
              <w:rPr>
                <w:rFonts w:ascii="Arial" w:hAnsi="Arial" w:cs="Arial"/>
                <w:b/>
                <w:bCs/>
                <w:color w:val="0000FF"/>
                <w:sz w:val="16"/>
                <w:szCs w:val="16"/>
                <w:u w:val="single"/>
              </w:rPr>
            </w:pPr>
          </w:p>
        </w:tc>
        <w:tc>
          <w:tcPr>
            <w:tcW w:w="1123" w:type="dxa"/>
            <w:shd w:val="clear" w:color="auto" w:fill="auto"/>
          </w:tcPr>
          <w:p w14:paraId="6AACEF64" w14:textId="053D87C0" w:rsidR="001932C8" w:rsidRPr="007E07FC" w:rsidRDefault="001E414B" w:rsidP="001932C8">
            <w:pPr>
              <w:widowControl w:val="0"/>
              <w:adjustRightInd w:val="0"/>
              <w:snapToGrid w:val="0"/>
              <w:spacing w:before="40" w:after="40" w:line="240" w:lineRule="auto"/>
              <w:jc w:val="center"/>
              <w:rPr>
                <w:rFonts w:eastAsia="Times New Roman"/>
                <w:b/>
                <w:szCs w:val="20"/>
                <w:lang w:eastAsia="zh-CN"/>
              </w:rPr>
            </w:pPr>
            <w:hyperlink r:id="rId17" w:history="1">
              <w:r w:rsidR="001932C8">
                <w:rPr>
                  <w:rStyle w:val="a7"/>
                  <w:rFonts w:cs="Arial"/>
                  <w:b/>
                  <w:bCs/>
                  <w:color w:val="0000FF"/>
                  <w:sz w:val="16"/>
                  <w:szCs w:val="16"/>
                </w:rPr>
                <w:t>R4-1913193</w:t>
              </w:r>
            </w:hyperlink>
          </w:p>
        </w:tc>
        <w:tc>
          <w:tcPr>
            <w:tcW w:w="3896" w:type="dxa"/>
            <w:shd w:val="clear" w:color="auto" w:fill="auto"/>
          </w:tcPr>
          <w:p w14:paraId="0768CEA3" w14:textId="4A54B4AB" w:rsidR="001932C8" w:rsidRPr="007E07FC" w:rsidRDefault="001932C8" w:rsidP="001932C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CR to TS 38.141-2: Further update  of applicability rule for BS radiated demodulation test  (Rel-16)</w:t>
            </w:r>
          </w:p>
        </w:tc>
        <w:tc>
          <w:tcPr>
            <w:tcW w:w="1355" w:type="dxa"/>
            <w:shd w:val="clear" w:color="auto" w:fill="auto"/>
          </w:tcPr>
          <w:p w14:paraId="5ACBE7A1" w14:textId="2EA3CF6D" w:rsidR="001932C8" w:rsidRPr="007E07FC" w:rsidRDefault="001932C8" w:rsidP="001932C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861" w:type="dxa"/>
            <w:shd w:val="clear" w:color="auto" w:fill="auto"/>
          </w:tcPr>
          <w:p w14:paraId="5B81EFF7" w14:textId="2143A89C" w:rsidR="001932C8" w:rsidRPr="00DD2DF5" w:rsidRDefault="001932C8" w:rsidP="001932C8">
            <w:pPr>
              <w:widowControl w:val="0"/>
              <w:adjustRightInd w:val="0"/>
              <w:snapToGrid w:val="0"/>
              <w:spacing w:before="40" w:after="40" w:line="240" w:lineRule="auto"/>
              <w:rPr>
                <w:b/>
                <w:szCs w:val="20"/>
                <w:lang w:eastAsia="zh-CN"/>
              </w:rPr>
            </w:pPr>
            <w:r>
              <w:rPr>
                <w:rFonts w:ascii="Arial" w:hAnsi="Arial" w:cs="Arial"/>
                <w:sz w:val="16"/>
                <w:szCs w:val="16"/>
              </w:rPr>
              <w:t>16.1.0</w:t>
            </w:r>
          </w:p>
        </w:tc>
        <w:tc>
          <w:tcPr>
            <w:tcW w:w="1005" w:type="dxa"/>
          </w:tcPr>
          <w:p w14:paraId="6EFDFC1C" w14:textId="442742C1" w:rsidR="001932C8" w:rsidRPr="00DD2DF5" w:rsidRDefault="001932C8" w:rsidP="001932C8">
            <w:pPr>
              <w:widowControl w:val="0"/>
              <w:adjustRightInd w:val="0"/>
              <w:snapToGrid w:val="0"/>
              <w:spacing w:before="40" w:after="40" w:line="240" w:lineRule="auto"/>
              <w:rPr>
                <w:b/>
                <w:szCs w:val="20"/>
                <w:lang w:eastAsia="zh-CN"/>
              </w:rPr>
            </w:pPr>
            <w:r>
              <w:rPr>
                <w:rFonts w:ascii="Arial" w:hAnsi="Arial" w:cs="Arial"/>
                <w:sz w:val="16"/>
                <w:szCs w:val="16"/>
              </w:rPr>
              <w:t>A</w:t>
            </w:r>
          </w:p>
        </w:tc>
      </w:tr>
      <w:tr w:rsidR="001C268D" w:rsidRPr="00DD2DF5" w14:paraId="13ECFA53" w14:textId="77777777" w:rsidTr="001E414B">
        <w:trPr>
          <w:trHeight w:val="443"/>
          <w:jc w:val="center"/>
        </w:trPr>
        <w:tc>
          <w:tcPr>
            <w:tcW w:w="9539" w:type="dxa"/>
            <w:gridSpan w:val="6"/>
          </w:tcPr>
          <w:p w14:paraId="378C1421" w14:textId="6F7C0C3E" w:rsidR="001C268D" w:rsidRDefault="001C268D" w:rsidP="001C268D">
            <w:pPr>
              <w:widowControl w:val="0"/>
              <w:adjustRightInd w:val="0"/>
              <w:snapToGrid w:val="0"/>
              <w:spacing w:before="40" w:after="40" w:line="240" w:lineRule="auto"/>
              <w:rPr>
                <w:rFonts w:ascii="Arial" w:hAnsi="Arial" w:cs="Arial"/>
                <w:sz w:val="16"/>
                <w:szCs w:val="16"/>
                <w:lang w:eastAsia="zh-CN"/>
              </w:rPr>
            </w:pPr>
            <w:r>
              <w:rPr>
                <w:rFonts w:ascii="Arial" w:hAnsi="Arial" w:cs="Arial" w:hint="eastAsia"/>
                <w:sz w:val="16"/>
                <w:szCs w:val="16"/>
                <w:lang w:eastAsia="zh-CN"/>
              </w:rPr>
              <w:t>Add the applicability for TDD pattern</w:t>
            </w:r>
            <w:r w:rsidR="00670EA0">
              <w:rPr>
                <w:rFonts w:ascii="Arial" w:hAnsi="Arial" w:cs="Arial" w:hint="eastAsia"/>
                <w:sz w:val="16"/>
                <w:szCs w:val="16"/>
                <w:lang w:eastAsia="zh-CN"/>
              </w:rPr>
              <w:t>; No other comments</w:t>
            </w:r>
          </w:p>
        </w:tc>
      </w:tr>
      <w:tr w:rsidR="001932C8" w:rsidRPr="00DD2DF5" w14:paraId="4649DF8E" w14:textId="20BDB636" w:rsidTr="00FD237B">
        <w:trPr>
          <w:trHeight w:val="443"/>
          <w:jc w:val="center"/>
        </w:trPr>
        <w:tc>
          <w:tcPr>
            <w:tcW w:w="1299" w:type="dxa"/>
            <w:vMerge w:val="restart"/>
          </w:tcPr>
          <w:p w14:paraId="49278564" w14:textId="6C7A2FB2" w:rsidR="001932C8" w:rsidRPr="001932C8" w:rsidRDefault="001932C8" w:rsidP="001932C8">
            <w:pPr>
              <w:widowControl w:val="0"/>
              <w:adjustRightInd w:val="0"/>
              <w:snapToGrid w:val="0"/>
              <w:spacing w:before="40" w:after="40" w:line="240" w:lineRule="auto"/>
              <w:jc w:val="center"/>
              <w:rPr>
                <w:rFonts w:ascii="Arial" w:hAnsi="Arial" w:cs="Arial"/>
                <w:bCs/>
                <w:sz w:val="16"/>
                <w:szCs w:val="16"/>
                <w:lang w:eastAsia="zh-CN"/>
              </w:rPr>
            </w:pPr>
            <w:r w:rsidRPr="001932C8">
              <w:rPr>
                <w:rFonts w:ascii="Arial" w:hAnsi="Arial" w:cs="Arial" w:hint="eastAsia"/>
                <w:bCs/>
                <w:sz w:val="16"/>
                <w:szCs w:val="16"/>
                <w:lang w:eastAsia="zh-CN"/>
              </w:rPr>
              <w:t>U</w:t>
            </w:r>
            <w:r w:rsidRPr="001932C8">
              <w:rPr>
                <w:rFonts w:ascii="Arial" w:hAnsi="Arial" w:cs="Arial"/>
                <w:bCs/>
                <w:sz w:val="16"/>
                <w:szCs w:val="16"/>
                <w:lang w:eastAsia="zh-CN"/>
              </w:rPr>
              <w:t>ncertainty and TT</w:t>
            </w:r>
          </w:p>
        </w:tc>
        <w:tc>
          <w:tcPr>
            <w:tcW w:w="1123" w:type="dxa"/>
            <w:shd w:val="clear" w:color="auto" w:fill="auto"/>
          </w:tcPr>
          <w:p w14:paraId="4CBD427F" w14:textId="628CA875" w:rsidR="001932C8" w:rsidRDefault="001E414B" w:rsidP="001932C8">
            <w:pPr>
              <w:widowControl w:val="0"/>
              <w:adjustRightInd w:val="0"/>
              <w:snapToGrid w:val="0"/>
              <w:spacing w:before="40" w:after="40" w:line="240" w:lineRule="auto"/>
              <w:jc w:val="center"/>
              <w:rPr>
                <w:rFonts w:ascii="Arial" w:hAnsi="Arial" w:cs="Arial"/>
                <w:b/>
                <w:bCs/>
                <w:color w:val="0000FF"/>
                <w:sz w:val="16"/>
                <w:szCs w:val="16"/>
                <w:u w:val="single"/>
              </w:rPr>
            </w:pPr>
            <w:hyperlink r:id="rId18" w:history="1">
              <w:r w:rsidR="001932C8">
                <w:rPr>
                  <w:rStyle w:val="a7"/>
                  <w:rFonts w:cs="Arial"/>
                  <w:b/>
                  <w:bCs/>
                  <w:color w:val="0000FF"/>
                  <w:sz w:val="16"/>
                  <w:szCs w:val="16"/>
                </w:rPr>
                <w:t>R4-1915132</w:t>
              </w:r>
            </w:hyperlink>
          </w:p>
        </w:tc>
        <w:tc>
          <w:tcPr>
            <w:tcW w:w="3896" w:type="dxa"/>
            <w:shd w:val="clear" w:color="auto" w:fill="auto"/>
          </w:tcPr>
          <w:p w14:paraId="13ACD323" w14:textId="37088587" w:rsidR="001932C8" w:rsidRDefault="001932C8" w:rsidP="001932C8">
            <w:pPr>
              <w:widowControl w:val="0"/>
              <w:adjustRightInd w:val="0"/>
              <w:snapToGrid w:val="0"/>
              <w:spacing w:before="40" w:after="40" w:line="240" w:lineRule="auto"/>
              <w:rPr>
                <w:rFonts w:ascii="Arial" w:hAnsi="Arial" w:cs="Arial"/>
                <w:sz w:val="16"/>
                <w:szCs w:val="16"/>
              </w:rPr>
            </w:pPr>
            <w:r>
              <w:rPr>
                <w:rFonts w:ascii="Arial" w:hAnsi="Arial" w:cs="Arial"/>
                <w:sz w:val="16"/>
                <w:szCs w:val="16"/>
              </w:rPr>
              <w:t>CR: Removal of the square brackets for uncertainty and TT for OTA tests in 38.141-2 (Rel-15)</w:t>
            </w:r>
          </w:p>
        </w:tc>
        <w:tc>
          <w:tcPr>
            <w:tcW w:w="1355" w:type="dxa"/>
            <w:shd w:val="clear" w:color="auto" w:fill="auto"/>
          </w:tcPr>
          <w:p w14:paraId="682CA6C0" w14:textId="5CF76B6D" w:rsidR="001932C8" w:rsidRDefault="001932C8" w:rsidP="001932C8">
            <w:pPr>
              <w:widowControl w:val="0"/>
              <w:adjustRightInd w:val="0"/>
              <w:snapToGrid w:val="0"/>
              <w:spacing w:before="40" w:after="40" w:line="240" w:lineRule="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shd w:val="clear" w:color="auto" w:fill="auto"/>
          </w:tcPr>
          <w:p w14:paraId="14060711" w14:textId="612E8C35" w:rsidR="001932C8" w:rsidRPr="00DD2DF5" w:rsidRDefault="001932C8" w:rsidP="001932C8">
            <w:pPr>
              <w:widowControl w:val="0"/>
              <w:adjustRightInd w:val="0"/>
              <w:snapToGrid w:val="0"/>
              <w:spacing w:before="40" w:after="40" w:line="240" w:lineRule="auto"/>
              <w:rPr>
                <w:b/>
                <w:szCs w:val="20"/>
                <w:lang w:eastAsia="zh-CN"/>
              </w:rPr>
            </w:pPr>
            <w:r>
              <w:rPr>
                <w:rFonts w:ascii="Arial" w:hAnsi="Arial" w:cs="Arial"/>
                <w:sz w:val="16"/>
                <w:szCs w:val="16"/>
              </w:rPr>
              <w:t>15.3.0</w:t>
            </w:r>
          </w:p>
        </w:tc>
        <w:tc>
          <w:tcPr>
            <w:tcW w:w="1005" w:type="dxa"/>
          </w:tcPr>
          <w:p w14:paraId="2903E8CC" w14:textId="528EADDC" w:rsidR="001932C8" w:rsidRPr="00DD2DF5" w:rsidRDefault="001932C8" w:rsidP="001932C8">
            <w:pPr>
              <w:widowControl w:val="0"/>
              <w:adjustRightInd w:val="0"/>
              <w:snapToGrid w:val="0"/>
              <w:spacing w:before="40" w:after="40" w:line="240" w:lineRule="auto"/>
              <w:rPr>
                <w:b/>
                <w:szCs w:val="20"/>
                <w:lang w:eastAsia="zh-CN"/>
              </w:rPr>
            </w:pPr>
            <w:r>
              <w:rPr>
                <w:rFonts w:ascii="Arial" w:hAnsi="Arial" w:cs="Arial"/>
                <w:sz w:val="16"/>
                <w:szCs w:val="16"/>
              </w:rPr>
              <w:t>F</w:t>
            </w:r>
          </w:p>
        </w:tc>
      </w:tr>
      <w:tr w:rsidR="001932C8" w:rsidRPr="00DD2DF5" w14:paraId="467528BB" w14:textId="16068FE9" w:rsidTr="00FD237B">
        <w:trPr>
          <w:trHeight w:val="443"/>
          <w:jc w:val="center"/>
        </w:trPr>
        <w:tc>
          <w:tcPr>
            <w:tcW w:w="1299" w:type="dxa"/>
            <w:vMerge/>
          </w:tcPr>
          <w:p w14:paraId="703D567F" w14:textId="77777777" w:rsidR="001932C8" w:rsidRDefault="001932C8" w:rsidP="001932C8">
            <w:pPr>
              <w:widowControl w:val="0"/>
              <w:adjustRightInd w:val="0"/>
              <w:snapToGrid w:val="0"/>
              <w:spacing w:before="40" w:after="40" w:line="240" w:lineRule="auto"/>
              <w:jc w:val="center"/>
              <w:rPr>
                <w:rFonts w:ascii="Arial" w:hAnsi="Arial" w:cs="Arial"/>
                <w:color w:val="000000"/>
                <w:sz w:val="16"/>
                <w:szCs w:val="16"/>
              </w:rPr>
            </w:pPr>
          </w:p>
        </w:tc>
        <w:tc>
          <w:tcPr>
            <w:tcW w:w="1123" w:type="dxa"/>
            <w:shd w:val="clear" w:color="auto" w:fill="auto"/>
          </w:tcPr>
          <w:p w14:paraId="2C742082" w14:textId="0C3534F5" w:rsidR="001932C8" w:rsidRDefault="001932C8" w:rsidP="001932C8">
            <w:pPr>
              <w:widowControl w:val="0"/>
              <w:adjustRightInd w:val="0"/>
              <w:snapToGrid w:val="0"/>
              <w:spacing w:before="40" w:after="40" w:line="240" w:lineRule="auto"/>
              <w:jc w:val="center"/>
              <w:rPr>
                <w:rFonts w:ascii="Arial" w:hAnsi="Arial" w:cs="Arial"/>
                <w:b/>
                <w:bCs/>
                <w:color w:val="0000FF"/>
                <w:sz w:val="16"/>
                <w:szCs w:val="16"/>
                <w:u w:val="single"/>
              </w:rPr>
            </w:pPr>
            <w:r>
              <w:rPr>
                <w:rFonts w:ascii="Arial" w:hAnsi="Arial" w:cs="Arial"/>
                <w:color w:val="000000"/>
                <w:sz w:val="16"/>
                <w:szCs w:val="16"/>
              </w:rPr>
              <w:t>R4-1915133</w:t>
            </w:r>
          </w:p>
        </w:tc>
        <w:tc>
          <w:tcPr>
            <w:tcW w:w="3896" w:type="dxa"/>
            <w:shd w:val="clear" w:color="auto" w:fill="auto"/>
          </w:tcPr>
          <w:p w14:paraId="7E0FEDA5" w14:textId="4844013A" w:rsidR="001932C8" w:rsidRDefault="001932C8" w:rsidP="001932C8">
            <w:pPr>
              <w:widowControl w:val="0"/>
              <w:adjustRightInd w:val="0"/>
              <w:snapToGrid w:val="0"/>
              <w:spacing w:before="40" w:after="40" w:line="240" w:lineRule="auto"/>
              <w:rPr>
                <w:rFonts w:ascii="Arial" w:hAnsi="Arial" w:cs="Arial"/>
                <w:sz w:val="16"/>
                <w:szCs w:val="16"/>
              </w:rPr>
            </w:pPr>
            <w:r>
              <w:rPr>
                <w:rFonts w:ascii="Arial" w:hAnsi="Arial" w:cs="Arial"/>
                <w:sz w:val="16"/>
                <w:szCs w:val="16"/>
              </w:rPr>
              <w:t>CR: Removal of the square brackets for uncertainty and TT for OTA tests in 38.141-2 (Rel-16)</w:t>
            </w:r>
          </w:p>
        </w:tc>
        <w:tc>
          <w:tcPr>
            <w:tcW w:w="1355" w:type="dxa"/>
            <w:shd w:val="clear" w:color="auto" w:fill="auto"/>
          </w:tcPr>
          <w:p w14:paraId="441CCBA7" w14:textId="73EFF804" w:rsidR="001932C8" w:rsidRDefault="001932C8" w:rsidP="001932C8">
            <w:pPr>
              <w:widowControl w:val="0"/>
              <w:adjustRightInd w:val="0"/>
              <w:snapToGrid w:val="0"/>
              <w:spacing w:before="40" w:after="40" w:line="240" w:lineRule="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shd w:val="clear" w:color="auto" w:fill="auto"/>
          </w:tcPr>
          <w:p w14:paraId="1FBD9120" w14:textId="51C5AE83" w:rsidR="001932C8" w:rsidRPr="00DD2DF5" w:rsidRDefault="001932C8" w:rsidP="001932C8">
            <w:pPr>
              <w:widowControl w:val="0"/>
              <w:adjustRightInd w:val="0"/>
              <w:snapToGrid w:val="0"/>
              <w:spacing w:before="40" w:after="40" w:line="240" w:lineRule="auto"/>
              <w:rPr>
                <w:b/>
                <w:szCs w:val="20"/>
                <w:lang w:eastAsia="zh-CN"/>
              </w:rPr>
            </w:pPr>
            <w:r>
              <w:rPr>
                <w:rFonts w:ascii="Arial" w:hAnsi="Arial" w:cs="Arial"/>
                <w:sz w:val="16"/>
                <w:szCs w:val="16"/>
              </w:rPr>
              <w:t>16.1.0</w:t>
            </w:r>
          </w:p>
        </w:tc>
        <w:tc>
          <w:tcPr>
            <w:tcW w:w="1005" w:type="dxa"/>
          </w:tcPr>
          <w:p w14:paraId="14CBA128" w14:textId="46B0A298" w:rsidR="001932C8" w:rsidRPr="00DD2DF5" w:rsidRDefault="001932C8" w:rsidP="001932C8">
            <w:pPr>
              <w:widowControl w:val="0"/>
              <w:adjustRightInd w:val="0"/>
              <w:snapToGrid w:val="0"/>
              <w:spacing w:before="40" w:after="40" w:line="240" w:lineRule="auto"/>
              <w:rPr>
                <w:b/>
                <w:szCs w:val="20"/>
                <w:lang w:eastAsia="zh-CN"/>
              </w:rPr>
            </w:pPr>
            <w:r>
              <w:rPr>
                <w:rFonts w:ascii="Arial" w:hAnsi="Arial" w:cs="Arial"/>
                <w:sz w:val="16"/>
                <w:szCs w:val="16"/>
              </w:rPr>
              <w:t>A</w:t>
            </w:r>
          </w:p>
        </w:tc>
      </w:tr>
      <w:tr w:rsidR="00A50D1D" w:rsidRPr="00DD2DF5" w14:paraId="243B1DCE" w14:textId="77777777" w:rsidTr="001E414B">
        <w:trPr>
          <w:trHeight w:val="589"/>
          <w:jc w:val="center"/>
        </w:trPr>
        <w:tc>
          <w:tcPr>
            <w:tcW w:w="9539" w:type="dxa"/>
            <w:gridSpan w:val="6"/>
          </w:tcPr>
          <w:p w14:paraId="5E34A216" w14:textId="1EA22638" w:rsidR="00A50D1D" w:rsidRDefault="00DE185A" w:rsidP="001932C8">
            <w:pPr>
              <w:rPr>
                <w:rFonts w:ascii="Arial" w:hAnsi="Arial" w:cs="Arial"/>
                <w:sz w:val="16"/>
                <w:szCs w:val="16"/>
                <w:lang w:eastAsia="zh-CN"/>
              </w:rPr>
            </w:pPr>
            <w:r w:rsidRPr="00DE185A">
              <w:rPr>
                <w:rFonts w:ascii="Arial" w:hAnsi="Arial" w:cs="Arial"/>
                <w:sz w:val="16"/>
                <w:szCs w:val="16"/>
              </w:rPr>
              <w:t>R4-1915132</w:t>
            </w:r>
            <w:r>
              <w:rPr>
                <w:rFonts w:ascii="Arial" w:hAnsi="Arial" w:cs="Arial" w:hint="eastAsia"/>
                <w:sz w:val="16"/>
                <w:szCs w:val="16"/>
                <w:lang w:eastAsia="zh-CN"/>
              </w:rPr>
              <w:t xml:space="preserve"> is agreeable.</w:t>
            </w:r>
          </w:p>
        </w:tc>
      </w:tr>
      <w:tr w:rsidR="001932C8" w:rsidRPr="00DD2DF5" w14:paraId="15A753AB" w14:textId="62F24842" w:rsidTr="00FD237B">
        <w:trPr>
          <w:trHeight w:val="589"/>
          <w:jc w:val="center"/>
        </w:trPr>
        <w:tc>
          <w:tcPr>
            <w:tcW w:w="1299" w:type="dxa"/>
            <w:vMerge w:val="restart"/>
          </w:tcPr>
          <w:p w14:paraId="451B3CD3" w14:textId="5050F741" w:rsidR="001932C8" w:rsidRPr="001932C8" w:rsidRDefault="001932C8" w:rsidP="001932C8">
            <w:pPr>
              <w:widowControl w:val="0"/>
              <w:adjustRightInd w:val="0"/>
              <w:snapToGrid w:val="0"/>
              <w:spacing w:before="40" w:after="40" w:line="240" w:lineRule="auto"/>
              <w:jc w:val="center"/>
              <w:rPr>
                <w:rFonts w:ascii="Arial" w:hAnsi="Arial" w:cs="Arial"/>
                <w:bCs/>
                <w:sz w:val="16"/>
                <w:szCs w:val="16"/>
                <w:lang w:eastAsia="zh-CN"/>
              </w:rPr>
            </w:pPr>
            <w:r w:rsidRPr="001932C8">
              <w:rPr>
                <w:rFonts w:ascii="Arial" w:hAnsi="Arial" w:cs="Arial" w:hint="eastAsia"/>
                <w:bCs/>
                <w:sz w:val="16"/>
                <w:szCs w:val="16"/>
                <w:lang w:eastAsia="zh-CN"/>
              </w:rPr>
              <w:t>Manufacture</w:t>
            </w:r>
            <w:r w:rsidRPr="001932C8">
              <w:rPr>
                <w:rFonts w:ascii="Arial" w:hAnsi="Arial" w:cs="Arial"/>
                <w:bCs/>
                <w:sz w:val="16"/>
                <w:szCs w:val="16"/>
                <w:lang w:eastAsia="zh-CN"/>
              </w:rPr>
              <w:t>’s declarations</w:t>
            </w:r>
          </w:p>
        </w:tc>
        <w:tc>
          <w:tcPr>
            <w:tcW w:w="1123" w:type="dxa"/>
            <w:shd w:val="clear" w:color="auto" w:fill="auto"/>
          </w:tcPr>
          <w:p w14:paraId="4E1B9089" w14:textId="7C2C2884" w:rsidR="001932C8" w:rsidRDefault="001E414B" w:rsidP="001932C8">
            <w:pPr>
              <w:spacing w:before="0" w:after="0" w:line="240" w:lineRule="auto"/>
              <w:rPr>
                <w:rFonts w:ascii="Arial" w:hAnsi="Arial" w:cs="Arial"/>
                <w:b/>
                <w:bCs/>
                <w:color w:val="0000FF"/>
                <w:sz w:val="16"/>
                <w:szCs w:val="16"/>
                <w:u w:val="single"/>
                <w:lang w:eastAsia="zh-CN"/>
              </w:rPr>
            </w:pPr>
            <w:hyperlink r:id="rId19" w:history="1">
              <w:r w:rsidR="001932C8">
                <w:rPr>
                  <w:rStyle w:val="a7"/>
                  <w:rFonts w:cs="Arial"/>
                  <w:b/>
                  <w:bCs/>
                  <w:color w:val="0000FF"/>
                  <w:sz w:val="16"/>
                  <w:szCs w:val="16"/>
                </w:rPr>
                <w:t>R4-1915134</w:t>
              </w:r>
            </w:hyperlink>
          </w:p>
        </w:tc>
        <w:tc>
          <w:tcPr>
            <w:tcW w:w="3896" w:type="dxa"/>
            <w:shd w:val="clear" w:color="auto" w:fill="auto"/>
          </w:tcPr>
          <w:p w14:paraId="1284B788" w14:textId="29578447" w:rsidR="001932C8" w:rsidRDefault="001932C8" w:rsidP="001932C8">
            <w:pPr>
              <w:rPr>
                <w:rFonts w:ascii="Arial" w:hAnsi="Arial" w:cs="Arial"/>
                <w:sz w:val="16"/>
                <w:szCs w:val="16"/>
              </w:rPr>
            </w:pPr>
            <w:r>
              <w:rPr>
                <w:rFonts w:ascii="Arial" w:hAnsi="Arial" w:cs="Arial"/>
                <w:sz w:val="16"/>
                <w:szCs w:val="16"/>
              </w:rPr>
              <w:t>CR: Updates to manufacture's declarations for demodulation requirements in TS 38.141-1 (Rel-15)</w:t>
            </w:r>
          </w:p>
        </w:tc>
        <w:tc>
          <w:tcPr>
            <w:tcW w:w="1355" w:type="dxa"/>
            <w:shd w:val="clear" w:color="auto" w:fill="auto"/>
          </w:tcPr>
          <w:p w14:paraId="08819521" w14:textId="1D7A5875" w:rsidR="001932C8" w:rsidRDefault="001932C8" w:rsidP="001932C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6E42D9B8" w14:textId="27C4A897" w:rsidR="001932C8" w:rsidRPr="00475CA4" w:rsidRDefault="001932C8" w:rsidP="001932C8">
            <w:pPr>
              <w:rPr>
                <w:rFonts w:ascii="Arial" w:hAnsi="Arial" w:cs="Arial"/>
                <w:sz w:val="16"/>
                <w:szCs w:val="16"/>
                <w:lang w:eastAsia="zh-CN"/>
              </w:rPr>
            </w:pPr>
            <w:r>
              <w:rPr>
                <w:rFonts w:ascii="Arial" w:hAnsi="Arial" w:cs="Arial"/>
                <w:sz w:val="16"/>
                <w:szCs w:val="16"/>
              </w:rPr>
              <w:t>15.3.0</w:t>
            </w:r>
          </w:p>
        </w:tc>
        <w:tc>
          <w:tcPr>
            <w:tcW w:w="1005" w:type="dxa"/>
          </w:tcPr>
          <w:p w14:paraId="03CAE5D2" w14:textId="015A7A9D" w:rsidR="001932C8" w:rsidRPr="00475CA4" w:rsidRDefault="001932C8" w:rsidP="001932C8">
            <w:pPr>
              <w:rPr>
                <w:rFonts w:ascii="Arial" w:hAnsi="Arial" w:cs="Arial"/>
                <w:sz w:val="16"/>
                <w:szCs w:val="16"/>
                <w:lang w:eastAsia="zh-CN"/>
              </w:rPr>
            </w:pPr>
            <w:r>
              <w:rPr>
                <w:rFonts w:ascii="Arial" w:hAnsi="Arial" w:cs="Arial"/>
                <w:sz w:val="16"/>
                <w:szCs w:val="16"/>
              </w:rPr>
              <w:t>F</w:t>
            </w:r>
          </w:p>
        </w:tc>
      </w:tr>
      <w:tr w:rsidR="001932C8" w:rsidRPr="00DD2DF5" w14:paraId="37E1D8EF" w14:textId="19DF549A" w:rsidTr="00FD237B">
        <w:trPr>
          <w:trHeight w:val="566"/>
          <w:jc w:val="center"/>
        </w:trPr>
        <w:tc>
          <w:tcPr>
            <w:tcW w:w="1299" w:type="dxa"/>
            <w:vMerge/>
          </w:tcPr>
          <w:p w14:paraId="35582C5C" w14:textId="77777777" w:rsidR="001932C8" w:rsidRDefault="001932C8" w:rsidP="001932C8">
            <w:pPr>
              <w:rPr>
                <w:rFonts w:ascii="Arial" w:hAnsi="Arial" w:cs="Arial"/>
                <w:color w:val="000000"/>
                <w:sz w:val="16"/>
                <w:szCs w:val="16"/>
              </w:rPr>
            </w:pPr>
          </w:p>
        </w:tc>
        <w:tc>
          <w:tcPr>
            <w:tcW w:w="1123" w:type="dxa"/>
            <w:shd w:val="clear" w:color="auto" w:fill="auto"/>
          </w:tcPr>
          <w:p w14:paraId="4F418948" w14:textId="40F941A5" w:rsidR="001932C8" w:rsidRDefault="001932C8" w:rsidP="001932C8">
            <w:pPr>
              <w:rPr>
                <w:rFonts w:ascii="Arial" w:hAnsi="Arial" w:cs="Arial"/>
                <w:b/>
                <w:bCs/>
                <w:color w:val="0000FF"/>
                <w:sz w:val="16"/>
                <w:szCs w:val="16"/>
                <w:u w:val="single"/>
              </w:rPr>
            </w:pPr>
            <w:r>
              <w:rPr>
                <w:rFonts w:ascii="Arial" w:hAnsi="Arial" w:cs="Arial"/>
                <w:color w:val="000000"/>
                <w:sz w:val="16"/>
                <w:szCs w:val="16"/>
              </w:rPr>
              <w:t>R4-1915135</w:t>
            </w:r>
          </w:p>
        </w:tc>
        <w:tc>
          <w:tcPr>
            <w:tcW w:w="3896" w:type="dxa"/>
            <w:shd w:val="clear" w:color="auto" w:fill="auto"/>
          </w:tcPr>
          <w:p w14:paraId="203C77E9" w14:textId="164F63CF" w:rsidR="001932C8" w:rsidRDefault="001932C8" w:rsidP="001932C8">
            <w:pPr>
              <w:rPr>
                <w:rFonts w:ascii="Arial" w:hAnsi="Arial" w:cs="Arial"/>
                <w:sz w:val="16"/>
                <w:szCs w:val="16"/>
              </w:rPr>
            </w:pPr>
            <w:r>
              <w:rPr>
                <w:rFonts w:ascii="Arial" w:hAnsi="Arial" w:cs="Arial"/>
                <w:sz w:val="16"/>
                <w:szCs w:val="16"/>
              </w:rPr>
              <w:t>CR: Updates to manufacture's declarations for demodulation requirements in TS 38.141-1 (Rel-16)</w:t>
            </w:r>
          </w:p>
        </w:tc>
        <w:tc>
          <w:tcPr>
            <w:tcW w:w="1355" w:type="dxa"/>
            <w:shd w:val="clear" w:color="auto" w:fill="auto"/>
          </w:tcPr>
          <w:p w14:paraId="4AD0D693" w14:textId="7EB4BFB5" w:rsidR="001932C8" w:rsidRDefault="001932C8" w:rsidP="001932C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48C49055" w14:textId="3E8469E5" w:rsidR="001932C8" w:rsidRPr="00475CA4" w:rsidRDefault="001932C8" w:rsidP="001932C8">
            <w:pPr>
              <w:rPr>
                <w:rFonts w:ascii="Arial" w:hAnsi="Arial" w:cs="Arial"/>
                <w:sz w:val="16"/>
                <w:szCs w:val="16"/>
                <w:lang w:eastAsia="zh-CN"/>
              </w:rPr>
            </w:pPr>
            <w:r>
              <w:rPr>
                <w:rFonts w:ascii="Arial" w:hAnsi="Arial" w:cs="Arial"/>
                <w:sz w:val="16"/>
                <w:szCs w:val="16"/>
              </w:rPr>
              <w:t>16.1.0</w:t>
            </w:r>
          </w:p>
        </w:tc>
        <w:tc>
          <w:tcPr>
            <w:tcW w:w="1005" w:type="dxa"/>
          </w:tcPr>
          <w:p w14:paraId="27BD4AF9" w14:textId="071E80E7" w:rsidR="001932C8" w:rsidRPr="00475CA4" w:rsidRDefault="001932C8" w:rsidP="001932C8">
            <w:pPr>
              <w:rPr>
                <w:rFonts w:ascii="Arial" w:hAnsi="Arial" w:cs="Arial"/>
                <w:sz w:val="16"/>
                <w:szCs w:val="16"/>
                <w:lang w:eastAsia="zh-CN"/>
              </w:rPr>
            </w:pPr>
            <w:r>
              <w:rPr>
                <w:rFonts w:ascii="Arial" w:hAnsi="Arial" w:cs="Arial"/>
                <w:sz w:val="16"/>
                <w:szCs w:val="16"/>
              </w:rPr>
              <w:t>A</w:t>
            </w:r>
          </w:p>
        </w:tc>
      </w:tr>
      <w:tr w:rsidR="001932C8" w:rsidRPr="00DD2DF5" w14:paraId="26811C76" w14:textId="23F200AF" w:rsidTr="001932C8">
        <w:trPr>
          <w:trHeight w:val="566"/>
          <w:jc w:val="center"/>
        </w:trPr>
        <w:tc>
          <w:tcPr>
            <w:tcW w:w="1299" w:type="dxa"/>
            <w:vMerge/>
          </w:tcPr>
          <w:p w14:paraId="37141A5B" w14:textId="77777777" w:rsidR="001932C8" w:rsidRDefault="001932C8" w:rsidP="001932C8">
            <w:pPr>
              <w:rPr>
                <w:rFonts w:ascii="Arial" w:hAnsi="Arial" w:cs="Arial"/>
                <w:b/>
                <w:bCs/>
                <w:color w:val="0000FF"/>
                <w:sz w:val="16"/>
                <w:szCs w:val="16"/>
                <w:u w:val="single"/>
              </w:rPr>
            </w:pPr>
          </w:p>
        </w:tc>
        <w:tc>
          <w:tcPr>
            <w:tcW w:w="1123" w:type="dxa"/>
            <w:shd w:val="clear" w:color="auto" w:fill="auto"/>
          </w:tcPr>
          <w:p w14:paraId="05D78AE0" w14:textId="12AAA1F6" w:rsidR="001932C8" w:rsidRDefault="001E414B" w:rsidP="001932C8">
            <w:pPr>
              <w:rPr>
                <w:rFonts w:ascii="Arial" w:hAnsi="Arial" w:cs="Arial"/>
                <w:b/>
                <w:bCs/>
                <w:color w:val="0000FF"/>
                <w:sz w:val="16"/>
                <w:szCs w:val="16"/>
                <w:u w:val="single"/>
              </w:rPr>
            </w:pPr>
            <w:hyperlink r:id="rId20" w:history="1">
              <w:r w:rsidR="001932C8">
                <w:rPr>
                  <w:rStyle w:val="a7"/>
                  <w:rFonts w:cs="Arial"/>
                  <w:b/>
                  <w:bCs/>
                  <w:color w:val="0000FF"/>
                  <w:sz w:val="16"/>
                  <w:szCs w:val="16"/>
                </w:rPr>
                <w:t>R4-1915136</w:t>
              </w:r>
            </w:hyperlink>
          </w:p>
        </w:tc>
        <w:tc>
          <w:tcPr>
            <w:tcW w:w="3896" w:type="dxa"/>
            <w:shd w:val="clear" w:color="auto" w:fill="auto"/>
          </w:tcPr>
          <w:p w14:paraId="38F76C3F" w14:textId="5954B94E" w:rsidR="001932C8" w:rsidRDefault="001932C8" w:rsidP="001932C8">
            <w:pPr>
              <w:rPr>
                <w:rFonts w:ascii="Arial" w:hAnsi="Arial" w:cs="Arial"/>
                <w:sz w:val="16"/>
                <w:szCs w:val="16"/>
              </w:rPr>
            </w:pPr>
            <w:r>
              <w:rPr>
                <w:rFonts w:ascii="Arial" w:hAnsi="Arial" w:cs="Arial"/>
                <w:sz w:val="16"/>
                <w:szCs w:val="16"/>
              </w:rPr>
              <w:t>CR: Updates to manufacture's declarations for demodulation requirements in TS 38.141-2 (Rel-15)</w:t>
            </w:r>
          </w:p>
        </w:tc>
        <w:tc>
          <w:tcPr>
            <w:tcW w:w="1355" w:type="dxa"/>
            <w:shd w:val="clear" w:color="auto" w:fill="auto"/>
          </w:tcPr>
          <w:p w14:paraId="0700818F" w14:textId="2255DD73" w:rsidR="001932C8" w:rsidRDefault="001932C8" w:rsidP="001932C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3977082B" w14:textId="78DF4324" w:rsidR="001932C8" w:rsidRPr="00475CA4" w:rsidRDefault="001932C8" w:rsidP="001932C8">
            <w:pPr>
              <w:rPr>
                <w:rFonts w:ascii="Arial" w:hAnsi="Arial" w:cs="Arial"/>
                <w:sz w:val="16"/>
                <w:szCs w:val="16"/>
                <w:lang w:eastAsia="zh-CN"/>
              </w:rPr>
            </w:pPr>
            <w:r>
              <w:rPr>
                <w:rFonts w:ascii="Arial" w:hAnsi="Arial" w:cs="Arial"/>
                <w:sz w:val="16"/>
                <w:szCs w:val="16"/>
              </w:rPr>
              <w:t>15.3.0</w:t>
            </w:r>
          </w:p>
        </w:tc>
        <w:tc>
          <w:tcPr>
            <w:tcW w:w="1005" w:type="dxa"/>
          </w:tcPr>
          <w:p w14:paraId="16110554" w14:textId="3843C34F" w:rsidR="001932C8" w:rsidRPr="00475CA4" w:rsidRDefault="001932C8" w:rsidP="001932C8">
            <w:pPr>
              <w:rPr>
                <w:rFonts w:ascii="Arial" w:hAnsi="Arial" w:cs="Arial"/>
                <w:sz w:val="16"/>
                <w:szCs w:val="16"/>
                <w:lang w:eastAsia="zh-CN"/>
              </w:rPr>
            </w:pPr>
            <w:r>
              <w:rPr>
                <w:rFonts w:ascii="Arial" w:hAnsi="Arial" w:cs="Arial"/>
                <w:sz w:val="16"/>
                <w:szCs w:val="16"/>
              </w:rPr>
              <w:t>F</w:t>
            </w:r>
          </w:p>
        </w:tc>
      </w:tr>
      <w:tr w:rsidR="001932C8" w:rsidRPr="00DD2DF5" w14:paraId="4930C7B7" w14:textId="2606337F" w:rsidTr="001932C8">
        <w:trPr>
          <w:trHeight w:val="566"/>
          <w:jc w:val="center"/>
        </w:trPr>
        <w:tc>
          <w:tcPr>
            <w:tcW w:w="1299" w:type="dxa"/>
            <w:vMerge/>
          </w:tcPr>
          <w:p w14:paraId="5EE2F735" w14:textId="77777777" w:rsidR="001932C8" w:rsidRDefault="001932C8" w:rsidP="001932C8">
            <w:pPr>
              <w:rPr>
                <w:rFonts w:ascii="Arial" w:hAnsi="Arial" w:cs="Arial"/>
                <w:color w:val="000000"/>
                <w:sz w:val="16"/>
                <w:szCs w:val="16"/>
              </w:rPr>
            </w:pPr>
          </w:p>
        </w:tc>
        <w:tc>
          <w:tcPr>
            <w:tcW w:w="1123" w:type="dxa"/>
            <w:shd w:val="clear" w:color="auto" w:fill="auto"/>
          </w:tcPr>
          <w:p w14:paraId="025504F9" w14:textId="1943F38C" w:rsidR="001932C8" w:rsidRDefault="001932C8" w:rsidP="001932C8">
            <w:pPr>
              <w:rPr>
                <w:rFonts w:ascii="Arial" w:hAnsi="Arial" w:cs="Arial"/>
                <w:b/>
                <w:bCs/>
                <w:color w:val="0000FF"/>
                <w:sz w:val="16"/>
                <w:szCs w:val="16"/>
                <w:u w:val="single"/>
              </w:rPr>
            </w:pPr>
            <w:r>
              <w:rPr>
                <w:rFonts w:ascii="Arial" w:hAnsi="Arial" w:cs="Arial"/>
                <w:color w:val="000000"/>
                <w:sz w:val="16"/>
                <w:szCs w:val="16"/>
              </w:rPr>
              <w:t>R4-1915137</w:t>
            </w:r>
          </w:p>
        </w:tc>
        <w:tc>
          <w:tcPr>
            <w:tcW w:w="3896" w:type="dxa"/>
            <w:shd w:val="clear" w:color="auto" w:fill="auto"/>
          </w:tcPr>
          <w:p w14:paraId="12AC7F5B" w14:textId="23FDFC09" w:rsidR="001932C8" w:rsidRDefault="001932C8" w:rsidP="001932C8">
            <w:pPr>
              <w:rPr>
                <w:rFonts w:ascii="Arial" w:hAnsi="Arial" w:cs="Arial"/>
                <w:sz w:val="16"/>
                <w:szCs w:val="16"/>
              </w:rPr>
            </w:pPr>
            <w:r>
              <w:rPr>
                <w:rFonts w:ascii="Arial" w:hAnsi="Arial" w:cs="Arial"/>
                <w:sz w:val="16"/>
                <w:szCs w:val="16"/>
              </w:rPr>
              <w:t>CR: Updates to manufacture's declarations for demodulation requirements in TS 38.141-2 (Rel-16)</w:t>
            </w:r>
          </w:p>
        </w:tc>
        <w:tc>
          <w:tcPr>
            <w:tcW w:w="1355" w:type="dxa"/>
            <w:shd w:val="clear" w:color="auto" w:fill="auto"/>
          </w:tcPr>
          <w:p w14:paraId="7E9E70B1" w14:textId="61BAB165" w:rsidR="001932C8" w:rsidRDefault="001932C8" w:rsidP="001932C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1F5634B5" w14:textId="281FAAD3" w:rsidR="001932C8" w:rsidRPr="00475CA4" w:rsidRDefault="001932C8" w:rsidP="001932C8">
            <w:pPr>
              <w:rPr>
                <w:rFonts w:ascii="Arial" w:hAnsi="Arial" w:cs="Arial"/>
                <w:sz w:val="16"/>
                <w:szCs w:val="16"/>
                <w:lang w:eastAsia="zh-CN"/>
              </w:rPr>
            </w:pPr>
            <w:r>
              <w:rPr>
                <w:rFonts w:ascii="Arial" w:hAnsi="Arial" w:cs="Arial"/>
                <w:sz w:val="16"/>
                <w:szCs w:val="16"/>
              </w:rPr>
              <w:t>16.1.0</w:t>
            </w:r>
          </w:p>
        </w:tc>
        <w:tc>
          <w:tcPr>
            <w:tcW w:w="1005" w:type="dxa"/>
          </w:tcPr>
          <w:p w14:paraId="56F249A8" w14:textId="1AA8852E" w:rsidR="001932C8" w:rsidRPr="00475CA4" w:rsidRDefault="001932C8" w:rsidP="001932C8">
            <w:pPr>
              <w:rPr>
                <w:rFonts w:ascii="Arial" w:hAnsi="Arial" w:cs="Arial"/>
                <w:sz w:val="16"/>
                <w:szCs w:val="16"/>
                <w:lang w:eastAsia="zh-CN"/>
              </w:rPr>
            </w:pPr>
            <w:r>
              <w:rPr>
                <w:rFonts w:ascii="Arial" w:hAnsi="Arial" w:cs="Arial"/>
                <w:sz w:val="16"/>
                <w:szCs w:val="16"/>
              </w:rPr>
              <w:t>A</w:t>
            </w:r>
          </w:p>
        </w:tc>
      </w:tr>
      <w:tr w:rsidR="00D0555C" w:rsidRPr="00DD2DF5" w14:paraId="08480CF2" w14:textId="77777777" w:rsidTr="001E414B">
        <w:trPr>
          <w:trHeight w:val="566"/>
          <w:jc w:val="center"/>
        </w:trPr>
        <w:tc>
          <w:tcPr>
            <w:tcW w:w="9539" w:type="dxa"/>
            <w:gridSpan w:val="6"/>
          </w:tcPr>
          <w:p w14:paraId="7CB6B4EE" w14:textId="58D27569" w:rsidR="00D0555C" w:rsidRDefault="00D00F45" w:rsidP="001932C8">
            <w:pPr>
              <w:rPr>
                <w:rFonts w:ascii="Arial" w:hAnsi="Arial" w:cs="Arial"/>
                <w:sz w:val="16"/>
                <w:szCs w:val="16"/>
                <w:lang w:eastAsia="zh-CN"/>
              </w:rPr>
            </w:pPr>
            <w:r w:rsidRPr="00D00F45">
              <w:rPr>
                <w:rFonts w:ascii="Arial" w:hAnsi="Arial" w:cs="Arial"/>
                <w:sz w:val="16"/>
                <w:szCs w:val="16"/>
              </w:rPr>
              <w:t>R4-1915134</w:t>
            </w:r>
            <w:r>
              <w:rPr>
                <w:rFonts w:ascii="Arial" w:hAnsi="Arial" w:cs="Arial" w:hint="eastAsia"/>
                <w:sz w:val="16"/>
                <w:szCs w:val="16"/>
                <w:lang w:eastAsia="zh-CN"/>
              </w:rPr>
              <w:t xml:space="preserve"> and </w:t>
            </w:r>
            <w:r w:rsidRPr="00D00F45">
              <w:rPr>
                <w:rFonts w:ascii="Arial" w:hAnsi="Arial" w:cs="Arial"/>
                <w:sz w:val="16"/>
                <w:szCs w:val="16"/>
                <w:lang w:eastAsia="zh-CN"/>
              </w:rPr>
              <w:t>R4-1915136</w:t>
            </w:r>
            <w:r>
              <w:rPr>
                <w:rFonts w:ascii="Arial" w:hAnsi="Arial" w:cs="Arial" w:hint="eastAsia"/>
                <w:sz w:val="16"/>
                <w:szCs w:val="16"/>
                <w:lang w:eastAsia="zh-CN"/>
              </w:rPr>
              <w:t xml:space="preserve"> are agreeable.</w:t>
            </w:r>
          </w:p>
        </w:tc>
      </w:tr>
      <w:tr w:rsidR="001932C8" w:rsidRPr="00DD2DF5" w14:paraId="70B457BB" w14:textId="2800868D" w:rsidTr="001932C8">
        <w:trPr>
          <w:trHeight w:val="566"/>
          <w:jc w:val="center"/>
        </w:trPr>
        <w:tc>
          <w:tcPr>
            <w:tcW w:w="1299" w:type="dxa"/>
            <w:vMerge w:val="restart"/>
          </w:tcPr>
          <w:p w14:paraId="043E6DFA" w14:textId="2864FB48" w:rsidR="001932C8" w:rsidRDefault="001932C8" w:rsidP="001932C8">
            <w:pPr>
              <w:rPr>
                <w:rFonts w:ascii="Arial" w:hAnsi="Arial" w:cs="Arial"/>
                <w:color w:val="000000"/>
                <w:sz w:val="16"/>
                <w:szCs w:val="16"/>
                <w:lang w:eastAsia="zh-CN"/>
              </w:rPr>
            </w:pPr>
            <w:r>
              <w:rPr>
                <w:rFonts w:ascii="Arial" w:hAnsi="Arial" w:cs="Arial" w:hint="eastAsia"/>
                <w:color w:val="000000"/>
                <w:sz w:val="16"/>
                <w:szCs w:val="16"/>
                <w:lang w:eastAsia="zh-CN"/>
              </w:rPr>
              <w:t>F</w:t>
            </w:r>
            <w:r w:rsidR="0084318A">
              <w:rPr>
                <w:rFonts w:ascii="Arial" w:hAnsi="Arial" w:cs="Arial" w:hint="eastAsia"/>
                <w:color w:val="000000"/>
                <w:sz w:val="16"/>
                <w:szCs w:val="16"/>
                <w:lang w:eastAsia="zh-CN"/>
              </w:rPr>
              <w:t>R</w:t>
            </w:r>
            <w:r>
              <w:rPr>
                <w:rFonts w:ascii="Arial" w:hAnsi="Arial" w:cs="Arial" w:hint="eastAsia"/>
                <w:color w:val="000000"/>
                <w:sz w:val="16"/>
                <w:szCs w:val="16"/>
                <w:lang w:eastAsia="zh-CN"/>
              </w:rPr>
              <w:t>C</w:t>
            </w:r>
          </w:p>
        </w:tc>
        <w:tc>
          <w:tcPr>
            <w:tcW w:w="1123" w:type="dxa"/>
            <w:shd w:val="clear" w:color="auto" w:fill="auto"/>
          </w:tcPr>
          <w:p w14:paraId="6A0DC1DF" w14:textId="5E3480AC" w:rsidR="001932C8" w:rsidRDefault="001E414B" w:rsidP="001932C8">
            <w:pPr>
              <w:rPr>
                <w:rFonts w:ascii="Arial" w:hAnsi="Arial" w:cs="Arial"/>
                <w:color w:val="000000"/>
                <w:sz w:val="16"/>
                <w:szCs w:val="16"/>
              </w:rPr>
            </w:pPr>
            <w:hyperlink r:id="rId21" w:history="1">
              <w:r w:rsidR="001932C8">
                <w:rPr>
                  <w:rStyle w:val="a7"/>
                  <w:rFonts w:cs="Arial"/>
                  <w:b/>
                  <w:bCs/>
                  <w:color w:val="0000FF"/>
                  <w:sz w:val="16"/>
                  <w:szCs w:val="16"/>
                </w:rPr>
                <w:t>R4-1913355</w:t>
              </w:r>
            </w:hyperlink>
          </w:p>
        </w:tc>
        <w:tc>
          <w:tcPr>
            <w:tcW w:w="3896" w:type="dxa"/>
            <w:shd w:val="clear" w:color="auto" w:fill="auto"/>
          </w:tcPr>
          <w:p w14:paraId="2CD36EBD" w14:textId="1F3928B8" w:rsidR="001932C8" w:rsidRDefault="001932C8" w:rsidP="001932C8">
            <w:pPr>
              <w:rPr>
                <w:rFonts w:ascii="Arial" w:hAnsi="Arial" w:cs="Arial"/>
                <w:sz w:val="16"/>
                <w:szCs w:val="16"/>
              </w:rPr>
            </w:pPr>
            <w:r>
              <w:rPr>
                <w:rFonts w:ascii="Arial" w:hAnsi="Arial" w:cs="Arial"/>
                <w:sz w:val="16"/>
                <w:szCs w:val="16"/>
              </w:rPr>
              <w:t>CR on correction on FRC table for FR1 PUSCH performance requirements (Rel-15) for TS 38.104</w:t>
            </w:r>
          </w:p>
        </w:tc>
        <w:tc>
          <w:tcPr>
            <w:tcW w:w="1355" w:type="dxa"/>
            <w:shd w:val="clear" w:color="auto" w:fill="auto"/>
          </w:tcPr>
          <w:p w14:paraId="464C239F" w14:textId="6EDBD356" w:rsidR="001932C8" w:rsidRDefault="001932C8" w:rsidP="001932C8">
            <w:pPr>
              <w:rPr>
                <w:rFonts w:ascii="Arial" w:hAnsi="Arial" w:cs="Arial"/>
                <w:sz w:val="16"/>
                <w:szCs w:val="16"/>
              </w:rPr>
            </w:pPr>
            <w:r>
              <w:rPr>
                <w:rFonts w:ascii="Arial" w:hAnsi="Arial" w:cs="Arial"/>
                <w:sz w:val="16"/>
                <w:szCs w:val="16"/>
              </w:rPr>
              <w:t>Samsung, China Telecom</w:t>
            </w:r>
          </w:p>
        </w:tc>
        <w:tc>
          <w:tcPr>
            <w:tcW w:w="861" w:type="dxa"/>
          </w:tcPr>
          <w:p w14:paraId="71FF783B" w14:textId="2AF90DD4" w:rsidR="001932C8" w:rsidRPr="00475CA4" w:rsidRDefault="001932C8" w:rsidP="001932C8">
            <w:pPr>
              <w:rPr>
                <w:rFonts w:ascii="Arial" w:hAnsi="Arial" w:cs="Arial"/>
                <w:sz w:val="16"/>
                <w:szCs w:val="16"/>
                <w:lang w:eastAsia="zh-CN"/>
              </w:rPr>
            </w:pPr>
            <w:r>
              <w:rPr>
                <w:rFonts w:ascii="Arial" w:hAnsi="Arial" w:cs="Arial"/>
                <w:sz w:val="16"/>
                <w:szCs w:val="16"/>
              </w:rPr>
              <w:t>15.7.0</w:t>
            </w:r>
          </w:p>
        </w:tc>
        <w:tc>
          <w:tcPr>
            <w:tcW w:w="1005" w:type="dxa"/>
          </w:tcPr>
          <w:p w14:paraId="3736A4DE" w14:textId="7B92FD4C" w:rsidR="001932C8" w:rsidRPr="00475CA4" w:rsidRDefault="001932C8" w:rsidP="001932C8">
            <w:pPr>
              <w:rPr>
                <w:rFonts w:ascii="Arial" w:hAnsi="Arial" w:cs="Arial"/>
                <w:sz w:val="16"/>
                <w:szCs w:val="16"/>
                <w:lang w:eastAsia="zh-CN"/>
              </w:rPr>
            </w:pPr>
            <w:r>
              <w:rPr>
                <w:rFonts w:ascii="Arial" w:hAnsi="Arial" w:cs="Arial"/>
                <w:sz w:val="16"/>
                <w:szCs w:val="16"/>
              </w:rPr>
              <w:t>F</w:t>
            </w:r>
          </w:p>
        </w:tc>
      </w:tr>
      <w:tr w:rsidR="001932C8" w:rsidRPr="00DD2DF5" w14:paraId="523E0111" w14:textId="465FA3BA" w:rsidTr="001932C8">
        <w:trPr>
          <w:trHeight w:val="566"/>
          <w:jc w:val="center"/>
        </w:trPr>
        <w:tc>
          <w:tcPr>
            <w:tcW w:w="1299" w:type="dxa"/>
            <w:vMerge/>
          </w:tcPr>
          <w:p w14:paraId="539AC543" w14:textId="77777777" w:rsidR="001932C8" w:rsidRDefault="001932C8" w:rsidP="001932C8">
            <w:pPr>
              <w:rPr>
                <w:rFonts w:ascii="Arial" w:hAnsi="Arial" w:cs="Arial"/>
                <w:color w:val="000000"/>
                <w:sz w:val="16"/>
                <w:szCs w:val="16"/>
              </w:rPr>
            </w:pPr>
          </w:p>
        </w:tc>
        <w:tc>
          <w:tcPr>
            <w:tcW w:w="1123" w:type="dxa"/>
            <w:shd w:val="clear" w:color="auto" w:fill="auto"/>
          </w:tcPr>
          <w:p w14:paraId="738E6B36" w14:textId="024788CD" w:rsidR="001932C8" w:rsidRDefault="001E414B" w:rsidP="001932C8">
            <w:pPr>
              <w:rPr>
                <w:rFonts w:ascii="Arial" w:hAnsi="Arial" w:cs="Arial"/>
                <w:color w:val="000000"/>
                <w:sz w:val="16"/>
                <w:szCs w:val="16"/>
              </w:rPr>
            </w:pPr>
            <w:hyperlink r:id="rId22" w:history="1">
              <w:r w:rsidR="001932C8">
                <w:rPr>
                  <w:rStyle w:val="a7"/>
                  <w:rFonts w:cs="Arial"/>
                  <w:b/>
                  <w:bCs/>
                  <w:color w:val="0000FF"/>
                  <w:sz w:val="16"/>
                  <w:szCs w:val="16"/>
                </w:rPr>
                <w:t>R4-1913356</w:t>
              </w:r>
            </w:hyperlink>
          </w:p>
        </w:tc>
        <w:tc>
          <w:tcPr>
            <w:tcW w:w="3896" w:type="dxa"/>
            <w:shd w:val="clear" w:color="auto" w:fill="auto"/>
          </w:tcPr>
          <w:p w14:paraId="39B3E895" w14:textId="0D57CC02" w:rsidR="001932C8" w:rsidRDefault="001932C8" w:rsidP="001932C8">
            <w:pPr>
              <w:rPr>
                <w:rFonts w:ascii="Arial" w:hAnsi="Arial" w:cs="Arial"/>
                <w:sz w:val="16"/>
                <w:szCs w:val="16"/>
              </w:rPr>
            </w:pPr>
            <w:r>
              <w:rPr>
                <w:rFonts w:ascii="Arial" w:hAnsi="Arial" w:cs="Arial"/>
                <w:sz w:val="16"/>
                <w:szCs w:val="16"/>
              </w:rPr>
              <w:t>CR on correction on FRC table for FR1 PUSCH performance requirements (Rel-16) for TS 38.104</w:t>
            </w:r>
          </w:p>
        </w:tc>
        <w:tc>
          <w:tcPr>
            <w:tcW w:w="1355" w:type="dxa"/>
            <w:shd w:val="clear" w:color="auto" w:fill="auto"/>
          </w:tcPr>
          <w:p w14:paraId="45EE809C" w14:textId="7C3A30A8" w:rsidR="001932C8" w:rsidRDefault="001932C8" w:rsidP="001932C8">
            <w:pPr>
              <w:rPr>
                <w:rFonts w:ascii="Arial" w:hAnsi="Arial" w:cs="Arial"/>
                <w:sz w:val="16"/>
                <w:szCs w:val="16"/>
              </w:rPr>
            </w:pPr>
            <w:r>
              <w:rPr>
                <w:rFonts w:ascii="Arial" w:hAnsi="Arial" w:cs="Arial"/>
                <w:sz w:val="16"/>
                <w:szCs w:val="16"/>
              </w:rPr>
              <w:t>Samsung, China Telecom</w:t>
            </w:r>
          </w:p>
        </w:tc>
        <w:tc>
          <w:tcPr>
            <w:tcW w:w="861" w:type="dxa"/>
          </w:tcPr>
          <w:p w14:paraId="69C8AA66" w14:textId="2F943FF4" w:rsidR="001932C8" w:rsidRPr="00475CA4" w:rsidRDefault="001932C8" w:rsidP="001932C8">
            <w:pPr>
              <w:rPr>
                <w:rFonts w:ascii="Arial" w:hAnsi="Arial" w:cs="Arial"/>
                <w:sz w:val="16"/>
                <w:szCs w:val="16"/>
                <w:lang w:eastAsia="zh-CN"/>
              </w:rPr>
            </w:pPr>
            <w:r>
              <w:rPr>
                <w:rFonts w:ascii="Arial" w:hAnsi="Arial" w:cs="Arial"/>
                <w:sz w:val="16"/>
                <w:szCs w:val="16"/>
              </w:rPr>
              <w:t>16.1.0</w:t>
            </w:r>
          </w:p>
        </w:tc>
        <w:tc>
          <w:tcPr>
            <w:tcW w:w="1005" w:type="dxa"/>
          </w:tcPr>
          <w:p w14:paraId="5E18F08F" w14:textId="510C45C5" w:rsidR="001932C8" w:rsidRPr="00475CA4" w:rsidRDefault="001932C8" w:rsidP="001932C8">
            <w:pPr>
              <w:rPr>
                <w:rFonts w:ascii="Arial" w:hAnsi="Arial" w:cs="Arial"/>
                <w:sz w:val="16"/>
                <w:szCs w:val="16"/>
                <w:lang w:eastAsia="zh-CN"/>
              </w:rPr>
            </w:pPr>
            <w:r>
              <w:rPr>
                <w:rFonts w:ascii="Arial" w:hAnsi="Arial" w:cs="Arial"/>
                <w:sz w:val="16"/>
                <w:szCs w:val="16"/>
              </w:rPr>
              <w:t>A</w:t>
            </w:r>
          </w:p>
        </w:tc>
      </w:tr>
      <w:tr w:rsidR="001932C8" w:rsidRPr="00DD2DF5" w14:paraId="778F8C8D" w14:textId="7DD17D8E" w:rsidTr="001932C8">
        <w:trPr>
          <w:trHeight w:val="566"/>
          <w:jc w:val="center"/>
        </w:trPr>
        <w:tc>
          <w:tcPr>
            <w:tcW w:w="1299" w:type="dxa"/>
            <w:vMerge/>
          </w:tcPr>
          <w:p w14:paraId="2B4BACD6" w14:textId="77777777" w:rsidR="001932C8" w:rsidRDefault="001932C8" w:rsidP="001932C8">
            <w:pPr>
              <w:rPr>
                <w:rFonts w:ascii="Arial" w:hAnsi="Arial" w:cs="Arial"/>
                <w:color w:val="000000"/>
                <w:sz w:val="16"/>
                <w:szCs w:val="16"/>
              </w:rPr>
            </w:pPr>
          </w:p>
        </w:tc>
        <w:tc>
          <w:tcPr>
            <w:tcW w:w="1123" w:type="dxa"/>
            <w:shd w:val="clear" w:color="auto" w:fill="auto"/>
          </w:tcPr>
          <w:p w14:paraId="11325A06" w14:textId="5F699C40" w:rsidR="001932C8" w:rsidRDefault="001E414B" w:rsidP="001932C8">
            <w:pPr>
              <w:rPr>
                <w:rFonts w:ascii="Arial" w:hAnsi="Arial" w:cs="Arial"/>
                <w:color w:val="000000"/>
                <w:sz w:val="16"/>
                <w:szCs w:val="16"/>
              </w:rPr>
            </w:pPr>
            <w:hyperlink r:id="rId23" w:history="1">
              <w:r w:rsidR="001932C8">
                <w:rPr>
                  <w:rStyle w:val="a7"/>
                  <w:rFonts w:cs="Arial"/>
                  <w:b/>
                  <w:bCs/>
                  <w:color w:val="0000FF"/>
                  <w:sz w:val="16"/>
                  <w:szCs w:val="16"/>
                </w:rPr>
                <w:t>R4-1913357</w:t>
              </w:r>
            </w:hyperlink>
          </w:p>
        </w:tc>
        <w:tc>
          <w:tcPr>
            <w:tcW w:w="3896" w:type="dxa"/>
            <w:shd w:val="clear" w:color="auto" w:fill="auto"/>
          </w:tcPr>
          <w:p w14:paraId="53B44835" w14:textId="719C1E49" w:rsidR="001932C8" w:rsidRDefault="001932C8" w:rsidP="001932C8">
            <w:pPr>
              <w:rPr>
                <w:rFonts w:ascii="Arial" w:hAnsi="Arial" w:cs="Arial"/>
                <w:sz w:val="16"/>
                <w:szCs w:val="16"/>
              </w:rPr>
            </w:pPr>
            <w:r>
              <w:rPr>
                <w:rFonts w:ascii="Arial" w:hAnsi="Arial" w:cs="Arial"/>
                <w:sz w:val="16"/>
                <w:szCs w:val="16"/>
              </w:rPr>
              <w:t>CR on correction on FRC table for FR1 PUSCH conducted performance requirements (Rel-15) for TS 38.141-1</w:t>
            </w:r>
          </w:p>
        </w:tc>
        <w:tc>
          <w:tcPr>
            <w:tcW w:w="1355" w:type="dxa"/>
            <w:shd w:val="clear" w:color="auto" w:fill="auto"/>
          </w:tcPr>
          <w:p w14:paraId="464303A7" w14:textId="0D42CAF6" w:rsidR="001932C8" w:rsidRDefault="001932C8" w:rsidP="001932C8">
            <w:pPr>
              <w:rPr>
                <w:rFonts w:ascii="Arial" w:hAnsi="Arial" w:cs="Arial"/>
                <w:sz w:val="16"/>
                <w:szCs w:val="16"/>
              </w:rPr>
            </w:pPr>
            <w:proofErr w:type="spellStart"/>
            <w:r>
              <w:rPr>
                <w:rFonts w:ascii="Arial" w:hAnsi="Arial" w:cs="Arial"/>
                <w:sz w:val="16"/>
                <w:szCs w:val="16"/>
              </w:rPr>
              <w:t>Samsung,China</w:t>
            </w:r>
            <w:proofErr w:type="spellEnd"/>
            <w:r>
              <w:rPr>
                <w:rFonts w:ascii="Arial" w:hAnsi="Arial" w:cs="Arial"/>
                <w:sz w:val="16"/>
                <w:szCs w:val="16"/>
              </w:rPr>
              <w:t xml:space="preserve"> Telecom</w:t>
            </w:r>
          </w:p>
        </w:tc>
        <w:tc>
          <w:tcPr>
            <w:tcW w:w="861" w:type="dxa"/>
          </w:tcPr>
          <w:p w14:paraId="13EFF4D0" w14:textId="6566477C" w:rsidR="001932C8" w:rsidRPr="00475CA4" w:rsidRDefault="001932C8" w:rsidP="001932C8">
            <w:pPr>
              <w:rPr>
                <w:rFonts w:ascii="Arial" w:hAnsi="Arial" w:cs="Arial"/>
                <w:sz w:val="16"/>
                <w:szCs w:val="16"/>
                <w:lang w:eastAsia="zh-CN"/>
              </w:rPr>
            </w:pPr>
            <w:r>
              <w:rPr>
                <w:rFonts w:ascii="Arial" w:hAnsi="Arial" w:cs="Arial"/>
                <w:sz w:val="16"/>
                <w:szCs w:val="16"/>
              </w:rPr>
              <w:t>15.3.0</w:t>
            </w:r>
          </w:p>
        </w:tc>
        <w:tc>
          <w:tcPr>
            <w:tcW w:w="1005" w:type="dxa"/>
          </w:tcPr>
          <w:p w14:paraId="68CAA818" w14:textId="5EDD6577" w:rsidR="001932C8" w:rsidRPr="00475CA4" w:rsidRDefault="001932C8" w:rsidP="001932C8">
            <w:pPr>
              <w:rPr>
                <w:rFonts w:ascii="Arial" w:hAnsi="Arial" w:cs="Arial"/>
                <w:sz w:val="16"/>
                <w:szCs w:val="16"/>
                <w:lang w:eastAsia="zh-CN"/>
              </w:rPr>
            </w:pPr>
            <w:r>
              <w:rPr>
                <w:rFonts w:ascii="Arial" w:hAnsi="Arial" w:cs="Arial"/>
                <w:sz w:val="16"/>
                <w:szCs w:val="16"/>
              </w:rPr>
              <w:t>F</w:t>
            </w:r>
          </w:p>
        </w:tc>
      </w:tr>
      <w:tr w:rsidR="001932C8" w:rsidRPr="00DD2DF5" w14:paraId="4B1D9D15" w14:textId="419F9622" w:rsidTr="001932C8">
        <w:trPr>
          <w:trHeight w:val="566"/>
          <w:jc w:val="center"/>
        </w:trPr>
        <w:tc>
          <w:tcPr>
            <w:tcW w:w="1299" w:type="dxa"/>
            <w:vMerge/>
          </w:tcPr>
          <w:p w14:paraId="156D1F36" w14:textId="77777777" w:rsidR="001932C8" w:rsidRDefault="001932C8" w:rsidP="001932C8">
            <w:pPr>
              <w:rPr>
                <w:rFonts w:ascii="Arial" w:hAnsi="Arial" w:cs="Arial"/>
                <w:color w:val="000000"/>
                <w:sz w:val="16"/>
                <w:szCs w:val="16"/>
              </w:rPr>
            </w:pPr>
          </w:p>
        </w:tc>
        <w:tc>
          <w:tcPr>
            <w:tcW w:w="1123" w:type="dxa"/>
            <w:shd w:val="clear" w:color="auto" w:fill="auto"/>
          </w:tcPr>
          <w:p w14:paraId="16530F72" w14:textId="5670FD55" w:rsidR="001932C8" w:rsidRDefault="001E414B" w:rsidP="001932C8">
            <w:pPr>
              <w:rPr>
                <w:rFonts w:ascii="Arial" w:hAnsi="Arial" w:cs="Arial"/>
                <w:color w:val="000000"/>
                <w:sz w:val="16"/>
                <w:szCs w:val="16"/>
              </w:rPr>
            </w:pPr>
            <w:hyperlink r:id="rId24" w:history="1">
              <w:r w:rsidR="001932C8">
                <w:rPr>
                  <w:rStyle w:val="a7"/>
                  <w:rFonts w:cs="Arial"/>
                  <w:b/>
                  <w:bCs/>
                  <w:color w:val="0000FF"/>
                  <w:sz w:val="16"/>
                  <w:szCs w:val="16"/>
                </w:rPr>
                <w:t>R4-1913358</w:t>
              </w:r>
            </w:hyperlink>
          </w:p>
        </w:tc>
        <w:tc>
          <w:tcPr>
            <w:tcW w:w="3896" w:type="dxa"/>
            <w:shd w:val="clear" w:color="auto" w:fill="auto"/>
          </w:tcPr>
          <w:p w14:paraId="0B843E11" w14:textId="47B38809" w:rsidR="001932C8" w:rsidRDefault="001932C8" w:rsidP="001932C8">
            <w:pPr>
              <w:rPr>
                <w:rFonts w:ascii="Arial" w:hAnsi="Arial" w:cs="Arial"/>
                <w:sz w:val="16"/>
                <w:szCs w:val="16"/>
              </w:rPr>
            </w:pPr>
            <w:r>
              <w:rPr>
                <w:rFonts w:ascii="Arial" w:hAnsi="Arial" w:cs="Arial"/>
                <w:sz w:val="16"/>
                <w:szCs w:val="16"/>
              </w:rPr>
              <w:t>CR on correction on FRC table for FR1 PUSCH conducted performance requirements (Rel-16) for TS 38.141-1</w:t>
            </w:r>
          </w:p>
        </w:tc>
        <w:tc>
          <w:tcPr>
            <w:tcW w:w="1355" w:type="dxa"/>
            <w:shd w:val="clear" w:color="auto" w:fill="auto"/>
          </w:tcPr>
          <w:p w14:paraId="6B4DC7BF" w14:textId="4D769929" w:rsidR="001932C8" w:rsidRDefault="001932C8" w:rsidP="001932C8">
            <w:pPr>
              <w:rPr>
                <w:rFonts w:ascii="Arial" w:hAnsi="Arial" w:cs="Arial"/>
                <w:sz w:val="16"/>
                <w:szCs w:val="16"/>
              </w:rPr>
            </w:pPr>
            <w:proofErr w:type="spellStart"/>
            <w:r>
              <w:rPr>
                <w:rFonts w:ascii="Arial" w:hAnsi="Arial" w:cs="Arial"/>
                <w:sz w:val="16"/>
                <w:szCs w:val="16"/>
              </w:rPr>
              <w:t>Samsung,China</w:t>
            </w:r>
            <w:proofErr w:type="spellEnd"/>
            <w:r>
              <w:rPr>
                <w:rFonts w:ascii="Arial" w:hAnsi="Arial" w:cs="Arial"/>
                <w:sz w:val="16"/>
                <w:szCs w:val="16"/>
              </w:rPr>
              <w:t xml:space="preserve"> Telecom</w:t>
            </w:r>
          </w:p>
        </w:tc>
        <w:tc>
          <w:tcPr>
            <w:tcW w:w="861" w:type="dxa"/>
          </w:tcPr>
          <w:p w14:paraId="21F4E5B9" w14:textId="1FD143B4" w:rsidR="001932C8" w:rsidRPr="00475CA4" w:rsidRDefault="001932C8" w:rsidP="001932C8">
            <w:pPr>
              <w:rPr>
                <w:rFonts w:ascii="Arial" w:hAnsi="Arial" w:cs="Arial"/>
                <w:sz w:val="16"/>
                <w:szCs w:val="16"/>
                <w:lang w:eastAsia="zh-CN"/>
              </w:rPr>
            </w:pPr>
            <w:r>
              <w:rPr>
                <w:rFonts w:ascii="Arial" w:hAnsi="Arial" w:cs="Arial"/>
                <w:sz w:val="16"/>
                <w:szCs w:val="16"/>
              </w:rPr>
              <w:t>16.1.0</w:t>
            </w:r>
          </w:p>
        </w:tc>
        <w:tc>
          <w:tcPr>
            <w:tcW w:w="1005" w:type="dxa"/>
          </w:tcPr>
          <w:p w14:paraId="224F6208" w14:textId="6E8A6A55" w:rsidR="001932C8" w:rsidRPr="00475CA4" w:rsidRDefault="001932C8" w:rsidP="001932C8">
            <w:pPr>
              <w:rPr>
                <w:rFonts w:ascii="Arial" w:hAnsi="Arial" w:cs="Arial"/>
                <w:sz w:val="16"/>
                <w:szCs w:val="16"/>
                <w:lang w:eastAsia="zh-CN"/>
              </w:rPr>
            </w:pPr>
            <w:r>
              <w:rPr>
                <w:rFonts w:ascii="Arial" w:hAnsi="Arial" w:cs="Arial"/>
                <w:sz w:val="16"/>
                <w:szCs w:val="16"/>
              </w:rPr>
              <w:t>A</w:t>
            </w:r>
          </w:p>
        </w:tc>
      </w:tr>
      <w:tr w:rsidR="001932C8" w:rsidRPr="00DD2DF5" w14:paraId="70FA09BC" w14:textId="5A7091EA" w:rsidTr="001932C8">
        <w:trPr>
          <w:trHeight w:val="566"/>
          <w:jc w:val="center"/>
        </w:trPr>
        <w:tc>
          <w:tcPr>
            <w:tcW w:w="1299" w:type="dxa"/>
            <w:vMerge/>
          </w:tcPr>
          <w:p w14:paraId="191AB41B" w14:textId="77777777" w:rsidR="001932C8" w:rsidRDefault="001932C8" w:rsidP="001932C8">
            <w:pPr>
              <w:rPr>
                <w:rFonts w:ascii="Arial" w:hAnsi="Arial" w:cs="Arial"/>
                <w:color w:val="000000"/>
                <w:sz w:val="16"/>
                <w:szCs w:val="16"/>
              </w:rPr>
            </w:pPr>
          </w:p>
        </w:tc>
        <w:tc>
          <w:tcPr>
            <w:tcW w:w="1123" w:type="dxa"/>
            <w:shd w:val="clear" w:color="auto" w:fill="auto"/>
          </w:tcPr>
          <w:p w14:paraId="307C2EAD" w14:textId="59DE9634" w:rsidR="001932C8" w:rsidRDefault="001E414B" w:rsidP="001932C8">
            <w:pPr>
              <w:rPr>
                <w:rFonts w:ascii="Arial" w:hAnsi="Arial" w:cs="Arial"/>
                <w:color w:val="000000"/>
                <w:sz w:val="16"/>
                <w:szCs w:val="16"/>
              </w:rPr>
            </w:pPr>
            <w:hyperlink r:id="rId25" w:history="1">
              <w:r w:rsidR="001932C8">
                <w:rPr>
                  <w:rStyle w:val="a7"/>
                  <w:rFonts w:cs="Arial"/>
                  <w:b/>
                  <w:bCs/>
                  <w:color w:val="0000FF"/>
                  <w:sz w:val="16"/>
                  <w:szCs w:val="16"/>
                </w:rPr>
                <w:t>R4-1913359</w:t>
              </w:r>
            </w:hyperlink>
          </w:p>
        </w:tc>
        <w:tc>
          <w:tcPr>
            <w:tcW w:w="3896" w:type="dxa"/>
            <w:shd w:val="clear" w:color="auto" w:fill="auto"/>
          </w:tcPr>
          <w:p w14:paraId="271773E7" w14:textId="4B3540B3" w:rsidR="001932C8" w:rsidRDefault="001932C8" w:rsidP="001932C8">
            <w:pPr>
              <w:rPr>
                <w:rFonts w:ascii="Arial" w:hAnsi="Arial" w:cs="Arial"/>
                <w:sz w:val="16"/>
                <w:szCs w:val="16"/>
              </w:rPr>
            </w:pPr>
            <w:r>
              <w:rPr>
                <w:rFonts w:ascii="Arial" w:hAnsi="Arial" w:cs="Arial"/>
                <w:sz w:val="16"/>
                <w:szCs w:val="16"/>
              </w:rPr>
              <w:t xml:space="preserve">CR on correction on FRC table for FR1 PUSCH </w:t>
            </w:r>
            <w:proofErr w:type="spellStart"/>
            <w:r>
              <w:rPr>
                <w:rFonts w:ascii="Arial" w:hAnsi="Arial" w:cs="Arial"/>
                <w:sz w:val="16"/>
                <w:szCs w:val="16"/>
              </w:rPr>
              <w:t>radicated</w:t>
            </w:r>
            <w:proofErr w:type="spellEnd"/>
            <w:r>
              <w:rPr>
                <w:rFonts w:ascii="Arial" w:hAnsi="Arial" w:cs="Arial"/>
                <w:sz w:val="16"/>
                <w:szCs w:val="16"/>
              </w:rPr>
              <w:t xml:space="preserve"> performance requirements (Rel-15) for TS 38.141-2</w:t>
            </w:r>
          </w:p>
        </w:tc>
        <w:tc>
          <w:tcPr>
            <w:tcW w:w="1355" w:type="dxa"/>
            <w:shd w:val="clear" w:color="auto" w:fill="auto"/>
          </w:tcPr>
          <w:p w14:paraId="49C634CB" w14:textId="54FFFDE0" w:rsidR="001932C8" w:rsidRDefault="001932C8" w:rsidP="001932C8">
            <w:pPr>
              <w:rPr>
                <w:rFonts w:ascii="Arial" w:hAnsi="Arial" w:cs="Arial"/>
                <w:sz w:val="16"/>
                <w:szCs w:val="16"/>
              </w:rPr>
            </w:pPr>
            <w:proofErr w:type="spellStart"/>
            <w:r>
              <w:rPr>
                <w:rFonts w:ascii="Arial" w:hAnsi="Arial" w:cs="Arial"/>
                <w:sz w:val="16"/>
                <w:szCs w:val="16"/>
              </w:rPr>
              <w:t>Samsung,China</w:t>
            </w:r>
            <w:proofErr w:type="spellEnd"/>
            <w:r>
              <w:rPr>
                <w:rFonts w:ascii="Arial" w:hAnsi="Arial" w:cs="Arial"/>
                <w:sz w:val="16"/>
                <w:szCs w:val="16"/>
              </w:rPr>
              <w:t xml:space="preserve"> Telecom</w:t>
            </w:r>
          </w:p>
        </w:tc>
        <w:tc>
          <w:tcPr>
            <w:tcW w:w="861" w:type="dxa"/>
          </w:tcPr>
          <w:p w14:paraId="53E41B59" w14:textId="3A1F1A32" w:rsidR="001932C8" w:rsidRPr="00475CA4" w:rsidRDefault="001932C8" w:rsidP="001932C8">
            <w:pPr>
              <w:rPr>
                <w:rFonts w:ascii="Arial" w:hAnsi="Arial" w:cs="Arial"/>
                <w:sz w:val="16"/>
                <w:szCs w:val="16"/>
                <w:lang w:eastAsia="zh-CN"/>
              </w:rPr>
            </w:pPr>
            <w:r>
              <w:rPr>
                <w:rFonts w:ascii="Arial" w:hAnsi="Arial" w:cs="Arial"/>
                <w:sz w:val="16"/>
                <w:szCs w:val="16"/>
              </w:rPr>
              <w:t>15.3.0</w:t>
            </w:r>
          </w:p>
        </w:tc>
        <w:tc>
          <w:tcPr>
            <w:tcW w:w="1005" w:type="dxa"/>
          </w:tcPr>
          <w:p w14:paraId="2B9AA303" w14:textId="4F1E327E" w:rsidR="001932C8" w:rsidRPr="00475CA4" w:rsidRDefault="001932C8" w:rsidP="001932C8">
            <w:pPr>
              <w:rPr>
                <w:rFonts w:ascii="Arial" w:hAnsi="Arial" w:cs="Arial"/>
                <w:sz w:val="16"/>
                <w:szCs w:val="16"/>
                <w:lang w:eastAsia="zh-CN"/>
              </w:rPr>
            </w:pPr>
            <w:r>
              <w:rPr>
                <w:rFonts w:ascii="Arial" w:hAnsi="Arial" w:cs="Arial"/>
                <w:sz w:val="16"/>
                <w:szCs w:val="16"/>
              </w:rPr>
              <w:t>F</w:t>
            </w:r>
          </w:p>
        </w:tc>
      </w:tr>
      <w:tr w:rsidR="001932C8" w:rsidRPr="00DD2DF5" w14:paraId="00170F00" w14:textId="666C7E3B" w:rsidTr="001932C8">
        <w:trPr>
          <w:trHeight w:val="566"/>
          <w:jc w:val="center"/>
        </w:trPr>
        <w:tc>
          <w:tcPr>
            <w:tcW w:w="1299" w:type="dxa"/>
            <w:vMerge/>
          </w:tcPr>
          <w:p w14:paraId="467B60B1" w14:textId="77777777" w:rsidR="001932C8" w:rsidRDefault="001932C8" w:rsidP="001932C8">
            <w:pPr>
              <w:rPr>
                <w:rFonts w:ascii="Arial" w:hAnsi="Arial" w:cs="Arial"/>
                <w:color w:val="000000"/>
                <w:sz w:val="16"/>
                <w:szCs w:val="16"/>
              </w:rPr>
            </w:pPr>
          </w:p>
        </w:tc>
        <w:tc>
          <w:tcPr>
            <w:tcW w:w="1123" w:type="dxa"/>
            <w:shd w:val="clear" w:color="auto" w:fill="auto"/>
          </w:tcPr>
          <w:p w14:paraId="06393115" w14:textId="7BBB54F6" w:rsidR="001932C8" w:rsidRDefault="001E414B" w:rsidP="001932C8">
            <w:pPr>
              <w:rPr>
                <w:rFonts w:ascii="Arial" w:hAnsi="Arial" w:cs="Arial"/>
                <w:color w:val="000000"/>
                <w:sz w:val="16"/>
                <w:szCs w:val="16"/>
              </w:rPr>
            </w:pPr>
            <w:hyperlink r:id="rId26" w:history="1">
              <w:r w:rsidR="001932C8">
                <w:rPr>
                  <w:rStyle w:val="a7"/>
                  <w:rFonts w:cs="Arial"/>
                  <w:b/>
                  <w:bCs/>
                  <w:color w:val="0000FF"/>
                  <w:sz w:val="16"/>
                  <w:szCs w:val="16"/>
                </w:rPr>
                <w:t>R4-1913360</w:t>
              </w:r>
            </w:hyperlink>
          </w:p>
        </w:tc>
        <w:tc>
          <w:tcPr>
            <w:tcW w:w="3896" w:type="dxa"/>
            <w:shd w:val="clear" w:color="auto" w:fill="auto"/>
          </w:tcPr>
          <w:p w14:paraId="5B1CB0BE" w14:textId="5CB7525C" w:rsidR="001932C8" w:rsidRDefault="001932C8" w:rsidP="001932C8">
            <w:pPr>
              <w:rPr>
                <w:rFonts w:ascii="Arial" w:hAnsi="Arial" w:cs="Arial"/>
                <w:sz w:val="16"/>
                <w:szCs w:val="16"/>
              </w:rPr>
            </w:pPr>
            <w:r>
              <w:rPr>
                <w:rFonts w:ascii="Arial" w:hAnsi="Arial" w:cs="Arial"/>
                <w:sz w:val="16"/>
                <w:szCs w:val="16"/>
              </w:rPr>
              <w:t xml:space="preserve">CR on correction on FRC table for FR1 PUSCH </w:t>
            </w:r>
            <w:proofErr w:type="spellStart"/>
            <w:r>
              <w:rPr>
                <w:rFonts w:ascii="Arial" w:hAnsi="Arial" w:cs="Arial"/>
                <w:sz w:val="16"/>
                <w:szCs w:val="16"/>
              </w:rPr>
              <w:t>radicated</w:t>
            </w:r>
            <w:proofErr w:type="spellEnd"/>
            <w:r>
              <w:rPr>
                <w:rFonts w:ascii="Arial" w:hAnsi="Arial" w:cs="Arial"/>
                <w:sz w:val="16"/>
                <w:szCs w:val="16"/>
              </w:rPr>
              <w:t xml:space="preserve"> performance requirements (Rel-16) for TS 38.141-2</w:t>
            </w:r>
          </w:p>
        </w:tc>
        <w:tc>
          <w:tcPr>
            <w:tcW w:w="1355" w:type="dxa"/>
            <w:shd w:val="clear" w:color="auto" w:fill="auto"/>
          </w:tcPr>
          <w:p w14:paraId="76B5591D" w14:textId="7FDF69F6" w:rsidR="001932C8" w:rsidRDefault="001932C8" w:rsidP="001932C8">
            <w:pPr>
              <w:rPr>
                <w:rFonts w:ascii="Arial" w:hAnsi="Arial" w:cs="Arial"/>
                <w:sz w:val="16"/>
                <w:szCs w:val="16"/>
              </w:rPr>
            </w:pPr>
            <w:proofErr w:type="spellStart"/>
            <w:r>
              <w:rPr>
                <w:rFonts w:ascii="Arial" w:hAnsi="Arial" w:cs="Arial"/>
                <w:sz w:val="16"/>
                <w:szCs w:val="16"/>
              </w:rPr>
              <w:t>Samsung,China</w:t>
            </w:r>
            <w:proofErr w:type="spellEnd"/>
            <w:r>
              <w:rPr>
                <w:rFonts w:ascii="Arial" w:hAnsi="Arial" w:cs="Arial"/>
                <w:sz w:val="16"/>
                <w:szCs w:val="16"/>
              </w:rPr>
              <w:t xml:space="preserve"> Telecom</w:t>
            </w:r>
          </w:p>
        </w:tc>
        <w:tc>
          <w:tcPr>
            <w:tcW w:w="861" w:type="dxa"/>
          </w:tcPr>
          <w:p w14:paraId="2628A38D" w14:textId="563CC6C8" w:rsidR="001932C8" w:rsidRPr="00475CA4" w:rsidRDefault="001932C8" w:rsidP="001932C8">
            <w:pPr>
              <w:rPr>
                <w:rFonts w:ascii="Arial" w:hAnsi="Arial" w:cs="Arial"/>
                <w:sz w:val="16"/>
                <w:szCs w:val="16"/>
                <w:lang w:eastAsia="zh-CN"/>
              </w:rPr>
            </w:pPr>
            <w:r>
              <w:rPr>
                <w:rFonts w:ascii="Arial" w:hAnsi="Arial" w:cs="Arial"/>
                <w:sz w:val="16"/>
                <w:szCs w:val="16"/>
              </w:rPr>
              <w:t>16.1.0</w:t>
            </w:r>
          </w:p>
        </w:tc>
        <w:tc>
          <w:tcPr>
            <w:tcW w:w="1005" w:type="dxa"/>
          </w:tcPr>
          <w:p w14:paraId="6B339CF6" w14:textId="5483F01A" w:rsidR="001932C8" w:rsidRPr="00475CA4" w:rsidRDefault="001932C8" w:rsidP="001932C8">
            <w:pPr>
              <w:rPr>
                <w:rFonts w:ascii="Arial" w:hAnsi="Arial" w:cs="Arial"/>
                <w:sz w:val="16"/>
                <w:szCs w:val="16"/>
                <w:lang w:eastAsia="zh-CN"/>
              </w:rPr>
            </w:pPr>
            <w:r>
              <w:rPr>
                <w:rFonts w:ascii="Arial" w:hAnsi="Arial" w:cs="Arial"/>
                <w:sz w:val="16"/>
                <w:szCs w:val="16"/>
              </w:rPr>
              <w:t>A</w:t>
            </w:r>
          </w:p>
        </w:tc>
      </w:tr>
      <w:tr w:rsidR="0084318A" w:rsidRPr="00DD2DF5" w14:paraId="0B8D2DF3" w14:textId="77777777" w:rsidTr="001E414B">
        <w:trPr>
          <w:trHeight w:val="566"/>
          <w:jc w:val="center"/>
        </w:trPr>
        <w:tc>
          <w:tcPr>
            <w:tcW w:w="9539" w:type="dxa"/>
            <w:gridSpan w:val="6"/>
          </w:tcPr>
          <w:p w14:paraId="67D5AE50" w14:textId="203A8AC5" w:rsidR="0084318A" w:rsidRDefault="0084318A" w:rsidP="001932C8">
            <w:pPr>
              <w:rPr>
                <w:rFonts w:ascii="Arial" w:hAnsi="Arial" w:cs="Arial"/>
                <w:sz w:val="16"/>
                <w:szCs w:val="16"/>
                <w:lang w:eastAsia="zh-CN"/>
              </w:rPr>
            </w:pPr>
            <w:r w:rsidRPr="0084318A">
              <w:rPr>
                <w:rFonts w:ascii="Arial" w:hAnsi="Arial" w:cs="Arial"/>
                <w:sz w:val="16"/>
                <w:szCs w:val="16"/>
              </w:rPr>
              <w:t>R4-1913355</w:t>
            </w:r>
            <w:r>
              <w:rPr>
                <w:rFonts w:ascii="Arial" w:hAnsi="Arial" w:cs="Arial" w:hint="eastAsia"/>
                <w:sz w:val="16"/>
                <w:szCs w:val="16"/>
                <w:lang w:eastAsia="zh-CN"/>
              </w:rPr>
              <w:t xml:space="preserve"> to </w:t>
            </w:r>
            <w:r w:rsidRPr="0084318A">
              <w:rPr>
                <w:rFonts w:ascii="Arial" w:hAnsi="Arial" w:cs="Arial"/>
                <w:sz w:val="16"/>
                <w:szCs w:val="16"/>
                <w:lang w:eastAsia="zh-CN"/>
              </w:rPr>
              <w:t>R4-1913360</w:t>
            </w:r>
            <w:r>
              <w:rPr>
                <w:rFonts w:ascii="Arial" w:hAnsi="Arial" w:cs="Arial" w:hint="eastAsia"/>
                <w:sz w:val="16"/>
                <w:szCs w:val="16"/>
                <w:lang w:eastAsia="zh-CN"/>
              </w:rPr>
              <w:t xml:space="preserve"> </w:t>
            </w:r>
            <w:proofErr w:type="gramStart"/>
            <w:r>
              <w:rPr>
                <w:rFonts w:ascii="Arial" w:hAnsi="Arial" w:cs="Arial" w:hint="eastAsia"/>
                <w:sz w:val="16"/>
                <w:szCs w:val="16"/>
                <w:lang w:eastAsia="zh-CN"/>
              </w:rPr>
              <w:t>are</w:t>
            </w:r>
            <w:proofErr w:type="gramEnd"/>
            <w:r>
              <w:rPr>
                <w:rFonts w:ascii="Arial" w:hAnsi="Arial" w:cs="Arial" w:hint="eastAsia"/>
                <w:sz w:val="16"/>
                <w:szCs w:val="16"/>
                <w:lang w:eastAsia="zh-CN"/>
              </w:rPr>
              <w:t xml:space="preserve"> agreeable.</w:t>
            </w:r>
          </w:p>
        </w:tc>
      </w:tr>
    </w:tbl>
    <w:p w14:paraId="1A9029DD" w14:textId="77777777" w:rsidR="00A07393" w:rsidRDefault="00A07393" w:rsidP="0078535B">
      <w:pPr>
        <w:rPr>
          <w:lang w:val="en-GB" w:eastAsia="zh-CN"/>
        </w:rPr>
      </w:pPr>
    </w:p>
    <w:p w14:paraId="58DBB8D4" w14:textId="39251EA3" w:rsidR="00EF46D4" w:rsidRPr="0078535B"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2</w:t>
      </w:r>
      <w:r w:rsidR="00E42C3E">
        <w:rPr>
          <w:rFonts w:ascii="Times New Roman" w:hAnsi="Times New Roman" w:hint="eastAsia"/>
          <w:b/>
          <w:color w:val="auto"/>
          <w:u w:val="single"/>
          <w:lang w:val="en-GB" w:eastAsia="zh-CN"/>
        </w:rPr>
        <w:t xml:space="preserve">) </w:t>
      </w:r>
      <w:r w:rsidR="006D3293" w:rsidRPr="006F1FDE">
        <w:rPr>
          <w:rFonts w:ascii="Times New Roman" w:hAnsi="Times New Roman"/>
          <w:b/>
          <w:color w:val="auto"/>
          <w:u w:val="single"/>
          <w:lang w:val="en-GB" w:eastAsia="ja-JP"/>
        </w:rPr>
        <w:t>CRs to TS 38.104</w:t>
      </w:r>
      <w:r w:rsidR="00F54DC8">
        <w:rPr>
          <w:rFonts w:ascii="Times New Roman" w:hAnsi="Times New Roman"/>
          <w:b/>
          <w:color w:val="auto"/>
          <w:u w:val="single"/>
          <w:lang w:val="en-GB" w:eastAsia="ja-JP"/>
        </w:rPr>
        <w:t>, 38.141-1</w:t>
      </w:r>
      <w:r w:rsidR="00F54DC8">
        <w:rPr>
          <w:rFonts w:ascii="Times New Roman" w:hAnsi="Times New Roman" w:hint="eastAsia"/>
          <w:b/>
          <w:color w:val="auto"/>
          <w:u w:val="single"/>
          <w:lang w:val="en-GB" w:eastAsia="zh-CN"/>
        </w:rPr>
        <w:t>,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430"/>
        <w:gridCol w:w="1127"/>
        <w:gridCol w:w="3378"/>
        <w:gridCol w:w="1270"/>
        <w:gridCol w:w="861"/>
        <w:gridCol w:w="1005"/>
      </w:tblGrid>
      <w:tr w:rsidR="008325F9" w:rsidRPr="00DD2DF5" w14:paraId="21987446" w14:textId="51FF2535" w:rsidTr="00933AE2">
        <w:trPr>
          <w:trHeight w:val="443"/>
          <w:jc w:val="center"/>
        </w:trPr>
        <w:tc>
          <w:tcPr>
            <w:tcW w:w="1430" w:type="dxa"/>
            <w:vAlign w:val="center"/>
          </w:tcPr>
          <w:p w14:paraId="004E700A" w14:textId="77777777" w:rsidR="008325F9" w:rsidRPr="007342EB" w:rsidRDefault="008325F9" w:rsidP="008165AC">
            <w:pPr>
              <w:widowControl w:val="0"/>
              <w:adjustRightInd w:val="0"/>
              <w:snapToGrid w:val="0"/>
              <w:spacing w:before="40" w:after="40" w:line="240" w:lineRule="auto"/>
              <w:jc w:val="center"/>
              <w:rPr>
                <w:rFonts w:eastAsiaTheme="minorEastAsia"/>
                <w:b/>
                <w:szCs w:val="20"/>
                <w:lang w:eastAsia="zh-CN"/>
              </w:rPr>
            </w:pPr>
            <w:r>
              <w:rPr>
                <w:rFonts w:eastAsiaTheme="minorEastAsia"/>
                <w:b/>
                <w:szCs w:val="20"/>
                <w:lang w:eastAsia="zh-CN"/>
              </w:rPr>
              <w:t>Contents</w:t>
            </w:r>
          </w:p>
        </w:tc>
        <w:tc>
          <w:tcPr>
            <w:tcW w:w="1127" w:type="dxa"/>
            <w:shd w:val="clear" w:color="auto" w:fill="auto"/>
            <w:vAlign w:val="center"/>
          </w:tcPr>
          <w:p w14:paraId="5C2CECFF" w14:textId="77777777" w:rsidR="008325F9" w:rsidRPr="007E07FC" w:rsidRDefault="008325F9"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378" w:type="dxa"/>
            <w:shd w:val="clear" w:color="auto" w:fill="auto"/>
            <w:vAlign w:val="center"/>
          </w:tcPr>
          <w:p w14:paraId="428CE9C6" w14:textId="77777777" w:rsidR="008325F9" w:rsidRPr="007E07FC" w:rsidRDefault="008325F9"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0" w:type="dxa"/>
            <w:shd w:val="clear" w:color="auto" w:fill="auto"/>
            <w:vAlign w:val="center"/>
          </w:tcPr>
          <w:p w14:paraId="32F131D0" w14:textId="77777777" w:rsidR="008325F9" w:rsidRPr="007E07FC" w:rsidRDefault="008325F9"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861" w:type="dxa"/>
            <w:shd w:val="clear" w:color="auto" w:fill="auto"/>
            <w:vAlign w:val="center"/>
          </w:tcPr>
          <w:p w14:paraId="6A10CD14" w14:textId="11E69282" w:rsidR="008325F9" w:rsidRPr="00827403" w:rsidRDefault="008325F9" w:rsidP="00827403">
            <w:pPr>
              <w:widowControl w:val="0"/>
              <w:adjustRightInd w:val="0"/>
              <w:snapToGrid w:val="0"/>
              <w:spacing w:before="40" w:after="40" w:line="240" w:lineRule="auto"/>
              <w:jc w:val="center"/>
              <w:rPr>
                <w:rFonts w:ascii="Arial" w:hAnsi="Arial" w:cs="Arial"/>
                <w:sz w:val="16"/>
                <w:szCs w:val="16"/>
              </w:rPr>
            </w:pPr>
            <w:r>
              <w:rPr>
                <w:rFonts w:eastAsia="Times New Roman"/>
                <w:b/>
                <w:szCs w:val="20"/>
                <w:lang w:eastAsia="zh-CN"/>
              </w:rPr>
              <w:t>Release</w:t>
            </w:r>
          </w:p>
        </w:tc>
        <w:tc>
          <w:tcPr>
            <w:tcW w:w="1005" w:type="dxa"/>
            <w:vAlign w:val="center"/>
          </w:tcPr>
          <w:p w14:paraId="4443502C" w14:textId="103049B9" w:rsidR="008325F9" w:rsidRPr="008325F9" w:rsidRDefault="008325F9" w:rsidP="008325F9">
            <w:pPr>
              <w:widowControl w:val="0"/>
              <w:adjustRightInd w:val="0"/>
              <w:snapToGrid w:val="0"/>
              <w:spacing w:before="40" w:after="40" w:line="240" w:lineRule="auto"/>
              <w:jc w:val="center"/>
              <w:rPr>
                <w:rFonts w:eastAsiaTheme="minorEastAsia"/>
                <w:b/>
                <w:szCs w:val="20"/>
                <w:lang w:eastAsia="zh-CN"/>
              </w:rPr>
            </w:pPr>
            <w:r>
              <w:rPr>
                <w:rFonts w:eastAsiaTheme="minorEastAsia"/>
                <w:b/>
                <w:szCs w:val="20"/>
                <w:lang w:eastAsia="zh-CN"/>
              </w:rPr>
              <w:t>CR Category</w:t>
            </w:r>
          </w:p>
        </w:tc>
      </w:tr>
      <w:tr w:rsidR="008325F9" w:rsidRPr="00DD2DF5" w14:paraId="1BCD6399" w14:textId="656793BB" w:rsidTr="008325F9">
        <w:trPr>
          <w:trHeight w:val="589"/>
          <w:jc w:val="center"/>
        </w:trPr>
        <w:tc>
          <w:tcPr>
            <w:tcW w:w="1430" w:type="dxa"/>
            <w:vMerge w:val="restart"/>
          </w:tcPr>
          <w:p w14:paraId="5244FAED" w14:textId="77777777" w:rsidR="008325F9" w:rsidRPr="006C7AE8" w:rsidRDefault="008325F9" w:rsidP="008325F9">
            <w:pPr>
              <w:rPr>
                <w:rFonts w:ascii="Arial" w:hAnsi="Arial" w:cs="Arial"/>
                <w:b/>
                <w:bCs/>
                <w:color w:val="0000FF"/>
                <w:sz w:val="16"/>
                <w:szCs w:val="16"/>
                <w:u w:val="single"/>
              </w:rPr>
            </w:pPr>
            <w:r w:rsidRPr="006C7AE8">
              <w:rPr>
                <w:rFonts w:ascii="Arial" w:hAnsi="Arial" w:cs="Arial"/>
                <w:sz w:val="16"/>
                <w:szCs w:val="16"/>
              </w:rPr>
              <w:t>DFT-s-OFDM based PUSCH</w:t>
            </w:r>
          </w:p>
        </w:tc>
        <w:tc>
          <w:tcPr>
            <w:tcW w:w="1127" w:type="dxa"/>
            <w:shd w:val="clear" w:color="auto" w:fill="auto"/>
          </w:tcPr>
          <w:p w14:paraId="3B5B3841" w14:textId="54A086EE" w:rsidR="008325F9" w:rsidRDefault="001E414B" w:rsidP="008325F9">
            <w:pPr>
              <w:spacing w:before="0" w:after="0" w:line="240" w:lineRule="auto"/>
              <w:rPr>
                <w:rFonts w:ascii="Arial" w:hAnsi="Arial" w:cs="Arial"/>
                <w:b/>
                <w:bCs/>
                <w:color w:val="0000FF"/>
                <w:sz w:val="16"/>
                <w:szCs w:val="16"/>
                <w:u w:val="single"/>
                <w:lang w:eastAsia="zh-CN"/>
              </w:rPr>
            </w:pPr>
            <w:hyperlink r:id="rId27" w:history="1">
              <w:r w:rsidR="008325F9">
                <w:rPr>
                  <w:rStyle w:val="a7"/>
                  <w:rFonts w:cs="Arial"/>
                  <w:b/>
                  <w:bCs/>
                  <w:color w:val="0000FF"/>
                  <w:sz w:val="16"/>
                  <w:szCs w:val="16"/>
                </w:rPr>
                <w:t>R4-1913194</w:t>
              </w:r>
            </w:hyperlink>
          </w:p>
        </w:tc>
        <w:tc>
          <w:tcPr>
            <w:tcW w:w="3378" w:type="dxa"/>
            <w:shd w:val="clear" w:color="auto" w:fill="auto"/>
          </w:tcPr>
          <w:p w14:paraId="3589ED81" w14:textId="2D653BD1" w:rsidR="008325F9" w:rsidRDefault="008325F9" w:rsidP="008325F9">
            <w:pPr>
              <w:rPr>
                <w:rFonts w:ascii="Arial" w:hAnsi="Arial" w:cs="Arial"/>
                <w:sz w:val="16"/>
                <w:szCs w:val="16"/>
              </w:rPr>
            </w:pPr>
            <w:r>
              <w:rPr>
                <w:rFonts w:ascii="Arial" w:hAnsi="Arial" w:cs="Arial"/>
                <w:sz w:val="16"/>
                <w:szCs w:val="16"/>
              </w:rPr>
              <w:t>CR to TS 38.104: Update of performance requirements for DFT-s-OFDM based PUSCH (Rel-15)</w:t>
            </w:r>
          </w:p>
        </w:tc>
        <w:tc>
          <w:tcPr>
            <w:tcW w:w="1270" w:type="dxa"/>
            <w:shd w:val="clear" w:color="auto" w:fill="auto"/>
          </w:tcPr>
          <w:p w14:paraId="07694A2E" w14:textId="1FB49539" w:rsidR="008325F9" w:rsidRDefault="008325F9" w:rsidP="008325F9">
            <w:pPr>
              <w:rPr>
                <w:rFonts w:ascii="Arial" w:hAnsi="Arial" w:cs="Arial"/>
                <w:sz w:val="16"/>
                <w:szCs w:val="16"/>
              </w:rPr>
            </w:pPr>
            <w:r>
              <w:rPr>
                <w:rFonts w:ascii="Arial" w:hAnsi="Arial" w:cs="Arial"/>
                <w:sz w:val="16"/>
                <w:szCs w:val="16"/>
              </w:rPr>
              <w:t>China Telecom</w:t>
            </w:r>
          </w:p>
        </w:tc>
        <w:tc>
          <w:tcPr>
            <w:tcW w:w="861" w:type="dxa"/>
          </w:tcPr>
          <w:p w14:paraId="6D4F71CB" w14:textId="55231ACB" w:rsidR="008325F9" w:rsidRPr="00827403" w:rsidRDefault="008325F9" w:rsidP="008325F9">
            <w:pPr>
              <w:rPr>
                <w:rFonts w:ascii="Arial" w:hAnsi="Arial" w:cs="Arial"/>
                <w:sz w:val="16"/>
                <w:szCs w:val="16"/>
              </w:rPr>
            </w:pPr>
            <w:r>
              <w:rPr>
                <w:rFonts w:ascii="Arial" w:hAnsi="Arial" w:cs="Arial"/>
                <w:sz w:val="16"/>
                <w:szCs w:val="16"/>
              </w:rPr>
              <w:t>15.7.0</w:t>
            </w:r>
          </w:p>
        </w:tc>
        <w:tc>
          <w:tcPr>
            <w:tcW w:w="1005" w:type="dxa"/>
          </w:tcPr>
          <w:p w14:paraId="519B4E6A" w14:textId="34C1A1FD" w:rsidR="008325F9" w:rsidRPr="00827403" w:rsidRDefault="008325F9" w:rsidP="008325F9">
            <w:pPr>
              <w:rPr>
                <w:rFonts w:ascii="Arial" w:hAnsi="Arial" w:cs="Arial"/>
                <w:sz w:val="16"/>
                <w:szCs w:val="16"/>
              </w:rPr>
            </w:pPr>
            <w:r>
              <w:rPr>
                <w:rFonts w:ascii="Arial" w:hAnsi="Arial" w:cs="Arial"/>
                <w:sz w:val="16"/>
                <w:szCs w:val="16"/>
              </w:rPr>
              <w:t>F</w:t>
            </w:r>
          </w:p>
        </w:tc>
      </w:tr>
      <w:tr w:rsidR="008325F9" w:rsidRPr="00DD2DF5" w14:paraId="5A1AE1C4" w14:textId="4E1C1E69" w:rsidTr="008325F9">
        <w:trPr>
          <w:trHeight w:val="589"/>
          <w:jc w:val="center"/>
        </w:trPr>
        <w:tc>
          <w:tcPr>
            <w:tcW w:w="1430" w:type="dxa"/>
            <w:vMerge/>
          </w:tcPr>
          <w:p w14:paraId="317298F5"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1462C792" w14:textId="6DCD6C71" w:rsidR="008325F9" w:rsidRDefault="001E414B" w:rsidP="008325F9">
            <w:pPr>
              <w:rPr>
                <w:rFonts w:ascii="Arial" w:hAnsi="Arial" w:cs="Arial"/>
                <w:b/>
                <w:bCs/>
                <w:color w:val="0000FF"/>
                <w:sz w:val="16"/>
                <w:szCs w:val="16"/>
                <w:u w:val="single"/>
              </w:rPr>
            </w:pPr>
            <w:hyperlink r:id="rId28" w:history="1">
              <w:r w:rsidR="008325F9">
                <w:rPr>
                  <w:rStyle w:val="a7"/>
                  <w:rFonts w:cs="Arial"/>
                  <w:b/>
                  <w:bCs/>
                  <w:color w:val="0000FF"/>
                  <w:sz w:val="16"/>
                  <w:szCs w:val="16"/>
                </w:rPr>
                <w:t>R4-1913195</w:t>
              </w:r>
            </w:hyperlink>
          </w:p>
        </w:tc>
        <w:tc>
          <w:tcPr>
            <w:tcW w:w="3378" w:type="dxa"/>
            <w:shd w:val="clear" w:color="auto" w:fill="auto"/>
          </w:tcPr>
          <w:p w14:paraId="2C8EFA57" w14:textId="7CC628DA" w:rsidR="008325F9" w:rsidRDefault="008325F9" w:rsidP="008325F9">
            <w:pPr>
              <w:rPr>
                <w:rFonts w:ascii="Arial" w:hAnsi="Arial" w:cs="Arial"/>
                <w:sz w:val="16"/>
                <w:szCs w:val="16"/>
              </w:rPr>
            </w:pPr>
            <w:r>
              <w:rPr>
                <w:rFonts w:ascii="Arial" w:hAnsi="Arial" w:cs="Arial"/>
                <w:sz w:val="16"/>
                <w:szCs w:val="16"/>
              </w:rPr>
              <w:t>CR to TS 38.104: Update of performance requirements for DFT-s-OFDM based PUSCH (Rel-16)</w:t>
            </w:r>
          </w:p>
        </w:tc>
        <w:tc>
          <w:tcPr>
            <w:tcW w:w="1270" w:type="dxa"/>
            <w:shd w:val="clear" w:color="auto" w:fill="auto"/>
          </w:tcPr>
          <w:p w14:paraId="0426AE55" w14:textId="591A327F" w:rsidR="008325F9" w:rsidRDefault="008325F9" w:rsidP="008325F9">
            <w:pPr>
              <w:rPr>
                <w:rFonts w:ascii="Arial" w:hAnsi="Arial" w:cs="Arial"/>
                <w:sz w:val="16"/>
                <w:szCs w:val="16"/>
              </w:rPr>
            </w:pPr>
            <w:r>
              <w:rPr>
                <w:rFonts w:ascii="Arial" w:hAnsi="Arial" w:cs="Arial"/>
                <w:sz w:val="16"/>
                <w:szCs w:val="16"/>
              </w:rPr>
              <w:t>China Telecom</w:t>
            </w:r>
          </w:p>
        </w:tc>
        <w:tc>
          <w:tcPr>
            <w:tcW w:w="861" w:type="dxa"/>
          </w:tcPr>
          <w:p w14:paraId="5AFA945F" w14:textId="3EC7CC57" w:rsidR="008325F9" w:rsidRPr="00827403" w:rsidRDefault="008325F9" w:rsidP="008325F9">
            <w:pPr>
              <w:rPr>
                <w:rFonts w:ascii="Arial" w:hAnsi="Arial" w:cs="Arial"/>
                <w:sz w:val="16"/>
                <w:szCs w:val="16"/>
              </w:rPr>
            </w:pPr>
            <w:r>
              <w:rPr>
                <w:rFonts w:ascii="Arial" w:hAnsi="Arial" w:cs="Arial"/>
                <w:sz w:val="16"/>
                <w:szCs w:val="16"/>
              </w:rPr>
              <w:t>16.1.0</w:t>
            </w:r>
          </w:p>
        </w:tc>
        <w:tc>
          <w:tcPr>
            <w:tcW w:w="1005" w:type="dxa"/>
          </w:tcPr>
          <w:p w14:paraId="27C77D2F" w14:textId="037041BA" w:rsidR="008325F9" w:rsidRPr="00827403" w:rsidRDefault="008325F9" w:rsidP="008325F9">
            <w:pPr>
              <w:rPr>
                <w:rFonts w:ascii="Arial" w:hAnsi="Arial" w:cs="Arial"/>
                <w:sz w:val="16"/>
                <w:szCs w:val="16"/>
              </w:rPr>
            </w:pPr>
            <w:r>
              <w:rPr>
                <w:rFonts w:ascii="Arial" w:hAnsi="Arial" w:cs="Arial"/>
                <w:sz w:val="16"/>
                <w:szCs w:val="16"/>
              </w:rPr>
              <w:t>A</w:t>
            </w:r>
          </w:p>
        </w:tc>
      </w:tr>
      <w:tr w:rsidR="008325F9" w:rsidRPr="00DD2DF5" w14:paraId="0BA3CA68" w14:textId="2B1A4227" w:rsidTr="008325F9">
        <w:trPr>
          <w:trHeight w:val="589"/>
          <w:jc w:val="center"/>
        </w:trPr>
        <w:tc>
          <w:tcPr>
            <w:tcW w:w="1430" w:type="dxa"/>
            <w:vMerge/>
          </w:tcPr>
          <w:p w14:paraId="54541390"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387F62B7" w14:textId="5D10235A" w:rsidR="008325F9" w:rsidRDefault="001E414B" w:rsidP="008325F9">
            <w:pPr>
              <w:rPr>
                <w:rFonts w:ascii="Arial" w:hAnsi="Arial" w:cs="Arial"/>
                <w:b/>
                <w:bCs/>
                <w:color w:val="0000FF"/>
                <w:sz w:val="16"/>
                <w:szCs w:val="16"/>
                <w:u w:val="single"/>
              </w:rPr>
            </w:pPr>
            <w:hyperlink r:id="rId29" w:history="1">
              <w:r w:rsidR="008325F9">
                <w:rPr>
                  <w:rStyle w:val="a7"/>
                  <w:rFonts w:cs="Arial"/>
                  <w:b/>
                  <w:bCs/>
                  <w:color w:val="0000FF"/>
                  <w:sz w:val="16"/>
                  <w:szCs w:val="16"/>
                </w:rPr>
                <w:t>R4-1913196</w:t>
              </w:r>
            </w:hyperlink>
          </w:p>
        </w:tc>
        <w:tc>
          <w:tcPr>
            <w:tcW w:w="3378" w:type="dxa"/>
            <w:shd w:val="clear" w:color="auto" w:fill="auto"/>
          </w:tcPr>
          <w:p w14:paraId="09FAD36F" w14:textId="4F291F24" w:rsidR="008325F9" w:rsidRDefault="008325F9" w:rsidP="008325F9">
            <w:pPr>
              <w:rPr>
                <w:rFonts w:ascii="Arial" w:hAnsi="Arial" w:cs="Arial"/>
                <w:sz w:val="16"/>
                <w:szCs w:val="16"/>
              </w:rPr>
            </w:pPr>
            <w:r>
              <w:rPr>
                <w:rFonts w:ascii="Arial" w:hAnsi="Arial" w:cs="Arial"/>
                <w:sz w:val="16"/>
                <w:szCs w:val="16"/>
              </w:rPr>
              <w:t>CR to TS 38.141-1: Update of conducted test requirements for DFT-s-OFDM based PUSCH (Rel-15)</w:t>
            </w:r>
          </w:p>
        </w:tc>
        <w:tc>
          <w:tcPr>
            <w:tcW w:w="1270" w:type="dxa"/>
            <w:shd w:val="clear" w:color="auto" w:fill="auto"/>
          </w:tcPr>
          <w:p w14:paraId="768E11B4" w14:textId="779C940C" w:rsidR="008325F9" w:rsidRDefault="008325F9" w:rsidP="008325F9">
            <w:pPr>
              <w:rPr>
                <w:rFonts w:ascii="Arial" w:hAnsi="Arial" w:cs="Arial"/>
                <w:sz w:val="16"/>
                <w:szCs w:val="16"/>
              </w:rPr>
            </w:pPr>
            <w:r>
              <w:rPr>
                <w:rFonts w:ascii="Arial" w:hAnsi="Arial" w:cs="Arial"/>
                <w:sz w:val="16"/>
                <w:szCs w:val="16"/>
              </w:rPr>
              <w:t>China Telecom</w:t>
            </w:r>
          </w:p>
        </w:tc>
        <w:tc>
          <w:tcPr>
            <w:tcW w:w="861" w:type="dxa"/>
          </w:tcPr>
          <w:p w14:paraId="434A1210" w14:textId="11F70358" w:rsidR="008325F9" w:rsidRPr="00827403" w:rsidRDefault="008325F9" w:rsidP="008325F9">
            <w:pPr>
              <w:rPr>
                <w:rFonts w:ascii="Arial" w:hAnsi="Arial" w:cs="Arial"/>
                <w:sz w:val="16"/>
                <w:szCs w:val="16"/>
              </w:rPr>
            </w:pPr>
            <w:r>
              <w:rPr>
                <w:rFonts w:ascii="Arial" w:hAnsi="Arial" w:cs="Arial"/>
                <w:sz w:val="16"/>
                <w:szCs w:val="16"/>
              </w:rPr>
              <w:t>15.3.0</w:t>
            </w:r>
          </w:p>
        </w:tc>
        <w:tc>
          <w:tcPr>
            <w:tcW w:w="1005" w:type="dxa"/>
          </w:tcPr>
          <w:p w14:paraId="29688FFC" w14:textId="049635BF" w:rsidR="008325F9" w:rsidRPr="00827403" w:rsidRDefault="008325F9" w:rsidP="008325F9">
            <w:pPr>
              <w:rPr>
                <w:rFonts w:ascii="Arial" w:hAnsi="Arial" w:cs="Arial"/>
                <w:sz w:val="16"/>
                <w:szCs w:val="16"/>
              </w:rPr>
            </w:pPr>
            <w:r>
              <w:rPr>
                <w:rFonts w:ascii="Arial" w:hAnsi="Arial" w:cs="Arial"/>
                <w:sz w:val="16"/>
                <w:szCs w:val="16"/>
              </w:rPr>
              <w:t>F</w:t>
            </w:r>
          </w:p>
        </w:tc>
      </w:tr>
      <w:tr w:rsidR="008325F9" w:rsidRPr="00DD2DF5" w14:paraId="3B6B25D5" w14:textId="2B688AC5" w:rsidTr="008325F9">
        <w:trPr>
          <w:trHeight w:val="589"/>
          <w:jc w:val="center"/>
        </w:trPr>
        <w:tc>
          <w:tcPr>
            <w:tcW w:w="1430" w:type="dxa"/>
            <w:vMerge/>
          </w:tcPr>
          <w:p w14:paraId="59BF157E"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12A856EC" w14:textId="4CE886BF" w:rsidR="008325F9" w:rsidRDefault="001E414B" w:rsidP="008325F9">
            <w:pPr>
              <w:rPr>
                <w:rFonts w:ascii="Arial" w:hAnsi="Arial" w:cs="Arial"/>
                <w:b/>
                <w:bCs/>
                <w:color w:val="0000FF"/>
                <w:sz w:val="16"/>
                <w:szCs w:val="16"/>
                <w:u w:val="single"/>
              </w:rPr>
            </w:pPr>
            <w:hyperlink r:id="rId30" w:history="1">
              <w:r w:rsidR="008325F9">
                <w:rPr>
                  <w:rStyle w:val="a7"/>
                  <w:rFonts w:cs="Arial"/>
                  <w:b/>
                  <w:bCs/>
                  <w:color w:val="0000FF"/>
                  <w:sz w:val="16"/>
                  <w:szCs w:val="16"/>
                </w:rPr>
                <w:t>R4-1913197</w:t>
              </w:r>
            </w:hyperlink>
          </w:p>
        </w:tc>
        <w:tc>
          <w:tcPr>
            <w:tcW w:w="3378" w:type="dxa"/>
            <w:shd w:val="clear" w:color="auto" w:fill="auto"/>
          </w:tcPr>
          <w:p w14:paraId="5F1B4E89" w14:textId="0F8626EE" w:rsidR="008325F9" w:rsidRDefault="008325F9" w:rsidP="008325F9">
            <w:pPr>
              <w:rPr>
                <w:rFonts w:ascii="Arial" w:hAnsi="Arial" w:cs="Arial"/>
                <w:sz w:val="16"/>
                <w:szCs w:val="16"/>
              </w:rPr>
            </w:pPr>
            <w:r>
              <w:rPr>
                <w:rFonts w:ascii="Arial" w:hAnsi="Arial" w:cs="Arial"/>
                <w:sz w:val="16"/>
                <w:szCs w:val="16"/>
              </w:rPr>
              <w:t>CR to TS 38.141-1: Update of conducted test requirements for DFT-s-OFDM based PUSCH (Rel-16)</w:t>
            </w:r>
          </w:p>
        </w:tc>
        <w:tc>
          <w:tcPr>
            <w:tcW w:w="1270" w:type="dxa"/>
            <w:shd w:val="clear" w:color="auto" w:fill="auto"/>
          </w:tcPr>
          <w:p w14:paraId="35A0BD74" w14:textId="28902E43" w:rsidR="008325F9" w:rsidRDefault="008325F9" w:rsidP="008325F9">
            <w:pPr>
              <w:rPr>
                <w:rFonts w:ascii="Arial" w:hAnsi="Arial" w:cs="Arial"/>
                <w:sz w:val="16"/>
                <w:szCs w:val="16"/>
              </w:rPr>
            </w:pPr>
            <w:r>
              <w:rPr>
                <w:rFonts w:ascii="Arial" w:hAnsi="Arial" w:cs="Arial"/>
                <w:sz w:val="16"/>
                <w:szCs w:val="16"/>
              </w:rPr>
              <w:t>China Telecom</w:t>
            </w:r>
          </w:p>
        </w:tc>
        <w:tc>
          <w:tcPr>
            <w:tcW w:w="861" w:type="dxa"/>
          </w:tcPr>
          <w:p w14:paraId="7290E341" w14:textId="4C48035C" w:rsidR="008325F9" w:rsidRPr="00827403" w:rsidRDefault="008325F9" w:rsidP="008325F9">
            <w:pPr>
              <w:rPr>
                <w:rFonts w:ascii="Arial" w:hAnsi="Arial" w:cs="Arial"/>
                <w:sz w:val="16"/>
                <w:szCs w:val="16"/>
              </w:rPr>
            </w:pPr>
            <w:r>
              <w:rPr>
                <w:rFonts w:ascii="Arial" w:hAnsi="Arial" w:cs="Arial"/>
                <w:sz w:val="16"/>
                <w:szCs w:val="16"/>
              </w:rPr>
              <w:t>16.1.0</w:t>
            </w:r>
          </w:p>
        </w:tc>
        <w:tc>
          <w:tcPr>
            <w:tcW w:w="1005" w:type="dxa"/>
          </w:tcPr>
          <w:p w14:paraId="64A06156" w14:textId="11988435" w:rsidR="008325F9" w:rsidRPr="00827403" w:rsidRDefault="008325F9" w:rsidP="008325F9">
            <w:pPr>
              <w:rPr>
                <w:rFonts w:ascii="Arial" w:hAnsi="Arial" w:cs="Arial"/>
                <w:sz w:val="16"/>
                <w:szCs w:val="16"/>
              </w:rPr>
            </w:pPr>
            <w:r>
              <w:rPr>
                <w:rFonts w:ascii="Arial" w:hAnsi="Arial" w:cs="Arial"/>
                <w:sz w:val="16"/>
                <w:szCs w:val="16"/>
              </w:rPr>
              <w:t>A</w:t>
            </w:r>
          </w:p>
        </w:tc>
      </w:tr>
      <w:tr w:rsidR="008325F9" w:rsidRPr="00DD2DF5" w14:paraId="13B4FAF9" w14:textId="77C2FBCD" w:rsidTr="008325F9">
        <w:trPr>
          <w:trHeight w:val="589"/>
          <w:jc w:val="center"/>
        </w:trPr>
        <w:tc>
          <w:tcPr>
            <w:tcW w:w="1430" w:type="dxa"/>
            <w:vMerge/>
          </w:tcPr>
          <w:p w14:paraId="1F436E6F"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78F0632D" w14:textId="3E4B83DA" w:rsidR="008325F9" w:rsidRDefault="001E414B" w:rsidP="008325F9">
            <w:pPr>
              <w:rPr>
                <w:rFonts w:ascii="Arial" w:hAnsi="Arial" w:cs="Arial"/>
                <w:b/>
                <w:bCs/>
                <w:color w:val="0000FF"/>
                <w:sz w:val="16"/>
                <w:szCs w:val="16"/>
                <w:u w:val="single"/>
              </w:rPr>
            </w:pPr>
            <w:hyperlink r:id="rId31" w:history="1">
              <w:r w:rsidR="008325F9">
                <w:rPr>
                  <w:rStyle w:val="a7"/>
                  <w:rFonts w:cs="Arial"/>
                  <w:b/>
                  <w:bCs/>
                  <w:color w:val="0000FF"/>
                  <w:sz w:val="16"/>
                  <w:szCs w:val="16"/>
                </w:rPr>
                <w:t>R4-1913198</w:t>
              </w:r>
            </w:hyperlink>
          </w:p>
        </w:tc>
        <w:tc>
          <w:tcPr>
            <w:tcW w:w="3378" w:type="dxa"/>
            <w:shd w:val="clear" w:color="auto" w:fill="auto"/>
          </w:tcPr>
          <w:p w14:paraId="3919A0CC" w14:textId="720E0EEB" w:rsidR="008325F9" w:rsidRDefault="008325F9" w:rsidP="008325F9">
            <w:pPr>
              <w:rPr>
                <w:rFonts w:ascii="Arial" w:hAnsi="Arial" w:cs="Arial"/>
                <w:sz w:val="16"/>
                <w:szCs w:val="16"/>
              </w:rPr>
            </w:pPr>
            <w:r>
              <w:rPr>
                <w:rFonts w:ascii="Arial" w:hAnsi="Arial" w:cs="Arial"/>
                <w:sz w:val="16"/>
                <w:szCs w:val="16"/>
              </w:rPr>
              <w:t>CR to TS 38.141-2: Update of radiated test requirements for DFT-s-OFDM based PUSCH (Rel-15)</w:t>
            </w:r>
          </w:p>
        </w:tc>
        <w:tc>
          <w:tcPr>
            <w:tcW w:w="1270" w:type="dxa"/>
            <w:shd w:val="clear" w:color="auto" w:fill="auto"/>
          </w:tcPr>
          <w:p w14:paraId="273A77DF" w14:textId="205F4D93" w:rsidR="008325F9" w:rsidRDefault="008325F9" w:rsidP="008325F9">
            <w:pPr>
              <w:rPr>
                <w:rFonts w:ascii="Arial" w:hAnsi="Arial" w:cs="Arial"/>
                <w:sz w:val="16"/>
                <w:szCs w:val="16"/>
              </w:rPr>
            </w:pPr>
            <w:r>
              <w:rPr>
                <w:rFonts w:ascii="Arial" w:hAnsi="Arial" w:cs="Arial"/>
                <w:sz w:val="16"/>
                <w:szCs w:val="16"/>
              </w:rPr>
              <w:t>China Telecom</w:t>
            </w:r>
          </w:p>
        </w:tc>
        <w:tc>
          <w:tcPr>
            <w:tcW w:w="861" w:type="dxa"/>
          </w:tcPr>
          <w:p w14:paraId="09155D9D" w14:textId="01B5C9B3" w:rsidR="008325F9" w:rsidRPr="00827403" w:rsidRDefault="008325F9" w:rsidP="008325F9">
            <w:pPr>
              <w:rPr>
                <w:rFonts w:ascii="Arial" w:hAnsi="Arial" w:cs="Arial"/>
                <w:sz w:val="16"/>
                <w:szCs w:val="16"/>
              </w:rPr>
            </w:pPr>
            <w:r>
              <w:rPr>
                <w:rFonts w:ascii="Arial" w:hAnsi="Arial" w:cs="Arial"/>
                <w:sz w:val="16"/>
                <w:szCs w:val="16"/>
              </w:rPr>
              <w:t>15.3.0</w:t>
            </w:r>
          </w:p>
        </w:tc>
        <w:tc>
          <w:tcPr>
            <w:tcW w:w="1005" w:type="dxa"/>
          </w:tcPr>
          <w:p w14:paraId="0E42E654" w14:textId="231491FD" w:rsidR="008325F9" w:rsidRPr="00827403" w:rsidRDefault="008325F9" w:rsidP="008325F9">
            <w:pPr>
              <w:rPr>
                <w:rFonts w:ascii="Arial" w:hAnsi="Arial" w:cs="Arial"/>
                <w:sz w:val="16"/>
                <w:szCs w:val="16"/>
              </w:rPr>
            </w:pPr>
            <w:r>
              <w:rPr>
                <w:rFonts w:ascii="Arial" w:hAnsi="Arial" w:cs="Arial"/>
                <w:sz w:val="16"/>
                <w:szCs w:val="16"/>
              </w:rPr>
              <w:t>F</w:t>
            </w:r>
          </w:p>
        </w:tc>
      </w:tr>
      <w:tr w:rsidR="008325F9" w:rsidRPr="00DD2DF5" w14:paraId="46BAFF7C" w14:textId="378AEBEC" w:rsidTr="008325F9">
        <w:trPr>
          <w:trHeight w:val="589"/>
          <w:jc w:val="center"/>
        </w:trPr>
        <w:tc>
          <w:tcPr>
            <w:tcW w:w="1430" w:type="dxa"/>
            <w:vMerge/>
          </w:tcPr>
          <w:p w14:paraId="132C3E6F"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2363E2FF" w14:textId="032FD227" w:rsidR="008325F9" w:rsidRDefault="001E414B" w:rsidP="008325F9">
            <w:pPr>
              <w:rPr>
                <w:rFonts w:ascii="Arial" w:hAnsi="Arial" w:cs="Arial"/>
                <w:b/>
                <w:bCs/>
                <w:color w:val="0000FF"/>
                <w:sz w:val="16"/>
                <w:szCs w:val="16"/>
                <w:u w:val="single"/>
              </w:rPr>
            </w:pPr>
            <w:hyperlink r:id="rId32" w:history="1">
              <w:r w:rsidR="008325F9">
                <w:rPr>
                  <w:rStyle w:val="a7"/>
                  <w:rFonts w:cs="Arial"/>
                  <w:b/>
                  <w:bCs/>
                  <w:color w:val="0000FF"/>
                  <w:sz w:val="16"/>
                  <w:szCs w:val="16"/>
                </w:rPr>
                <w:t>R4-1913199</w:t>
              </w:r>
            </w:hyperlink>
          </w:p>
        </w:tc>
        <w:tc>
          <w:tcPr>
            <w:tcW w:w="3378" w:type="dxa"/>
            <w:shd w:val="clear" w:color="auto" w:fill="auto"/>
          </w:tcPr>
          <w:p w14:paraId="4A080CBB" w14:textId="5C9DDC29" w:rsidR="008325F9" w:rsidRDefault="008325F9" w:rsidP="008325F9">
            <w:pPr>
              <w:rPr>
                <w:rFonts w:ascii="Arial" w:hAnsi="Arial" w:cs="Arial"/>
                <w:sz w:val="16"/>
                <w:szCs w:val="16"/>
              </w:rPr>
            </w:pPr>
            <w:r>
              <w:rPr>
                <w:rFonts w:ascii="Arial" w:hAnsi="Arial" w:cs="Arial"/>
                <w:sz w:val="16"/>
                <w:szCs w:val="16"/>
              </w:rPr>
              <w:t>CR to TS 38.141-2: Update of radiated test requirements for DFT-s-OFDM based PUSCH (Rel-16)</w:t>
            </w:r>
          </w:p>
        </w:tc>
        <w:tc>
          <w:tcPr>
            <w:tcW w:w="1270" w:type="dxa"/>
            <w:shd w:val="clear" w:color="auto" w:fill="auto"/>
          </w:tcPr>
          <w:p w14:paraId="31DD2F56" w14:textId="2F14015E" w:rsidR="008325F9" w:rsidRDefault="008325F9" w:rsidP="008325F9">
            <w:pPr>
              <w:rPr>
                <w:rFonts w:ascii="Arial" w:hAnsi="Arial" w:cs="Arial"/>
                <w:sz w:val="16"/>
                <w:szCs w:val="16"/>
              </w:rPr>
            </w:pPr>
            <w:r>
              <w:rPr>
                <w:rFonts w:ascii="Arial" w:hAnsi="Arial" w:cs="Arial"/>
                <w:sz w:val="16"/>
                <w:szCs w:val="16"/>
              </w:rPr>
              <w:t>China Telecom</w:t>
            </w:r>
          </w:p>
        </w:tc>
        <w:tc>
          <w:tcPr>
            <w:tcW w:w="861" w:type="dxa"/>
          </w:tcPr>
          <w:p w14:paraId="0D6DC213" w14:textId="3607935F" w:rsidR="008325F9" w:rsidRPr="00827403" w:rsidRDefault="008325F9" w:rsidP="008325F9">
            <w:pPr>
              <w:rPr>
                <w:rFonts w:ascii="Arial" w:hAnsi="Arial" w:cs="Arial"/>
                <w:sz w:val="16"/>
                <w:szCs w:val="16"/>
              </w:rPr>
            </w:pPr>
            <w:r>
              <w:rPr>
                <w:rFonts w:ascii="Arial" w:hAnsi="Arial" w:cs="Arial"/>
                <w:sz w:val="16"/>
                <w:szCs w:val="16"/>
              </w:rPr>
              <w:t>16.1.0</w:t>
            </w:r>
          </w:p>
        </w:tc>
        <w:tc>
          <w:tcPr>
            <w:tcW w:w="1005" w:type="dxa"/>
          </w:tcPr>
          <w:p w14:paraId="67899A8B" w14:textId="67315B3E" w:rsidR="008325F9" w:rsidRPr="00827403" w:rsidRDefault="008325F9" w:rsidP="008325F9">
            <w:pPr>
              <w:rPr>
                <w:rFonts w:ascii="Arial" w:hAnsi="Arial" w:cs="Arial"/>
                <w:sz w:val="16"/>
                <w:szCs w:val="16"/>
              </w:rPr>
            </w:pPr>
            <w:r>
              <w:rPr>
                <w:rFonts w:ascii="Arial" w:hAnsi="Arial" w:cs="Arial"/>
                <w:sz w:val="16"/>
                <w:szCs w:val="16"/>
              </w:rPr>
              <w:t>A</w:t>
            </w:r>
          </w:p>
        </w:tc>
      </w:tr>
      <w:tr w:rsidR="00770716" w:rsidRPr="00DD2DF5" w14:paraId="6EEA06AC" w14:textId="77777777" w:rsidTr="001E414B">
        <w:trPr>
          <w:trHeight w:val="589"/>
          <w:jc w:val="center"/>
        </w:trPr>
        <w:tc>
          <w:tcPr>
            <w:tcW w:w="9071" w:type="dxa"/>
            <w:gridSpan w:val="6"/>
          </w:tcPr>
          <w:p w14:paraId="01ACBF68" w14:textId="18D78A82" w:rsidR="00770716" w:rsidRDefault="00257F05" w:rsidP="008325F9">
            <w:pPr>
              <w:rPr>
                <w:rFonts w:ascii="Arial" w:hAnsi="Arial" w:cs="Arial"/>
                <w:sz w:val="16"/>
                <w:szCs w:val="16"/>
                <w:lang w:eastAsia="zh-CN"/>
              </w:rPr>
            </w:pPr>
            <w:r w:rsidRPr="00257F05">
              <w:rPr>
                <w:rFonts w:ascii="Arial" w:hAnsi="Arial" w:cs="Arial"/>
                <w:sz w:val="16"/>
                <w:szCs w:val="16"/>
                <w:lang w:eastAsia="zh-CN"/>
              </w:rPr>
              <w:t xml:space="preserve">1: </w:t>
            </w:r>
            <w:r w:rsidR="0028353B">
              <w:rPr>
                <w:rFonts w:ascii="Arial" w:hAnsi="Arial" w:cs="Arial" w:hint="eastAsia"/>
                <w:sz w:val="16"/>
                <w:szCs w:val="16"/>
                <w:lang w:eastAsia="zh-CN"/>
              </w:rPr>
              <w:t>Capture the agreement on FDD and TDD pattern</w:t>
            </w:r>
          </w:p>
          <w:p w14:paraId="3EA22ECB" w14:textId="56118C51" w:rsidR="00257F05" w:rsidRDefault="00257F05" w:rsidP="008325F9">
            <w:pPr>
              <w:rPr>
                <w:rFonts w:ascii="Arial" w:hAnsi="Arial" w:cs="Arial"/>
                <w:sz w:val="16"/>
                <w:szCs w:val="16"/>
                <w:lang w:eastAsia="zh-CN"/>
              </w:rPr>
            </w:pPr>
            <w:r>
              <w:rPr>
                <w:rFonts w:ascii="Arial" w:hAnsi="Arial" w:cs="Arial" w:hint="eastAsia"/>
                <w:sz w:val="16"/>
                <w:szCs w:val="16"/>
                <w:lang w:eastAsia="zh-CN"/>
              </w:rPr>
              <w:t>2</w:t>
            </w:r>
            <w:r w:rsidRPr="00257F05">
              <w:rPr>
                <w:rFonts w:ascii="Arial" w:hAnsi="Arial" w:cs="Arial"/>
                <w:sz w:val="16"/>
                <w:szCs w:val="16"/>
                <w:lang w:eastAsia="zh-CN"/>
              </w:rPr>
              <w:t>: The comments of "Tables 8.2.2.5.2-1 and 8.2.2.5.2-2, the first row should be with DM-RS “pos0” and not “pos1”.in TS 38.141-2" to be included in revision</w:t>
            </w:r>
          </w:p>
        </w:tc>
      </w:tr>
      <w:tr w:rsidR="008325F9" w:rsidRPr="00DD2DF5" w14:paraId="093BEB1A" w14:textId="24FAB039" w:rsidTr="008325F9">
        <w:trPr>
          <w:trHeight w:val="589"/>
          <w:jc w:val="center"/>
        </w:trPr>
        <w:tc>
          <w:tcPr>
            <w:tcW w:w="1430" w:type="dxa"/>
            <w:vMerge w:val="restart"/>
          </w:tcPr>
          <w:p w14:paraId="25989C0C" w14:textId="77777777" w:rsidR="008325F9" w:rsidRPr="006C7AE8" w:rsidRDefault="008325F9" w:rsidP="008325F9">
            <w:pPr>
              <w:rPr>
                <w:rFonts w:ascii="Arial" w:hAnsi="Arial" w:cs="Arial"/>
                <w:b/>
                <w:bCs/>
                <w:color w:val="0000FF"/>
                <w:sz w:val="16"/>
                <w:szCs w:val="16"/>
                <w:u w:val="single"/>
              </w:rPr>
            </w:pPr>
            <w:r w:rsidRPr="006C7AE8">
              <w:rPr>
                <w:rFonts w:ascii="Arial" w:hAnsi="Arial" w:cs="Arial"/>
                <w:sz w:val="16"/>
                <w:szCs w:val="16"/>
              </w:rPr>
              <w:t>CP-OFDM based PUSCH in FR1</w:t>
            </w:r>
          </w:p>
        </w:tc>
        <w:tc>
          <w:tcPr>
            <w:tcW w:w="1127" w:type="dxa"/>
            <w:shd w:val="clear" w:color="auto" w:fill="auto"/>
          </w:tcPr>
          <w:p w14:paraId="6AA74EE6" w14:textId="12DA65C0" w:rsidR="008325F9" w:rsidRDefault="001E414B" w:rsidP="008325F9">
            <w:pPr>
              <w:spacing w:before="0" w:after="0" w:line="240" w:lineRule="auto"/>
              <w:rPr>
                <w:rFonts w:ascii="Arial" w:hAnsi="Arial" w:cs="Arial"/>
                <w:b/>
                <w:bCs/>
                <w:color w:val="0000FF"/>
                <w:sz w:val="16"/>
                <w:szCs w:val="16"/>
                <w:u w:val="single"/>
                <w:lang w:eastAsia="zh-CN"/>
              </w:rPr>
            </w:pPr>
            <w:hyperlink r:id="rId33" w:history="1">
              <w:r w:rsidR="008325F9">
                <w:rPr>
                  <w:rStyle w:val="a7"/>
                  <w:rFonts w:cs="Arial"/>
                  <w:b/>
                  <w:bCs/>
                  <w:color w:val="0000FF"/>
                  <w:sz w:val="16"/>
                  <w:szCs w:val="16"/>
                </w:rPr>
                <w:t>R4-1913394</w:t>
              </w:r>
            </w:hyperlink>
          </w:p>
        </w:tc>
        <w:tc>
          <w:tcPr>
            <w:tcW w:w="3378" w:type="dxa"/>
            <w:shd w:val="clear" w:color="auto" w:fill="auto"/>
          </w:tcPr>
          <w:p w14:paraId="2F8AC5E4" w14:textId="5F7E2102" w:rsidR="008325F9" w:rsidRDefault="008325F9" w:rsidP="008325F9">
            <w:pPr>
              <w:rPr>
                <w:rFonts w:ascii="Arial" w:hAnsi="Arial" w:cs="Arial"/>
                <w:sz w:val="16"/>
                <w:szCs w:val="16"/>
              </w:rPr>
            </w:pPr>
            <w:r>
              <w:rPr>
                <w:rFonts w:ascii="Arial" w:hAnsi="Arial" w:cs="Arial"/>
                <w:sz w:val="16"/>
                <w:szCs w:val="16"/>
              </w:rPr>
              <w:t>CR for 38.104 on PUSCH requirements with CP-OFDM and FR1</w:t>
            </w:r>
          </w:p>
        </w:tc>
        <w:tc>
          <w:tcPr>
            <w:tcW w:w="1270" w:type="dxa"/>
            <w:shd w:val="clear" w:color="auto" w:fill="auto"/>
          </w:tcPr>
          <w:p w14:paraId="79D68AB9" w14:textId="04C534A7" w:rsidR="008325F9" w:rsidRDefault="008325F9" w:rsidP="008325F9">
            <w:pPr>
              <w:rPr>
                <w:rFonts w:ascii="Arial" w:hAnsi="Arial" w:cs="Arial"/>
                <w:sz w:val="16"/>
                <w:szCs w:val="16"/>
              </w:rPr>
            </w:pPr>
            <w:r>
              <w:rPr>
                <w:rFonts w:ascii="Arial" w:hAnsi="Arial" w:cs="Arial"/>
                <w:sz w:val="16"/>
                <w:szCs w:val="16"/>
              </w:rPr>
              <w:t>Nokia, Nokia Shanghai Bell</w:t>
            </w:r>
          </w:p>
        </w:tc>
        <w:tc>
          <w:tcPr>
            <w:tcW w:w="861" w:type="dxa"/>
          </w:tcPr>
          <w:p w14:paraId="3694E5AD" w14:textId="60D8F7AE" w:rsidR="008325F9" w:rsidRPr="00827403" w:rsidRDefault="008325F9" w:rsidP="008325F9">
            <w:pPr>
              <w:rPr>
                <w:rFonts w:ascii="Arial" w:hAnsi="Arial" w:cs="Arial"/>
                <w:sz w:val="16"/>
                <w:szCs w:val="16"/>
              </w:rPr>
            </w:pPr>
            <w:r>
              <w:rPr>
                <w:rFonts w:ascii="Arial" w:hAnsi="Arial" w:cs="Arial"/>
                <w:sz w:val="16"/>
                <w:szCs w:val="16"/>
              </w:rPr>
              <w:t>15.7.0</w:t>
            </w:r>
          </w:p>
        </w:tc>
        <w:tc>
          <w:tcPr>
            <w:tcW w:w="1005" w:type="dxa"/>
          </w:tcPr>
          <w:p w14:paraId="4047397F" w14:textId="486FCBC3" w:rsidR="008325F9" w:rsidRPr="00827403" w:rsidRDefault="008325F9" w:rsidP="008325F9">
            <w:pPr>
              <w:rPr>
                <w:rFonts w:ascii="Arial" w:hAnsi="Arial" w:cs="Arial"/>
                <w:sz w:val="16"/>
                <w:szCs w:val="16"/>
              </w:rPr>
            </w:pPr>
            <w:r>
              <w:rPr>
                <w:rFonts w:ascii="Arial" w:hAnsi="Arial" w:cs="Arial"/>
                <w:sz w:val="16"/>
                <w:szCs w:val="16"/>
              </w:rPr>
              <w:t>F</w:t>
            </w:r>
          </w:p>
        </w:tc>
      </w:tr>
      <w:tr w:rsidR="008325F9" w:rsidRPr="00DD2DF5" w14:paraId="74BF1E7B" w14:textId="07759F39" w:rsidTr="008325F9">
        <w:trPr>
          <w:trHeight w:val="589"/>
          <w:jc w:val="center"/>
        </w:trPr>
        <w:tc>
          <w:tcPr>
            <w:tcW w:w="1430" w:type="dxa"/>
            <w:vMerge/>
          </w:tcPr>
          <w:p w14:paraId="5AB70256"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39E1786E" w14:textId="1C81A5DD" w:rsidR="008325F9" w:rsidRDefault="001E414B" w:rsidP="008325F9">
            <w:pPr>
              <w:rPr>
                <w:rFonts w:ascii="Arial" w:hAnsi="Arial" w:cs="Arial"/>
                <w:b/>
                <w:bCs/>
                <w:color w:val="0000FF"/>
                <w:sz w:val="16"/>
                <w:szCs w:val="16"/>
                <w:u w:val="single"/>
              </w:rPr>
            </w:pPr>
            <w:hyperlink r:id="rId34" w:history="1">
              <w:r w:rsidR="008325F9">
                <w:rPr>
                  <w:rStyle w:val="a7"/>
                  <w:rFonts w:cs="Arial"/>
                  <w:b/>
                  <w:bCs/>
                  <w:color w:val="0000FF"/>
                  <w:sz w:val="16"/>
                  <w:szCs w:val="16"/>
                </w:rPr>
                <w:t>R4-1913395</w:t>
              </w:r>
            </w:hyperlink>
          </w:p>
        </w:tc>
        <w:tc>
          <w:tcPr>
            <w:tcW w:w="3378" w:type="dxa"/>
            <w:shd w:val="clear" w:color="auto" w:fill="auto"/>
          </w:tcPr>
          <w:p w14:paraId="19D5EFFA" w14:textId="34C4D5CB" w:rsidR="008325F9" w:rsidRDefault="008325F9" w:rsidP="008325F9">
            <w:pPr>
              <w:rPr>
                <w:rFonts w:ascii="Arial" w:hAnsi="Arial" w:cs="Arial"/>
                <w:sz w:val="16"/>
                <w:szCs w:val="16"/>
              </w:rPr>
            </w:pPr>
            <w:r>
              <w:rPr>
                <w:rFonts w:ascii="Arial" w:hAnsi="Arial" w:cs="Arial"/>
                <w:sz w:val="16"/>
                <w:szCs w:val="16"/>
              </w:rPr>
              <w:t>CR for 38.104 on PUSCH requirements with CP-OFDM and FR1</w:t>
            </w:r>
          </w:p>
        </w:tc>
        <w:tc>
          <w:tcPr>
            <w:tcW w:w="1270" w:type="dxa"/>
            <w:shd w:val="clear" w:color="auto" w:fill="auto"/>
          </w:tcPr>
          <w:p w14:paraId="3F63FF65" w14:textId="7E4AA3A9" w:rsidR="008325F9" w:rsidRDefault="008325F9" w:rsidP="008325F9">
            <w:pPr>
              <w:rPr>
                <w:rFonts w:ascii="Arial" w:hAnsi="Arial" w:cs="Arial"/>
                <w:sz w:val="16"/>
                <w:szCs w:val="16"/>
              </w:rPr>
            </w:pPr>
            <w:r>
              <w:rPr>
                <w:rFonts w:ascii="Arial" w:hAnsi="Arial" w:cs="Arial"/>
                <w:sz w:val="16"/>
                <w:szCs w:val="16"/>
              </w:rPr>
              <w:t>Nokia, Nokia Shanghai Bell</w:t>
            </w:r>
          </w:p>
        </w:tc>
        <w:tc>
          <w:tcPr>
            <w:tcW w:w="861" w:type="dxa"/>
          </w:tcPr>
          <w:p w14:paraId="7A499AA8" w14:textId="7EA2C20C" w:rsidR="008325F9" w:rsidRPr="00827403" w:rsidRDefault="008325F9" w:rsidP="008325F9">
            <w:pPr>
              <w:rPr>
                <w:rFonts w:ascii="Arial" w:hAnsi="Arial" w:cs="Arial"/>
                <w:sz w:val="16"/>
                <w:szCs w:val="16"/>
              </w:rPr>
            </w:pPr>
            <w:r>
              <w:rPr>
                <w:rFonts w:ascii="Arial" w:hAnsi="Arial" w:cs="Arial"/>
                <w:sz w:val="16"/>
                <w:szCs w:val="16"/>
              </w:rPr>
              <w:t>16.1.0</w:t>
            </w:r>
          </w:p>
        </w:tc>
        <w:tc>
          <w:tcPr>
            <w:tcW w:w="1005" w:type="dxa"/>
          </w:tcPr>
          <w:p w14:paraId="4669F844" w14:textId="03E8D6A1" w:rsidR="008325F9" w:rsidRPr="00827403" w:rsidRDefault="008325F9" w:rsidP="008325F9">
            <w:pPr>
              <w:rPr>
                <w:rFonts w:ascii="Arial" w:hAnsi="Arial" w:cs="Arial"/>
                <w:sz w:val="16"/>
                <w:szCs w:val="16"/>
              </w:rPr>
            </w:pPr>
            <w:r>
              <w:rPr>
                <w:rFonts w:ascii="Arial" w:hAnsi="Arial" w:cs="Arial"/>
                <w:sz w:val="16"/>
                <w:szCs w:val="16"/>
              </w:rPr>
              <w:t>A</w:t>
            </w:r>
          </w:p>
        </w:tc>
      </w:tr>
      <w:tr w:rsidR="008325F9" w:rsidRPr="00DD2DF5" w14:paraId="66416DD5" w14:textId="6A662922" w:rsidTr="008325F9">
        <w:trPr>
          <w:trHeight w:val="589"/>
          <w:jc w:val="center"/>
        </w:trPr>
        <w:tc>
          <w:tcPr>
            <w:tcW w:w="1430" w:type="dxa"/>
            <w:vMerge/>
          </w:tcPr>
          <w:p w14:paraId="630153D6"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44FA1C06" w14:textId="10757F36" w:rsidR="008325F9" w:rsidRDefault="001E414B" w:rsidP="008325F9">
            <w:pPr>
              <w:rPr>
                <w:rFonts w:ascii="Arial" w:hAnsi="Arial" w:cs="Arial"/>
                <w:b/>
                <w:bCs/>
                <w:color w:val="0000FF"/>
                <w:sz w:val="16"/>
                <w:szCs w:val="16"/>
                <w:u w:val="single"/>
              </w:rPr>
            </w:pPr>
            <w:hyperlink r:id="rId35" w:history="1">
              <w:r w:rsidR="008325F9">
                <w:rPr>
                  <w:rStyle w:val="a7"/>
                  <w:rFonts w:cs="Arial"/>
                  <w:b/>
                  <w:bCs/>
                  <w:color w:val="0000FF"/>
                  <w:sz w:val="16"/>
                  <w:szCs w:val="16"/>
                </w:rPr>
                <w:t>R4-1913396</w:t>
              </w:r>
            </w:hyperlink>
          </w:p>
        </w:tc>
        <w:tc>
          <w:tcPr>
            <w:tcW w:w="3378" w:type="dxa"/>
            <w:shd w:val="clear" w:color="auto" w:fill="auto"/>
          </w:tcPr>
          <w:p w14:paraId="4A11DF81" w14:textId="069DF4FD" w:rsidR="008325F9" w:rsidRDefault="008325F9" w:rsidP="008325F9">
            <w:pPr>
              <w:rPr>
                <w:rFonts w:ascii="Arial" w:hAnsi="Arial" w:cs="Arial"/>
                <w:sz w:val="16"/>
                <w:szCs w:val="16"/>
              </w:rPr>
            </w:pPr>
            <w:r>
              <w:rPr>
                <w:rFonts w:ascii="Arial" w:hAnsi="Arial" w:cs="Arial"/>
                <w:sz w:val="16"/>
                <w:szCs w:val="16"/>
              </w:rPr>
              <w:t>CR for 38.141-1: Conducted test requirements for CP-OFDM based PUSCH in FR1</w:t>
            </w:r>
          </w:p>
        </w:tc>
        <w:tc>
          <w:tcPr>
            <w:tcW w:w="1270" w:type="dxa"/>
            <w:shd w:val="clear" w:color="auto" w:fill="auto"/>
          </w:tcPr>
          <w:p w14:paraId="2AB84316" w14:textId="74CC547D" w:rsidR="008325F9" w:rsidRDefault="008325F9" w:rsidP="008325F9">
            <w:pPr>
              <w:rPr>
                <w:rFonts w:ascii="Arial" w:hAnsi="Arial" w:cs="Arial"/>
                <w:sz w:val="16"/>
                <w:szCs w:val="16"/>
              </w:rPr>
            </w:pPr>
            <w:r>
              <w:rPr>
                <w:rFonts w:ascii="Arial" w:hAnsi="Arial" w:cs="Arial"/>
                <w:sz w:val="16"/>
                <w:szCs w:val="16"/>
              </w:rPr>
              <w:t>Nokia, Nokia Shanghai Bell</w:t>
            </w:r>
          </w:p>
        </w:tc>
        <w:tc>
          <w:tcPr>
            <w:tcW w:w="861" w:type="dxa"/>
          </w:tcPr>
          <w:p w14:paraId="79F27A0E" w14:textId="44FB3F85" w:rsidR="008325F9" w:rsidRPr="00827403" w:rsidRDefault="008325F9" w:rsidP="008325F9">
            <w:pPr>
              <w:rPr>
                <w:rFonts w:ascii="Arial" w:hAnsi="Arial" w:cs="Arial"/>
                <w:sz w:val="16"/>
                <w:szCs w:val="16"/>
              </w:rPr>
            </w:pPr>
            <w:r>
              <w:rPr>
                <w:rFonts w:ascii="Arial" w:hAnsi="Arial" w:cs="Arial"/>
                <w:sz w:val="16"/>
                <w:szCs w:val="16"/>
              </w:rPr>
              <w:t>15.3.0</w:t>
            </w:r>
          </w:p>
        </w:tc>
        <w:tc>
          <w:tcPr>
            <w:tcW w:w="1005" w:type="dxa"/>
          </w:tcPr>
          <w:p w14:paraId="6C44F4C9" w14:textId="167E895A" w:rsidR="008325F9" w:rsidRPr="00827403" w:rsidRDefault="008325F9" w:rsidP="008325F9">
            <w:pPr>
              <w:rPr>
                <w:rFonts w:ascii="Arial" w:hAnsi="Arial" w:cs="Arial"/>
                <w:sz w:val="16"/>
                <w:szCs w:val="16"/>
              </w:rPr>
            </w:pPr>
            <w:r>
              <w:rPr>
                <w:rFonts w:ascii="Arial" w:hAnsi="Arial" w:cs="Arial"/>
                <w:sz w:val="16"/>
                <w:szCs w:val="16"/>
              </w:rPr>
              <w:t>F</w:t>
            </w:r>
          </w:p>
        </w:tc>
      </w:tr>
      <w:tr w:rsidR="008325F9" w:rsidRPr="00DD2DF5" w14:paraId="588CFDF7" w14:textId="2C6FB164" w:rsidTr="008325F9">
        <w:trPr>
          <w:trHeight w:val="589"/>
          <w:jc w:val="center"/>
        </w:trPr>
        <w:tc>
          <w:tcPr>
            <w:tcW w:w="1430" w:type="dxa"/>
            <w:vMerge/>
          </w:tcPr>
          <w:p w14:paraId="0D969268"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647B4E76" w14:textId="5DD243A8" w:rsidR="008325F9" w:rsidRDefault="001E414B" w:rsidP="008325F9">
            <w:pPr>
              <w:rPr>
                <w:rFonts w:ascii="Arial" w:hAnsi="Arial" w:cs="Arial"/>
                <w:b/>
                <w:bCs/>
                <w:color w:val="0000FF"/>
                <w:sz w:val="16"/>
                <w:szCs w:val="16"/>
                <w:u w:val="single"/>
              </w:rPr>
            </w:pPr>
            <w:hyperlink r:id="rId36" w:history="1">
              <w:r w:rsidR="008325F9">
                <w:rPr>
                  <w:rStyle w:val="a7"/>
                  <w:rFonts w:cs="Arial"/>
                  <w:b/>
                  <w:bCs/>
                  <w:color w:val="0000FF"/>
                  <w:sz w:val="16"/>
                  <w:szCs w:val="16"/>
                </w:rPr>
                <w:t>R4-1913397</w:t>
              </w:r>
            </w:hyperlink>
          </w:p>
        </w:tc>
        <w:tc>
          <w:tcPr>
            <w:tcW w:w="3378" w:type="dxa"/>
            <w:shd w:val="clear" w:color="auto" w:fill="auto"/>
          </w:tcPr>
          <w:p w14:paraId="697DE4EC" w14:textId="667A74CC" w:rsidR="008325F9" w:rsidRDefault="008325F9" w:rsidP="008325F9">
            <w:pPr>
              <w:rPr>
                <w:rFonts w:ascii="Arial" w:hAnsi="Arial" w:cs="Arial"/>
                <w:sz w:val="16"/>
                <w:szCs w:val="16"/>
              </w:rPr>
            </w:pPr>
            <w:r>
              <w:rPr>
                <w:rFonts w:ascii="Arial" w:hAnsi="Arial" w:cs="Arial"/>
                <w:sz w:val="16"/>
                <w:szCs w:val="16"/>
              </w:rPr>
              <w:t>CR for 38.141-1: Conducted test requirements for CP-OFDM based PUSCH in FR1</w:t>
            </w:r>
          </w:p>
        </w:tc>
        <w:tc>
          <w:tcPr>
            <w:tcW w:w="1270" w:type="dxa"/>
            <w:shd w:val="clear" w:color="auto" w:fill="auto"/>
          </w:tcPr>
          <w:p w14:paraId="1DC42CB2" w14:textId="02DF9E1D" w:rsidR="008325F9" w:rsidRDefault="008325F9" w:rsidP="008325F9">
            <w:pPr>
              <w:rPr>
                <w:rFonts w:ascii="Arial" w:hAnsi="Arial" w:cs="Arial"/>
                <w:sz w:val="16"/>
                <w:szCs w:val="16"/>
              </w:rPr>
            </w:pPr>
            <w:r>
              <w:rPr>
                <w:rFonts w:ascii="Arial" w:hAnsi="Arial" w:cs="Arial"/>
                <w:sz w:val="16"/>
                <w:szCs w:val="16"/>
              </w:rPr>
              <w:t>Nokia, Nokia Shanghai Bell</w:t>
            </w:r>
          </w:p>
        </w:tc>
        <w:tc>
          <w:tcPr>
            <w:tcW w:w="861" w:type="dxa"/>
          </w:tcPr>
          <w:p w14:paraId="09F35EEA" w14:textId="75C0A037" w:rsidR="008325F9" w:rsidRPr="00827403" w:rsidRDefault="008325F9" w:rsidP="008325F9">
            <w:pPr>
              <w:rPr>
                <w:rFonts w:ascii="Arial" w:hAnsi="Arial" w:cs="Arial"/>
                <w:sz w:val="16"/>
                <w:szCs w:val="16"/>
              </w:rPr>
            </w:pPr>
            <w:r>
              <w:rPr>
                <w:rFonts w:ascii="Arial" w:hAnsi="Arial" w:cs="Arial"/>
                <w:sz w:val="16"/>
                <w:szCs w:val="16"/>
              </w:rPr>
              <w:t>16.1.0</w:t>
            </w:r>
          </w:p>
        </w:tc>
        <w:tc>
          <w:tcPr>
            <w:tcW w:w="1005" w:type="dxa"/>
          </w:tcPr>
          <w:p w14:paraId="53F5123C" w14:textId="0F67F147" w:rsidR="008325F9" w:rsidRPr="00827403" w:rsidRDefault="008325F9" w:rsidP="008325F9">
            <w:pPr>
              <w:rPr>
                <w:rFonts w:ascii="Arial" w:hAnsi="Arial" w:cs="Arial"/>
                <w:sz w:val="16"/>
                <w:szCs w:val="16"/>
              </w:rPr>
            </w:pPr>
            <w:r>
              <w:rPr>
                <w:rFonts w:ascii="Arial" w:hAnsi="Arial" w:cs="Arial"/>
                <w:sz w:val="16"/>
                <w:szCs w:val="16"/>
              </w:rPr>
              <w:t>A</w:t>
            </w:r>
          </w:p>
        </w:tc>
      </w:tr>
      <w:tr w:rsidR="008325F9" w:rsidRPr="00DD2DF5" w14:paraId="241E2BA8" w14:textId="7BC95784" w:rsidTr="008325F9">
        <w:trPr>
          <w:trHeight w:val="589"/>
          <w:jc w:val="center"/>
        </w:trPr>
        <w:tc>
          <w:tcPr>
            <w:tcW w:w="1430" w:type="dxa"/>
            <w:vMerge/>
          </w:tcPr>
          <w:p w14:paraId="7399D683"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6FC74D95" w14:textId="57C17681" w:rsidR="008325F9" w:rsidRDefault="001E414B" w:rsidP="008325F9">
            <w:pPr>
              <w:rPr>
                <w:rFonts w:ascii="Arial" w:hAnsi="Arial" w:cs="Arial"/>
                <w:b/>
                <w:bCs/>
                <w:color w:val="0000FF"/>
                <w:sz w:val="16"/>
                <w:szCs w:val="16"/>
                <w:u w:val="single"/>
              </w:rPr>
            </w:pPr>
            <w:hyperlink r:id="rId37" w:history="1">
              <w:r w:rsidR="008325F9">
                <w:rPr>
                  <w:rStyle w:val="a7"/>
                  <w:rFonts w:cs="Arial"/>
                  <w:b/>
                  <w:bCs/>
                  <w:color w:val="0000FF"/>
                  <w:sz w:val="16"/>
                  <w:szCs w:val="16"/>
                </w:rPr>
                <w:t>R4-1913398</w:t>
              </w:r>
            </w:hyperlink>
          </w:p>
        </w:tc>
        <w:tc>
          <w:tcPr>
            <w:tcW w:w="3378" w:type="dxa"/>
            <w:shd w:val="clear" w:color="auto" w:fill="auto"/>
          </w:tcPr>
          <w:p w14:paraId="4BF83FD8" w14:textId="33EC2701" w:rsidR="008325F9" w:rsidRDefault="008325F9" w:rsidP="008325F9">
            <w:pPr>
              <w:rPr>
                <w:rFonts w:ascii="Arial" w:hAnsi="Arial" w:cs="Arial"/>
                <w:sz w:val="16"/>
                <w:szCs w:val="16"/>
              </w:rPr>
            </w:pPr>
            <w:r>
              <w:rPr>
                <w:rFonts w:ascii="Arial" w:hAnsi="Arial" w:cs="Arial"/>
                <w:sz w:val="16"/>
                <w:szCs w:val="16"/>
              </w:rPr>
              <w:t>CR for 38.141-2: Radiated test requirements for CP-OFDM based PUSCH in FR1</w:t>
            </w:r>
          </w:p>
        </w:tc>
        <w:tc>
          <w:tcPr>
            <w:tcW w:w="1270" w:type="dxa"/>
            <w:shd w:val="clear" w:color="auto" w:fill="auto"/>
          </w:tcPr>
          <w:p w14:paraId="0DB61EE8" w14:textId="05A130AD" w:rsidR="008325F9" w:rsidRDefault="008325F9" w:rsidP="008325F9">
            <w:pPr>
              <w:rPr>
                <w:rFonts w:ascii="Arial" w:hAnsi="Arial" w:cs="Arial"/>
                <w:sz w:val="16"/>
                <w:szCs w:val="16"/>
              </w:rPr>
            </w:pPr>
            <w:r>
              <w:rPr>
                <w:rFonts w:ascii="Arial" w:hAnsi="Arial" w:cs="Arial"/>
                <w:sz w:val="16"/>
                <w:szCs w:val="16"/>
              </w:rPr>
              <w:t>Nokia, Nokia Shanghai Bell</w:t>
            </w:r>
          </w:p>
        </w:tc>
        <w:tc>
          <w:tcPr>
            <w:tcW w:w="861" w:type="dxa"/>
          </w:tcPr>
          <w:p w14:paraId="1ECC712A" w14:textId="79CF4215" w:rsidR="008325F9" w:rsidRPr="00827403" w:rsidRDefault="008325F9" w:rsidP="008325F9">
            <w:pPr>
              <w:rPr>
                <w:rFonts w:ascii="Arial" w:hAnsi="Arial" w:cs="Arial"/>
                <w:sz w:val="16"/>
                <w:szCs w:val="16"/>
              </w:rPr>
            </w:pPr>
            <w:r>
              <w:rPr>
                <w:rFonts w:ascii="Arial" w:hAnsi="Arial" w:cs="Arial"/>
                <w:sz w:val="16"/>
                <w:szCs w:val="16"/>
              </w:rPr>
              <w:t>15.3.0</w:t>
            </w:r>
          </w:p>
        </w:tc>
        <w:tc>
          <w:tcPr>
            <w:tcW w:w="1005" w:type="dxa"/>
          </w:tcPr>
          <w:p w14:paraId="762F6D58" w14:textId="219FF162" w:rsidR="008325F9" w:rsidRPr="00827403" w:rsidRDefault="008325F9" w:rsidP="008325F9">
            <w:pPr>
              <w:rPr>
                <w:rFonts w:ascii="Arial" w:hAnsi="Arial" w:cs="Arial"/>
                <w:sz w:val="16"/>
                <w:szCs w:val="16"/>
              </w:rPr>
            </w:pPr>
            <w:r>
              <w:rPr>
                <w:rFonts w:ascii="Arial" w:hAnsi="Arial" w:cs="Arial"/>
                <w:sz w:val="16"/>
                <w:szCs w:val="16"/>
              </w:rPr>
              <w:t>F</w:t>
            </w:r>
          </w:p>
        </w:tc>
      </w:tr>
      <w:tr w:rsidR="008325F9" w:rsidRPr="00DD2DF5" w14:paraId="26764AD6" w14:textId="1482B5B1" w:rsidTr="008325F9">
        <w:trPr>
          <w:trHeight w:val="589"/>
          <w:jc w:val="center"/>
        </w:trPr>
        <w:tc>
          <w:tcPr>
            <w:tcW w:w="1430" w:type="dxa"/>
            <w:vMerge/>
          </w:tcPr>
          <w:p w14:paraId="55818F46" w14:textId="77777777" w:rsidR="008325F9" w:rsidRPr="006C7AE8" w:rsidRDefault="008325F9" w:rsidP="008325F9">
            <w:pPr>
              <w:rPr>
                <w:rFonts w:ascii="Arial" w:hAnsi="Arial" w:cs="Arial"/>
                <w:b/>
                <w:bCs/>
                <w:color w:val="0000FF"/>
                <w:sz w:val="16"/>
                <w:szCs w:val="16"/>
                <w:u w:val="single"/>
              </w:rPr>
            </w:pPr>
          </w:p>
        </w:tc>
        <w:tc>
          <w:tcPr>
            <w:tcW w:w="1127" w:type="dxa"/>
            <w:shd w:val="clear" w:color="auto" w:fill="auto"/>
          </w:tcPr>
          <w:p w14:paraId="666252F5" w14:textId="13D51220" w:rsidR="008325F9" w:rsidRDefault="001E414B" w:rsidP="008325F9">
            <w:pPr>
              <w:rPr>
                <w:rFonts w:ascii="Arial" w:hAnsi="Arial" w:cs="Arial"/>
                <w:b/>
                <w:bCs/>
                <w:color w:val="0000FF"/>
                <w:sz w:val="16"/>
                <w:szCs w:val="16"/>
                <w:u w:val="single"/>
              </w:rPr>
            </w:pPr>
            <w:hyperlink r:id="rId38" w:history="1">
              <w:r w:rsidR="008325F9">
                <w:rPr>
                  <w:rStyle w:val="a7"/>
                  <w:rFonts w:cs="Arial"/>
                  <w:b/>
                  <w:bCs/>
                  <w:color w:val="0000FF"/>
                  <w:sz w:val="16"/>
                  <w:szCs w:val="16"/>
                </w:rPr>
                <w:t>R4-1913399</w:t>
              </w:r>
            </w:hyperlink>
          </w:p>
        </w:tc>
        <w:tc>
          <w:tcPr>
            <w:tcW w:w="3378" w:type="dxa"/>
            <w:shd w:val="clear" w:color="auto" w:fill="auto"/>
          </w:tcPr>
          <w:p w14:paraId="65157BBC" w14:textId="70250EB8" w:rsidR="008325F9" w:rsidRDefault="008325F9" w:rsidP="008325F9">
            <w:pPr>
              <w:rPr>
                <w:rFonts w:ascii="Arial" w:hAnsi="Arial" w:cs="Arial"/>
                <w:sz w:val="16"/>
                <w:szCs w:val="16"/>
              </w:rPr>
            </w:pPr>
            <w:r>
              <w:rPr>
                <w:rFonts w:ascii="Arial" w:hAnsi="Arial" w:cs="Arial"/>
                <w:sz w:val="16"/>
                <w:szCs w:val="16"/>
              </w:rPr>
              <w:t>CR for 38.141-2: Radiated test requirements for CP-OFDM based PUSCH in FR1</w:t>
            </w:r>
          </w:p>
        </w:tc>
        <w:tc>
          <w:tcPr>
            <w:tcW w:w="1270" w:type="dxa"/>
            <w:shd w:val="clear" w:color="auto" w:fill="auto"/>
          </w:tcPr>
          <w:p w14:paraId="0438C95F" w14:textId="58B2926B" w:rsidR="008325F9" w:rsidRDefault="008325F9" w:rsidP="008325F9">
            <w:pPr>
              <w:rPr>
                <w:rFonts w:ascii="Arial" w:hAnsi="Arial" w:cs="Arial"/>
                <w:sz w:val="16"/>
                <w:szCs w:val="16"/>
              </w:rPr>
            </w:pPr>
            <w:r>
              <w:rPr>
                <w:rFonts w:ascii="Arial" w:hAnsi="Arial" w:cs="Arial"/>
                <w:sz w:val="16"/>
                <w:szCs w:val="16"/>
              </w:rPr>
              <w:t>Nokia, Nokia Shanghai Bell</w:t>
            </w:r>
          </w:p>
        </w:tc>
        <w:tc>
          <w:tcPr>
            <w:tcW w:w="861" w:type="dxa"/>
          </w:tcPr>
          <w:p w14:paraId="1191EE79" w14:textId="1F27133F" w:rsidR="008325F9" w:rsidRPr="00827403" w:rsidRDefault="008325F9" w:rsidP="008325F9">
            <w:pPr>
              <w:rPr>
                <w:rFonts w:ascii="Arial" w:hAnsi="Arial" w:cs="Arial"/>
                <w:sz w:val="16"/>
                <w:szCs w:val="16"/>
              </w:rPr>
            </w:pPr>
            <w:r>
              <w:rPr>
                <w:rFonts w:ascii="Arial" w:hAnsi="Arial" w:cs="Arial"/>
                <w:sz w:val="16"/>
                <w:szCs w:val="16"/>
              </w:rPr>
              <w:t>16.1.0</w:t>
            </w:r>
          </w:p>
        </w:tc>
        <w:tc>
          <w:tcPr>
            <w:tcW w:w="1005" w:type="dxa"/>
          </w:tcPr>
          <w:p w14:paraId="7581105A" w14:textId="0FFC061C" w:rsidR="008325F9" w:rsidRPr="00827403" w:rsidRDefault="008325F9" w:rsidP="008325F9">
            <w:pPr>
              <w:rPr>
                <w:rFonts w:ascii="Arial" w:hAnsi="Arial" w:cs="Arial"/>
                <w:sz w:val="16"/>
                <w:szCs w:val="16"/>
              </w:rPr>
            </w:pPr>
            <w:r>
              <w:rPr>
                <w:rFonts w:ascii="Arial" w:hAnsi="Arial" w:cs="Arial"/>
                <w:sz w:val="16"/>
                <w:szCs w:val="16"/>
              </w:rPr>
              <w:t>A</w:t>
            </w:r>
          </w:p>
        </w:tc>
      </w:tr>
      <w:tr w:rsidR="00D679CB" w:rsidRPr="00DD2DF5" w14:paraId="2C0D950C" w14:textId="77777777" w:rsidTr="001E414B">
        <w:trPr>
          <w:trHeight w:val="458"/>
          <w:jc w:val="center"/>
        </w:trPr>
        <w:tc>
          <w:tcPr>
            <w:tcW w:w="9071" w:type="dxa"/>
            <w:gridSpan w:val="6"/>
          </w:tcPr>
          <w:p w14:paraId="0E334013" w14:textId="77777777" w:rsidR="00D679CB" w:rsidRDefault="00D679CB" w:rsidP="00D679CB">
            <w:pPr>
              <w:rPr>
                <w:rFonts w:ascii="Arial" w:hAnsi="Arial" w:cs="Arial"/>
                <w:sz w:val="16"/>
                <w:szCs w:val="16"/>
                <w:lang w:eastAsia="zh-CN"/>
              </w:rPr>
            </w:pPr>
            <w:r w:rsidRPr="00257F05">
              <w:rPr>
                <w:rFonts w:ascii="Arial" w:hAnsi="Arial" w:cs="Arial"/>
                <w:sz w:val="16"/>
                <w:szCs w:val="16"/>
                <w:lang w:eastAsia="zh-CN"/>
              </w:rPr>
              <w:lastRenderedPageBreak/>
              <w:t xml:space="preserve">1: </w:t>
            </w:r>
            <w:r>
              <w:rPr>
                <w:rFonts w:ascii="Arial" w:hAnsi="Arial" w:cs="Arial" w:hint="eastAsia"/>
                <w:sz w:val="16"/>
                <w:szCs w:val="16"/>
                <w:lang w:eastAsia="zh-CN"/>
              </w:rPr>
              <w:t>Capture the agreement on FDD and TDD pattern</w:t>
            </w:r>
          </w:p>
          <w:p w14:paraId="2E16642B" w14:textId="7F98FEF6" w:rsidR="00D679CB" w:rsidRDefault="00D679CB" w:rsidP="00D679CB">
            <w:pPr>
              <w:rPr>
                <w:rFonts w:ascii="Arial" w:hAnsi="Arial" w:cs="Arial"/>
                <w:sz w:val="16"/>
                <w:szCs w:val="16"/>
              </w:rPr>
            </w:pPr>
            <w:r>
              <w:rPr>
                <w:rFonts w:ascii="Arial" w:hAnsi="Arial" w:cs="Arial" w:hint="eastAsia"/>
                <w:sz w:val="16"/>
                <w:szCs w:val="16"/>
                <w:lang w:eastAsia="zh-CN"/>
              </w:rPr>
              <w:t>2</w:t>
            </w:r>
            <w:r w:rsidRPr="00257F05">
              <w:rPr>
                <w:rFonts w:ascii="Arial" w:hAnsi="Arial" w:cs="Arial"/>
                <w:sz w:val="16"/>
                <w:szCs w:val="16"/>
                <w:lang w:eastAsia="zh-CN"/>
              </w:rPr>
              <w:t xml:space="preserve">: </w:t>
            </w:r>
            <w:r>
              <w:rPr>
                <w:rFonts w:ascii="Arial" w:hAnsi="Arial" w:cs="Arial" w:hint="eastAsia"/>
                <w:sz w:val="16"/>
                <w:szCs w:val="16"/>
                <w:lang w:eastAsia="zh-CN"/>
              </w:rPr>
              <w:t>Capture the agreement on RF channels for CA</w:t>
            </w:r>
          </w:p>
        </w:tc>
      </w:tr>
      <w:tr w:rsidR="00321824" w:rsidRPr="00DD2DF5" w14:paraId="25FC6AA2" w14:textId="735D50B7" w:rsidTr="00FD237B">
        <w:trPr>
          <w:trHeight w:val="458"/>
          <w:jc w:val="center"/>
        </w:trPr>
        <w:tc>
          <w:tcPr>
            <w:tcW w:w="1430" w:type="dxa"/>
            <w:vMerge w:val="restart"/>
          </w:tcPr>
          <w:p w14:paraId="771F833B" w14:textId="77777777" w:rsidR="00321824" w:rsidRPr="006C7AE8" w:rsidRDefault="00321824" w:rsidP="00321824">
            <w:pPr>
              <w:rPr>
                <w:rFonts w:ascii="Arial" w:hAnsi="Arial" w:cs="Arial"/>
                <w:sz w:val="16"/>
                <w:szCs w:val="16"/>
                <w:lang w:eastAsia="zh-CN"/>
              </w:rPr>
            </w:pPr>
            <w:r w:rsidRPr="006C7AE8">
              <w:rPr>
                <w:rFonts w:ascii="Arial" w:hAnsi="Arial" w:cs="Arial"/>
                <w:sz w:val="16"/>
                <w:szCs w:val="16"/>
              </w:rPr>
              <w:t>CP-OFDM based PUSCH in FR2</w:t>
            </w:r>
          </w:p>
        </w:tc>
        <w:tc>
          <w:tcPr>
            <w:tcW w:w="1127" w:type="dxa"/>
            <w:shd w:val="clear" w:color="auto" w:fill="auto"/>
          </w:tcPr>
          <w:p w14:paraId="0EFA5C22" w14:textId="3B921338" w:rsidR="00321824" w:rsidRDefault="001E414B" w:rsidP="00321824">
            <w:pPr>
              <w:spacing w:before="0" w:after="0" w:line="240" w:lineRule="auto"/>
              <w:rPr>
                <w:rFonts w:ascii="Arial" w:hAnsi="Arial" w:cs="Arial"/>
                <w:b/>
                <w:bCs/>
                <w:color w:val="0000FF"/>
                <w:sz w:val="16"/>
                <w:szCs w:val="16"/>
                <w:u w:val="single"/>
                <w:lang w:eastAsia="zh-CN"/>
              </w:rPr>
            </w:pPr>
            <w:hyperlink r:id="rId39" w:history="1">
              <w:r w:rsidR="00321824">
                <w:rPr>
                  <w:rStyle w:val="a7"/>
                  <w:rFonts w:cs="Arial"/>
                  <w:b/>
                  <w:bCs/>
                  <w:color w:val="0000FF"/>
                  <w:sz w:val="16"/>
                  <w:szCs w:val="16"/>
                </w:rPr>
                <w:t>R4-1914384</w:t>
              </w:r>
            </w:hyperlink>
          </w:p>
        </w:tc>
        <w:tc>
          <w:tcPr>
            <w:tcW w:w="3378" w:type="dxa"/>
            <w:shd w:val="clear" w:color="auto" w:fill="auto"/>
          </w:tcPr>
          <w:p w14:paraId="35AD34D5" w14:textId="6DF80CC1" w:rsidR="00321824" w:rsidRDefault="00321824" w:rsidP="00321824">
            <w:pPr>
              <w:rPr>
                <w:rFonts w:ascii="Arial" w:hAnsi="Arial" w:cs="Arial"/>
                <w:sz w:val="16"/>
                <w:szCs w:val="16"/>
              </w:rPr>
            </w:pPr>
            <w:r>
              <w:rPr>
                <w:rFonts w:ascii="Arial" w:hAnsi="Arial" w:cs="Arial"/>
                <w:sz w:val="16"/>
                <w:szCs w:val="16"/>
              </w:rPr>
              <w:t>CR to TS 38.104 BS demodulation CP-OFDM PUSCH FR2 requirements</w:t>
            </w:r>
          </w:p>
        </w:tc>
        <w:tc>
          <w:tcPr>
            <w:tcW w:w="1270" w:type="dxa"/>
            <w:shd w:val="clear" w:color="auto" w:fill="auto"/>
          </w:tcPr>
          <w:p w14:paraId="50D096DC" w14:textId="600E37E8"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6D385AB3" w14:textId="177B8E78" w:rsidR="00321824" w:rsidRPr="00B15B1A" w:rsidRDefault="00321824" w:rsidP="00321824">
            <w:pPr>
              <w:rPr>
                <w:rFonts w:ascii="Arial" w:hAnsi="Arial" w:cs="Arial"/>
                <w:sz w:val="16"/>
                <w:szCs w:val="16"/>
                <w:highlight w:val="yellow"/>
                <w:lang w:eastAsia="zh-CN"/>
              </w:rPr>
            </w:pPr>
            <w:r>
              <w:rPr>
                <w:rFonts w:ascii="Arial" w:hAnsi="Arial" w:cs="Arial"/>
                <w:sz w:val="16"/>
                <w:szCs w:val="16"/>
              </w:rPr>
              <w:t>15.7.0</w:t>
            </w:r>
          </w:p>
        </w:tc>
        <w:tc>
          <w:tcPr>
            <w:tcW w:w="1005" w:type="dxa"/>
          </w:tcPr>
          <w:p w14:paraId="5DEE7EC7" w14:textId="703E1865" w:rsidR="00321824" w:rsidRPr="00B15B1A" w:rsidRDefault="00321824" w:rsidP="00321824">
            <w:pPr>
              <w:rPr>
                <w:rFonts w:ascii="Arial" w:hAnsi="Arial" w:cs="Arial"/>
                <w:sz w:val="16"/>
                <w:szCs w:val="16"/>
                <w:highlight w:val="yellow"/>
                <w:lang w:eastAsia="zh-CN"/>
              </w:rPr>
            </w:pPr>
            <w:r>
              <w:rPr>
                <w:rFonts w:ascii="Arial" w:hAnsi="Arial" w:cs="Arial"/>
                <w:sz w:val="16"/>
                <w:szCs w:val="16"/>
              </w:rPr>
              <w:t>F</w:t>
            </w:r>
          </w:p>
        </w:tc>
      </w:tr>
      <w:tr w:rsidR="00321824" w:rsidRPr="00DD2DF5" w14:paraId="531D2E0C" w14:textId="218293B4" w:rsidTr="00FD237B">
        <w:trPr>
          <w:trHeight w:val="458"/>
          <w:jc w:val="center"/>
        </w:trPr>
        <w:tc>
          <w:tcPr>
            <w:tcW w:w="1430" w:type="dxa"/>
            <w:vMerge/>
          </w:tcPr>
          <w:p w14:paraId="16683BD4" w14:textId="77777777" w:rsidR="00321824" w:rsidRPr="006C7AE8" w:rsidRDefault="00321824" w:rsidP="00321824">
            <w:pPr>
              <w:rPr>
                <w:rFonts w:ascii="Arial" w:hAnsi="Arial" w:cs="Arial"/>
                <w:sz w:val="16"/>
                <w:szCs w:val="16"/>
              </w:rPr>
            </w:pPr>
          </w:p>
        </w:tc>
        <w:tc>
          <w:tcPr>
            <w:tcW w:w="1127" w:type="dxa"/>
            <w:shd w:val="clear" w:color="auto" w:fill="auto"/>
          </w:tcPr>
          <w:p w14:paraId="37CBFF19" w14:textId="1C83996C" w:rsidR="00321824" w:rsidRDefault="001E414B" w:rsidP="00321824">
            <w:pPr>
              <w:spacing w:before="0" w:after="0" w:line="240" w:lineRule="auto"/>
              <w:rPr>
                <w:rFonts w:ascii="Arial" w:hAnsi="Arial" w:cs="Arial"/>
                <w:b/>
                <w:bCs/>
                <w:color w:val="0000FF"/>
                <w:sz w:val="16"/>
                <w:szCs w:val="16"/>
                <w:u w:val="single"/>
                <w:lang w:eastAsia="zh-CN"/>
              </w:rPr>
            </w:pPr>
            <w:hyperlink r:id="rId40" w:history="1">
              <w:r w:rsidR="00321824">
                <w:rPr>
                  <w:rStyle w:val="a7"/>
                  <w:rFonts w:cs="Arial"/>
                  <w:b/>
                  <w:bCs/>
                  <w:color w:val="0000FF"/>
                  <w:sz w:val="16"/>
                  <w:szCs w:val="16"/>
                </w:rPr>
                <w:t>R4-1914385</w:t>
              </w:r>
            </w:hyperlink>
          </w:p>
        </w:tc>
        <w:tc>
          <w:tcPr>
            <w:tcW w:w="3378" w:type="dxa"/>
            <w:shd w:val="clear" w:color="auto" w:fill="auto"/>
          </w:tcPr>
          <w:p w14:paraId="28062CB6" w14:textId="7FA18B6A" w:rsidR="00321824" w:rsidRDefault="00321824" w:rsidP="00321824">
            <w:pPr>
              <w:rPr>
                <w:rFonts w:ascii="Arial" w:hAnsi="Arial" w:cs="Arial"/>
                <w:sz w:val="16"/>
                <w:szCs w:val="16"/>
              </w:rPr>
            </w:pPr>
            <w:r>
              <w:rPr>
                <w:rFonts w:ascii="Arial" w:hAnsi="Arial" w:cs="Arial"/>
                <w:sz w:val="16"/>
                <w:szCs w:val="16"/>
              </w:rPr>
              <w:t>CR to TS 38.104 BS demodulation CP-OFDM PUSCH FR2 requirements</w:t>
            </w:r>
          </w:p>
        </w:tc>
        <w:tc>
          <w:tcPr>
            <w:tcW w:w="1270" w:type="dxa"/>
            <w:shd w:val="clear" w:color="auto" w:fill="auto"/>
          </w:tcPr>
          <w:p w14:paraId="0FEE18AA" w14:textId="736E50C6"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3C34DD5E" w14:textId="7A154285" w:rsidR="00321824" w:rsidRPr="00B15B1A" w:rsidRDefault="00321824" w:rsidP="00321824">
            <w:pPr>
              <w:rPr>
                <w:rFonts w:ascii="Arial" w:hAnsi="Arial" w:cs="Arial"/>
                <w:sz w:val="16"/>
                <w:szCs w:val="16"/>
                <w:highlight w:val="yellow"/>
                <w:lang w:eastAsia="zh-CN"/>
              </w:rPr>
            </w:pPr>
            <w:r>
              <w:rPr>
                <w:rFonts w:ascii="Arial" w:hAnsi="Arial" w:cs="Arial"/>
                <w:sz w:val="16"/>
                <w:szCs w:val="16"/>
              </w:rPr>
              <w:t>16.1.0</w:t>
            </w:r>
          </w:p>
        </w:tc>
        <w:tc>
          <w:tcPr>
            <w:tcW w:w="1005" w:type="dxa"/>
          </w:tcPr>
          <w:p w14:paraId="29691A16" w14:textId="193AE04B" w:rsidR="00321824" w:rsidRPr="00B15B1A" w:rsidRDefault="00321824" w:rsidP="00321824">
            <w:pPr>
              <w:rPr>
                <w:rFonts w:ascii="Arial" w:hAnsi="Arial" w:cs="Arial"/>
                <w:sz w:val="16"/>
                <w:szCs w:val="16"/>
                <w:highlight w:val="yellow"/>
                <w:lang w:eastAsia="zh-CN"/>
              </w:rPr>
            </w:pPr>
            <w:r>
              <w:rPr>
                <w:rFonts w:ascii="Arial" w:hAnsi="Arial" w:cs="Arial"/>
                <w:sz w:val="16"/>
                <w:szCs w:val="16"/>
              </w:rPr>
              <w:t>F</w:t>
            </w:r>
          </w:p>
        </w:tc>
      </w:tr>
      <w:tr w:rsidR="00321824" w:rsidRPr="00DD2DF5" w14:paraId="1B9C842D" w14:textId="401A9296" w:rsidTr="00FD237B">
        <w:trPr>
          <w:trHeight w:val="589"/>
          <w:jc w:val="center"/>
        </w:trPr>
        <w:tc>
          <w:tcPr>
            <w:tcW w:w="1430" w:type="dxa"/>
            <w:vMerge/>
          </w:tcPr>
          <w:p w14:paraId="5F938804" w14:textId="77777777" w:rsidR="00321824" w:rsidRPr="006C7AE8" w:rsidRDefault="00321824" w:rsidP="00321824">
            <w:pPr>
              <w:rPr>
                <w:rFonts w:ascii="Arial" w:hAnsi="Arial" w:cs="Arial"/>
                <w:b/>
                <w:bCs/>
                <w:color w:val="0000FF"/>
                <w:sz w:val="16"/>
                <w:szCs w:val="16"/>
                <w:u w:val="single"/>
              </w:rPr>
            </w:pPr>
          </w:p>
        </w:tc>
        <w:tc>
          <w:tcPr>
            <w:tcW w:w="1127" w:type="dxa"/>
            <w:shd w:val="clear" w:color="auto" w:fill="auto"/>
          </w:tcPr>
          <w:p w14:paraId="39D5E003" w14:textId="6A1DB217" w:rsidR="00321824" w:rsidRDefault="001E414B" w:rsidP="00321824">
            <w:pPr>
              <w:rPr>
                <w:rFonts w:ascii="Arial" w:hAnsi="Arial" w:cs="Arial"/>
                <w:b/>
                <w:bCs/>
                <w:color w:val="0000FF"/>
                <w:sz w:val="16"/>
                <w:szCs w:val="16"/>
                <w:u w:val="single"/>
              </w:rPr>
            </w:pPr>
            <w:hyperlink r:id="rId41" w:history="1">
              <w:r w:rsidR="00321824">
                <w:rPr>
                  <w:rStyle w:val="a7"/>
                  <w:rFonts w:cs="Arial"/>
                  <w:b/>
                  <w:bCs/>
                  <w:color w:val="0000FF"/>
                  <w:sz w:val="16"/>
                  <w:szCs w:val="16"/>
                </w:rPr>
                <w:t>R4-1914386</w:t>
              </w:r>
            </w:hyperlink>
          </w:p>
        </w:tc>
        <w:tc>
          <w:tcPr>
            <w:tcW w:w="3378" w:type="dxa"/>
            <w:shd w:val="clear" w:color="auto" w:fill="auto"/>
          </w:tcPr>
          <w:p w14:paraId="5CFFB5C5" w14:textId="1046076E" w:rsidR="00321824" w:rsidRDefault="00321824" w:rsidP="00321824">
            <w:pPr>
              <w:rPr>
                <w:rFonts w:ascii="Arial" w:hAnsi="Arial" w:cs="Arial"/>
                <w:sz w:val="16"/>
                <w:szCs w:val="16"/>
              </w:rPr>
            </w:pPr>
            <w:r>
              <w:rPr>
                <w:rFonts w:ascii="Arial" w:hAnsi="Arial" w:cs="Arial"/>
                <w:sz w:val="16"/>
                <w:szCs w:val="16"/>
              </w:rPr>
              <w:t>CR to TS 38.141-2 BS demodulation CP-OFDM PUSCH FR2 requirements</w:t>
            </w:r>
          </w:p>
        </w:tc>
        <w:tc>
          <w:tcPr>
            <w:tcW w:w="1270" w:type="dxa"/>
            <w:shd w:val="clear" w:color="auto" w:fill="auto"/>
          </w:tcPr>
          <w:p w14:paraId="58ED28DF" w14:textId="6997D017"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1D45D8D7" w14:textId="1CA5D99C" w:rsidR="00321824" w:rsidRPr="00B15B1A" w:rsidRDefault="00321824" w:rsidP="00321824">
            <w:pPr>
              <w:rPr>
                <w:rFonts w:ascii="Arial" w:hAnsi="Arial" w:cs="Arial"/>
                <w:sz w:val="16"/>
                <w:szCs w:val="16"/>
                <w:highlight w:val="yellow"/>
              </w:rPr>
            </w:pPr>
            <w:r>
              <w:rPr>
                <w:rFonts w:ascii="Arial" w:hAnsi="Arial" w:cs="Arial"/>
                <w:sz w:val="16"/>
                <w:szCs w:val="16"/>
              </w:rPr>
              <w:t>15.3.0</w:t>
            </w:r>
          </w:p>
        </w:tc>
        <w:tc>
          <w:tcPr>
            <w:tcW w:w="1005" w:type="dxa"/>
          </w:tcPr>
          <w:p w14:paraId="5676611A" w14:textId="02BB4BA1" w:rsidR="00321824" w:rsidRPr="00B15B1A" w:rsidRDefault="00321824" w:rsidP="00321824">
            <w:pPr>
              <w:rPr>
                <w:rFonts w:ascii="Arial" w:hAnsi="Arial" w:cs="Arial"/>
                <w:sz w:val="16"/>
                <w:szCs w:val="16"/>
                <w:highlight w:val="yellow"/>
              </w:rPr>
            </w:pPr>
            <w:r>
              <w:rPr>
                <w:rFonts w:ascii="Arial" w:hAnsi="Arial" w:cs="Arial"/>
                <w:sz w:val="16"/>
                <w:szCs w:val="16"/>
              </w:rPr>
              <w:t>F</w:t>
            </w:r>
          </w:p>
        </w:tc>
      </w:tr>
      <w:tr w:rsidR="00321824" w:rsidRPr="00DD2DF5" w14:paraId="58BEA17A" w14:textId="16780FC5" w:rsidTr="00FD237B">
        <w:trPr>
          <w:trHeight w:val="589"/>
          <w:jc w:val="center"/>
        </w:trPr>
        <w:tc>
          <w:tcPr>
            <w:tcW w:w="1430" w:type="dxa"/>
            <w:vMerge/>
          </w:tcPr>
          <w:p w14:paraId="77C6DEAD" w14:textId="77777777" w:rsidR="00321824" w:rsidRPr="006C7AE8" w:rsidRDefault="00321824" w:rsidP="00321824">
            <w:pPr>
              <w:rPr>
                <w:rFonts w:ascii="Arial" w:hAnsi="Arial" w:cs="Arial"/>
                <w:b/>
                <w:bCs/>
                <w:color w:val="0000FF"/>
                <w:sz w:val="16"/>
                <w:szCs w:val="16"/>
                <w:u w:val="single"/>
              </w:rPr>
            </w:pPr>
          </w:p>
        </w:tc>
        <w:tc>
          <w:tcPr>
            <w:tcW w:w="1127" w:type="dxa"/>
            <w:shd w:val="clear" w:color="auto" w:fill="auto"/>
          </w:tcPr>
          <w:p w14:paraId="235980C5" w14:textId="0016E6FD" w:rsidR="00321824" w:rsidRDefault="00321824" w:rsidP="00321824">
            <w:pPr>
              <w:rPr>
                <w:rFonts w:ascii="Arial" w:hAnsi="Arial" w:cs="Arial"/>
                <w:b/>
                <w:bCs/>
                <w:color w:val="0000FF"/>
                <w:sz w:val="16"/>
                <w:szCs w:val="16"/>
                <w:u w:val="single"/>
              </w:rPr>
            </w:pPr>
            <w:r>
              <w:rPr>
                <w:rFonts w:ascii="Arial" w:hAnsi="Arial" w:cs="Arial"/>
                <w:color w:val="000000"/>
                <w:sz w:val="16"/>
                <w:szCs w:val="16"/>
              </w:rPr>
              <w:t>R4-1914387</w:t>
            </w:r>
          </w:p>
        </w:tc>
        <w:tc>
          <w:tcPr>
            <w:tcW w:w="3378" w:type="dxa"/>
            <w:shd w:val="clear" w:color="auto" w:fill="auto"/>
          </w:tcPr>
          <w:p w14:paraId="3BADCB07" w14:textId="09A82937" w:rsidR="00321824" w:rsidRDefault="00321824" w:rsidP="00321824">
            <w:pPr>
              <w:rPr>
                <w:rFonts w:ascii="Arial" w:hAnsi="Arial" w:cs="Arial"/>
                <w:sz w:val="16"/>
                <w:szCs w:val="16"/>
              </w:rPr>
            </w:pPr>
            <w:r>
              <w:rPr>
                <w:rFonts w:ascii="Arial" w:hAnsi="Arial" w:cs="Arial"/>
                <w:sz w:val="16"/>
                <w:szCs w:val="16"/>
              </w:rPr>
              <w:t>CR to TS 38.141-2 BS demodulation CP-OFDM PUSCH FR2 requirements</w:t>
            </w:r>
          </w:p>
        </w:tc>
        <w:tc>
          <w:tcPr>
            <w:tcW w:w="1270" w:type="dxa"/>
            <w:shd w:val="clear" w:color="auto" w:fill="auto"/>
          </w:tcPr>
          <w:p w14:paraId="15528DA2" w14:textId="1341EA64"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1B103B46" w14:textId="219A01BA" w:rsidR="00321824" w:rsidRPr="00B15B1A" w:rsidRDefault="00321824" w:rsidP="00321824">
            <w:pPr>
              <w:rPr>
                <w:rFonts w:ascii="Arial" w:hAnsi="Arial" w:cs="Arial"/>
                <w:sz w:val="16"/>
                <w:szCs w:val="16"/>
                <w:highlight w:val="yellow"/>
              </w:rPr>
            </w:pPr>
            <w:r>
              <w:rPr>
                <w:rFonts w:ascii="Arial" w:hAnsi="Arial" w:cs="Arial"/>
                <w:sz w:val="16"/>
                <w:szCs w:val="16"/>
              </w:rPr>
              <w:t>16.1.0</w:t>
            </w:r>
          </w:p>
        </w:tc>
        <w:tc>
          <w:tcPr>
            <w:tcW w:w="1005" w:type="dxa"/>
          </w:tcPr>
          <w:p w14:paraId="1701AC92" w14:textId="665123AC" w:rsidR="00321824" w:rsidRPr="00B15B1A" w:rsidRDefault="00321824" w:rsidP="00321824">
            <w:pPr>
              <w:rPr>
                <w:rFonts w:ascii="Arial" w:hAnsi="Arial" w:cs="Arial"/>
                <w:sz w:val="16"/>
                <w:szCs w:val="16"/>
                <w:highlight w:val="yellow"/>
              </w:rPr>
            </w:pPr>
            <w:r>
              <w:rPr>
                <w:rFonts w:ascii="Arial" w:hAnsi="Arial" w:cs="Arial"/>
                <w:sz w:val="16"/>
                <w:szCs w:val="16"/>
              </w:rPr>
              <w:t>A</w:t>
            </w:r>
          </w:p>
        </w:tc>
      </w:tr>
      <w:tr w:rsidR="00177CE8" w:rsidRPr="00DD2DF5" w14:paraId="4DC8A9DC" w14:textId="77777777" w:rsidTr="001E414B">
        <w:trPr>
          <w:trHeight w:val="589"/>
          <w:jc w:val="center"/>
        </w:trPr>
        <w:tc>
          <w:tcPr>
            <w:tcW w:w="9071" w:type="dxa"/>
            <w:gridSpan w:val="6"/>
          </w:tcPr>
          <w:p w14:paraId="24DB9270" w14:textId="3A56151B" w:rsidR="00190D52" w:rsidRDefault="00190D52" w:rsidP="00190D52">
            <w:pPr>
              <w:rPr>
                <w:rFonts w:ascii="Arial" w:hAnsi="Arial" w:cs="Arial"/>
                <w:sz w:val="16"/>
                <w:szCs w:val="16"/>
                <w:lang w:eastAsia="zh-CN"/>
              </w:rPr>
            </w:pPr>
            <w:r w:rsidRPr="00257F05">
              <w:rPr>
                <w:rFonts w:ascii="Arial" w:hAnsi="Arial" w:cs="Arial"/>
                <w:sz w:val="16"/>
                <w:szCs w:val="16"/>
                <w:lang w:eastAsia="zh-CN"/>
              </w:rPr>
              <w:t xml:space="preserve">1: </w:t>
            </w:r>
            <w:r>
              <w:rPr>
                <w:rFonts w:ascii="Arial" w:hAnsi="Arial" w:cs="Arial" w:hint="eastAsia"/>
                <w:sz w:val="16"/>
                <w:szCs w:val="16"/>
                <w:lang w:eastAsia="zh-CN"/>
              </w:rPr>
              <w:t>Capture the agreement on TDD pattern</w:t>
            </w:r>
          </w:p>
          <w:p w14:paraId="12CFED20" w14:textId="168DA603" w:rsidR="00177CE8" w:rsidRDefault="00190D52" w:rsidP="00190D52">
            <w:pPr>
              <w:rPr>
                <w:rFonts w:ascii="Arial" w:hAnsi="Arial" w:cs="Arial"/>
                <w:sz w:val="16"/>
                <w:szCs w:val="16"/>
              </w:rPr>
            </w:pPr>
            <w:r>
              <w:rPr>
                <w:rFonts w:ascii="Arial" w:hAnsi="Arial" w:cs="Arial" w:hint="eastAsia"/>
                <w:sz w:val="16"/>
                <w:szCs w:val="16"/>
                <w:lang w:eastAsia="zh-CN"/>
              </w:rPr>
              <w:t>2</w:t>
            </w:r>
            <w:r w:rsidRPr="00257F05">
              <w:rPr>
                <w:rFonts w:ascii="Arial" w:hAnsi="Arial" w:cs="Arial"/>
                <w:sz w:val="16"/>
                <w:szCs w:val="16"/>
                <w:lang w:eastAsia="zh-CN"/>
              </w:rPr>
              <w:t xml:space="preserve">: </w:t>
            </w:r>
            <w:r>
              <w:rPr>
                <w:rFonts w:ascii="Arial" w:hAnsi="Arial" w:cs="Arial" w:hint="eastAsia"/>
                <w:sz w:val="16"/>
                <w:szCs w:val="16"/>
                <w:lang w:eastAsia="zh-CN"/>
              </w:rPr>
              <w:t>Capture the agreement on RF channels for CA</w:t>
            </w:r>
          </w:p>
        </w:tc>
      </w:tr>
      <w:tr w:rsidR="00321824" w:rsidRPr="00DD2DF5" w14:paraId="58CEBFED" w14:textId="364612C3" w:rsidTr="008325F9">
        <w:trPr>
          <w:trHeight w:val="589"/>
          <w:jc w:val="center"/>
        </w:trPr>
        <w:tc>
          <w:tcPr>
            <w:tcW w:w="1430" w:type="dxa"/>
            <w:vMerge w:val="restart"/>
          </w:tcPr>
          <w:p w14:paraId="13A2292E" w14:textId="77777777" w:rsidR="00321824" w:rsidRPr="006C7AE8" w:rsidRDefault="00321824" w:rsidP="00321824">
            <w:pPr>
              <w:rPr>
                <w:rFonts w:ascii="Arial" w:hAnsi="Arial" w:cs="Arial"/>
                <w:b/>
                <w:bCs/>
                <w:color w:val="0000FF"/>
                <w:sz w:val="16"/>
                <w:szCs w:val="16"/>
                <w:u w:val="single"/>
              </w:rPr>
            </w:pPr>
            <w:r w:rsidRPr="006C7AE8">
              <w:rPr>
                <w:rFonts w:ascii="Arial" w:hAnsi="Arial" w:cs="Arial"/>
                <w:sz w:val="16"/>
                <w:szCs w:val="16"/>
                <w:lang w:eastAsia="zh-CN"/>
              </w:rPr>
              <w:t>PUCCH format 0</w:t>
            </w:r>
          </w:p>
        </w:tc>
        <w:tc>
          <w:tcPr>
            <w:tcW w:w="1127" w:type="dxa"/>
            <w:shd w:val="clear" w:color="auto" w:fill="auto"/>
          </w:tcPr>
          <w:p w14:paraId="4F129730" w14:textId="38557DC4" w:rsidR="00321824" w:rsidRPr="00A06BB6" w:rsidRDefault="001E414B" w:rsidP="00321824">
            <w:pPr>
              <w:spacing w:before="0" w:after="0" w:line="240" w:lineRule="auto"/>
              <w:rPr>
                <w:rFonts w:ascii="Arial" w:hAnsi="Arial" w:cs="Arial"/>
                <w:b/>
                <w:bCs/>
                <w:color w:val="0000FF"/>
                <w:sz w:val="16"/>
                <w:szCs w:val="16"/>
                <w:u w:val="single"/>
                <w:lang w:eastAsia="zh-CN"/>
              </w:rPr>
            </w:pPr>
            <w:hyperlink r:id="rId42" w:history="1">
              <w:r w:rsidR="00321824" w:rsidRPr="00A06BB6">
                <w:rPr>
                  <w:rStyle w:val="a7"/>
                  <w:rFonts w:cs="Arial"/>
                  <w:b/>
                  <w:bCs/>
                  <w:color w:val="0000FF"/>
                  <w:sz w:val="16"/>
                  <w:szCs w:val="16"/>
                </w:rPr>
                <w:t>R4-1914378</w:t>
              </w:r>
            </w:hyperlink>
          </w:p>
        </w:tc>
        <w:tc>
          <w:tcPr>
            <w:tcW w:w="3378" w:type="dxa"/>
            <w:shd w:val="clear" w:color="auto" w:fill="auto"/>
          </w:tcPr>
          <w:p w14:paraId="173EDF3C" w14:textId="42C68AAA" w:rsidR="00321824" w:rsidRDefault="00321824" w:rsidP="00321824">
            <w:pPr>
              <w:rPr>
                <w:rFonts w:ascii="Arial" w:hAnsi="Arial" w:cs="Arial"/>
                <w:sz w:val="16"/>
                <w:szCs w:val="16"/>
              </w:rPr>
            </w:pPr>
            <w:r>
              <w:rPr>
                <w:rFonts w:ascii="Arial" w:hAnsi="Arial" w:cs="Arial"/>
                <w:sz w:val="16"/>
                <w:szCs w:val="16"/>
              </w:rPr>
              <w:t>CR to TS 38.104 BS demodulation PUCCH format 0 requirements</w:t>
            </w:r>
          </w:p>
        </w:tc>
        <w:tc>
          <w:tcPr>
            <w:tcW w:w="1270" w:type="dxa"/>
            <w:shd w:val="clear" w:color="auto" w:fill="auto"/>
          </w:tcPr>
          <w:p w14:paraId="6206CF9F" w14:textId="55C27A04"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3A57E3E6" w14:textId="199B95CB" w:rsidR="00321824" w:rsidRPr="00827403" w:rsidRDefault="00321824" w:rsidP="00321824">
            <w:pPr>
              <w:rPr>
                <w:rFonts w:ascii="Arial" w:hAnsi="Arial" w:cs="Arial"/>
                <w:sz w:val="16"/>
                <w:szCs w:val="16"/>
              </w:rPr>
            </w:pPr>
            <w:r>
              <w:rPr>
                <w:rFonts w:ascii="Arial" w:hAnsi="Arial" w:cs="Arial"/>
                <w:sz w:val="16"/>
                <w:szCs w:val="16"/>
              </w:rPr>
              <w:t>15.7.0</w:t>
            </w:r>
          </w:p>
        </w:tc>
        <w:tc>
          <w:tcPr>
            <w:tcW w:w="1005" w:type="dxa"/>
          </w:tcPr>
          <w:p w14:paraId="394AA5BF" w14:textId="37DFB414" w:rsidR="00321824" w:rsidRPr="00827403" w:rsidRDefault="00321824" w:rsidP="00321824">
            <w:pPr>
              <w:rPr>
                <w:rFonts w:ascii="Arial" w:hAnsi="Arial" w:cs="Arial"/>
                <w:sz w:val="16"/>
                <w:szCs w:val="16"/>
              </w:rPr>
            </w:pPr>
            <w:r>
              <w:rPr>
                <w:rFonts w:ascii="Arial" w:hAnsi="Arial" w:cs="Arial"/>
                <w:sz w:val="16"/>
                <w:szCs w:val="16"/>
              </w:rPr>
              <w:t>F</w:t>
            </w:r>
          </w:p>
        </w:tc>
      </w:tr>
      <w:tr w:rsidR="00321824" w:rsidRPr="00DD2DF5" w14:paraId="1F26D8A8" w14:textId="7FC5613B" w:rsidTr="008325F9">
        <w:trPr>
          <w:trHeight w:val="589"/>
          <w:jc w:val="center"/>
        </w:trPr>
        <w:tc>
          <w:tcPr>
            <w:tcW w:w="1430" w:type="dxa"/>
            <w:vMerge/>
          </w:tcPr>
          <w:p w14:paraId="0EA5CAFB" w14:textId="77777777" w:rsidR="00321824" w:rsidRPr="006C7AE8" w:rsidRDefault="00321824" w:rsidP="00321824">
            <w:pPr>
              <w:rPr>
                <w:rFonts w:ascii="Arial" w:hAnsi="Arial" w:cs="Arial"/>
                <w:b/>
                <w:bCs/>
                <w:color w:val="0000FF"/>
                <w:sz w:val="16"/>
                <w:szCs w:val="16"/>
                <w:u w:val="single"/>
              </w:rPr>
            </w:pPr>
          </w:p>
        </w:tc>
        <w:tc>
          <w:tcPr>
            <w:tcW w:w="1127" w:type="dxa"/>
            <w:shd w:val="clear" w:color="auto" w:fill="auto"/>
          </w:tcPr>
          <w:p w14:paraId="0968B789" w14:textId="20CFD8A0" w:rsidR="00321824" w:rsidRDefault="00321824" w:rsidP="00321824">
            <w:pPr>
              <w:rPr>
                <w:rFonts w:ascii="Arial" w:hAnsi="Arial" w:cs="Arial"/>
                <w:b/>
                <w:bCs/>
                <w:color w:val="0000FF"/>
                <w:sz w:val="16"/>
                <w:szCs w:val="16"/>
                <w:u w:val="single"/>
              </w:rPr>
            </w:pPr>
            <w:r>
              <w:rPr>
                <w:rFonts w:ascii="Arial" w:hAnsi="Arial" w:cs="Arial"/>
                <w:color w:val="000000"/>
                <w:sz w:val="16"/>
                <w:szCs w:val="16"/>
              </w:rPr>
              <w:t>R4-1914379</w:t>
            </w:r>
          </w:p>
        </w:tc>
        <w:tc>
          <w:tcPr>
            <w:tcW w:w="3378" w:type="dxa"/>
            <w:shd w:val="clear" w:color="auto" w:fill="auto"/>
          </w:tcPr>
          <w:p w14:paraId="1155A6AA" w14:textId="60B63E8D" w:rsidR="00321824" w:rsidRDefault="00321824" w:rsidP="00321824">
            <w:pPr>
              <w:rPr>
                <w:rFonts w:ascii="Arial" w:hAnsi="Arial" w:cs="Arial"/>
                <w:sz w:val="16"/>
                <w:szCs w:val="16"/>
              </w:rPr>
            </w:pPr>
            <w:r>
              <w:rPr>
                <w:rFonts w:ascii="Arial" w:hAnsi="Arial" w:cs="Arial"/>
                <w:sz w:val="16"/>
                <w:szCs w:val="16"/>
              </w:rPr>
              <w:t>CR to TS 38.104 BS demodulation PUCCH format 0 requirements</w:t>
            </w:r>
          </w:p>
        </w:tc>
        <w:tc>
          <w:tcPr>
            <w:tcW w:w="1270" w:type="dxa"/>
            <w:shd w:val="clear" w:color="auto" w:fill="auto"/>
          </w:tcPr>
          <w:p w14:paraId="1DE77B76" w14:textId="4A8A8B8D"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54781E14" w14:textId="00CE5CEC" w:rsidR="00321824" w:rsidRPr="00827403" w:rsidRDefault="00321824" w:rsidP="00321824">
            <w:pPr>
              <w:rPr>
                <w:rFonts w:ascii="Arial" w:hAnsi="Arial" w:cs="Arial"/>
                <w:sz w:val="16"/>
                <w:szCs w:val="16"/>
              </w:rPr>
            </w:pPr>
            <w:r>
              <w:rPr>
                <w:rFonts w:ascii="Arial" w:hAnsi="Arial" w:cs="Arial"/>
                <w:sz w:val="16"/>
                <w:szCs w:val="16"/>
              </w:rPr>
              <w:t>16.1.0</w:t>
            </w:r>
          </w:p>
        </w:tc>
        <w:tc>
          <w:tcPr>
            <w:tcW w:w="1005" w:type="dxa"/>
          </w:tcPr>
          <w:p w14:paraId="52301443" w14:textId="1C0C226F" w:rsidR="00321824" w:rsidRPr="00827403" w:rsidRDefault="00321824" w:rsidP="00321824">
            <w:pPr>
              <w:rPr>
                <w:rFonts w:ascii="Arial" w:hAnsi="Arial" w:cs="Arial"/>
                <w:sz w:val="16"/>
                <w:szCs w:val="16"/>
              </w:rPr>
            </w:pPr>
            <w:r>
              <w:rPr>
                <w:rFonts w:ascii="Arial" w:hAnsi="Arial" w:cs="Arial"/>
                <w:sz w:val="16"/>
                <w:szCs w:val="16"/>
              </w:rPr>
              <w:t>A</w:t>
            </w:r>
          </w:p>
        </w:tc>
      </w:tr>
      <w:tr w:rsidR="00321824" w:rsidRPr="00DD2DF5" w14:paraId="718C96A0" w14:textId="198623B0" w:rsidTr="008325F9">
        <w:trPr>
          <w:trHeight w:val="589"/>
          <w:jc w:val="center"/>
        </w:trPr>
        <w:tc>
          <w:tcPr>
            <w:tcW w:w="1430" w:type="dxa"/>
            <w:vMerge/>
          </w:tcPr>
          <w:p w14:paraId="30527462" w14:textId="77777777" w:rsidR="00321824" w:rsidRPr="006C7AE8" w:rsidRDefault="00321824" w:rsidP="00321824">
            <w:pPr>
              <w:rPr>
                <w:rFonts w:ascii="Arial" w:hAnsi="Arial" w:cs="Arial"/>
                <w:b/>
                <w:bCs/>
                <w:color w:val="0000FF"/>
                <w:sz w:val="16"/>
                <w:szCs w:val="16"/>
                <w:u w:val="single"/>
              </w:rPr>
            </w:pPr>
          </w:p>
        </w:tc>
        <w:tc>
          <w:tcPr>
            <w:tcW w:w="1127" w:type="dxa"/>
            <w:shd w:val="clear" w:color="auto" w:fill="auto"/>
          </w:tcPr>
          <w:p w14:paraId="664794CA" w14:textId="40188261" w:rsidR="00321824" w:rsidRDefault="001E414B" w:rsidP="00321824">
            <w:pPr>
              <w:rPr>
                <w:rFonts w:ascii="Arial" w:hAnsi="Arial" w:cs="Arial"/>
                <w:b/>
                <w:bCs/>
                <w:color w:val="0000FF"/>
                <w:sz w:val="16"/>
                <w:szCs w:val="16"/>
                <w:u w:val="single"/>
              </w:rPr>
            </w:pPr>
            <w:hyperlink r:id="rId43" w:history="1">
              <w:r w:rsidR="00321824">
                <w:rPr>
                  <w:rStyle w:val="a7"/>
                  <w:rFonts w:cs="Arial"/>
                  <w:b/>
                  <w:bCs/>
                  <w:color w:val="0000FF"/>
                  <w:sz w:val="16"/>
                  <w:szCs w:val="16"/>
                </w:rPr>
                <w:t>R4-1914380</w:t>
              </w:r>
            </w:hyperlink>
          </w:p>
        </w:tc>
        <w:tc>
          <w:tcPr>
            <w:tcW w:w="3378" w:type="dxa"/>
            <w:shd w:val="clear" w:color="auto" w:fill="auto"/>
          </w:tcPr>
          <w:p w14:paraId="6323E445" w14:textId="074E9B22" w:rsidR="00321824" w:rsidRDefault="00321824" w:rsidP="00321824">
            <w:pPr>
              <w:rPr>
                <w:rFonts w:ascii="Arial" w:hAnsi="Arial" w:cs="Arial"/>
                <w:sz w:val="16"/>
                <w:szCs w:val="16"/>
              </w:rPr>
            </w:pPr>
            <w:r>
              <w:rPr>
                <w:rFonts w:ascii="Arial" w:hAnsi="Arial" w:cs="Arial"/>
                <w:sz w:val="16"/>
                <w:szCs w:val="16"/>
              </w:rPr>
              <w:t>CR to TS 38.141-1 BS demodulation PUCCH format 0 requirements</w:t>
            </w:r>
          </w:p>
        </w:tc>
        <w:tc>
          <w:tcPr>
            <w:tcW w:w="1270" w:type="dxa"/>
            <w:shd w:val="clear" w:color="auto" w:fill="auto"/>
          </w:tcPr>
          <w:p w14:paraId="72F91191" w14:textId="6DA21D4C"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5823D419" w14:textId="07CF8ADA" w:rsidR="00321824" w:rsidRPr="00827403" w:rsidRDefault="00321824" w:rsidP="00321824">
            <w:pPr>
              <w:rPr>
                <w:rFonts w:ascii="Arial" w:hAnsi="Arial" w:cs="Arial"/>
                <w:sz w:val="16"/>
                <w:szCs w:val="16"/>
              </w:rPr>
            </w:pPr>
            <w:r>
              <w:rPr>
                <w:rFonts w:ascii="Arial" w:hAnsi="Arial" w:cs="Arial"/>
                <w:sz w:val="16"/>
                <w:szCs w:val="16"/>
              </w:rPr>
              <w:t>15.3.0</w:t>
            </w:r>
          </w:p>
        </w:tc>
        <w:tc>
          <w:tcPr>
            <w:tcW w:w="1005" w:type="dxa"/>
          </w:tcPr>
          <w:p w14:paraId="4A13C624" w14:textId="1891B486" w:rsidR="00321824" w:rsidRPr="00827403" w:rsidRDefault="00321824" w:rsidP="00321824">
            <w:pPr>
              <w:rPr>
                <w:rFonts w:ascii="Arial" w:hAnsi="Arial" w:cs="Arial"/>
                <w:sz w:val="16"/>
                <w:szCs w:val="16"/>
              </w:rPr>
            </w:pPr>
            <w:r>
              <w:rPr>
                <w:rFonts w:ascii="Arial" w:hAnsi="Arial" w:cs="Arial"/>
                <w:sz w:val="16"/>
                <w:szCs w:val="16"/>
              </w:rPr>
              <w:t>F</w:t>
            </w:r>
          </w:p>
        </w:tc>
      </w:tr>
      <w:tr w:rsidR="00321824" w:rsidRPr="00DD2DF5" w14:paraId="5D0C13CB" w14:textId="73A53D8C" w:rsidTr="008325F9">
        <w:trPr>
          <w:trHeight w:val="589"/>
          <w:jc w:val="center"/>
        </w:trPr>
        <w:tc>
          <w:tcPr>
            <w:tcW w:w="1430" w:type="dxa"/>
            <w:vMerge/>
          </w:tcPr>
          <w:p w14:paraId="5FA7B22E" w14:textId="77777777" w:rsidR="00321824" w:rsidRPr="006C7AE8" w:rsidRDefault="00321824" w:rsidP="00321824">
            <w:pPr>
              <w:rPr>
                <w:rFonts w:ascii="Arial" w:hAnsi="Arial" w:cs="Arial"/>
                <w:b/>
                <w:bCs/>
                <w:color w:val="0000FF"/>
                <w:sz w:val="16"/>
                <w:szCs w:val="16"/>
                <w:u w:val="single"/>
              </w:rPr>
            </w:pPr>
          </w:p>
        </w:tc>
        <w:tc>
          <w:tcPr>
            <w:tcW w:w="1127" w:type="dxa"/>
            <w:shd w:val="clear" w:color="auto" w:fill="auto"/>
          </w:tcPr>
          <w:p w14:paraId="3F6B6D6C" w14:textId="7F4AE46B" w:rsidR="00321824" w:rsidRDefault="00321824" w:rsidP="00321824">
            <w:pPr>
              <w:rPr>
                <w:rFonts w:ascii="Arial" w:hAnsi="Arial" w:cs="Arial"/>
                <w:b/>
                <w:bCs/>
                <w:color w:val="0000FF"/>
                <w:sz w:val="16"/>
                <w:szCs w:val="16"/>
                <w:u w:val="single"/>
              </w:rPr>
            </w:pPr>
            <w:r>
              <w:rPr>
                <w:rFonts w:ascii="Arial" w:hAnsi="Arial" w:cs="Arial"/>
                <w:color w:val="000000"/>
                <w:sz w:val="16"/>
                <w:szCs w:val="16"/>
              </w:rPr>
              <w:t>R4-1914381</w:t>
            </w:r>
          </w:p>
        </w:tc>
        <w:tc>
          <w:tcPr>
            <w:tcW w:w="3378" w:type="dxa"/>
            <w:shd w:val="clear" w:color="auto" w:fill="auto"/>
          </w:tcPr>
          <w:p w14:paraId="1751927E" w14:textId="7729C7CA" w:rsidR="00321824" w:rsidRDefault="00321824" w:rsidP="00321824">
            <w:pPr>
              <w:rPr>
                <w:rFonts w:ascii="Arial" w:hAnsi="Arial" w:cs="Arial"/>
                <w:sz w:val="16"/>
                <w:szCs w:val="16"/>
              </w:rPr>
            </w:pPr>
            <w:r>
              <w:rPr>
                <w:rFonts w:ascii="Arial" w:hAnsi="Arial" w:cs="Arial"/>
                <w:sz w:val="16"/>
                <w:szCs w:val="16"/>
              </w:rPr>
              <w:t>CR to TS 38.141-1 BS demodulation PUCCH format 0 requirements</w:t>
            </w:r>
          </w:p>
        </w:tc>
        <w:tc>
          <w:tcPr>
            <w:tcW w:w="1270" w:type="dxa"/>
            <w:shd w:val="clear" w:color="auto" w:fill="auto"/>
          </w:tcPr>
          <w:p w14:paraId="2F6D9F7A" w14:textId="18E29861"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1B8BCB89" w14:textId="400E7AC1" w:rsidR="00321824" w:rsidRPr="00827403" w:rsidRDefault="00321824" w:rsidP="00321824">
            <w:pPr>
              <w:rPr>
                <w:rFonts w:ascii="Arial" w:hAnsi="Arial" w:cs="Arial"/>
                <w:sz w:val="16"/>
                <w:szCs w:val="16"/>
              </w:rPr>
            </w:pPr>
            <w:r>
              <w:rPr>
                <w:rFonts w:ascii="Arial" w:hAnsi="Arial" w:cs="Arial"/>
                <w:sz w:val="16"/>
                <w:szCs w:val="16"/>
              </w:rPr>
              <w:t>16.1.0</w:t>
            </w:r>
          </w:p>
        </w:tc>
        <w:tc>
          <w:tcPr>
            <w:tcW w:w="1005" w:type="dxa"/>
          </w:tcPr>
          <w:p w14:paraId="25372856" w14:textId="28C73500" w:rsidR="00321824" w:rsidRPr="00827403" w:rsidRDefault="00321824" w:rsidP="00321824">
            <w:pPr>
              <w:rPr>
                <w:rFonts w:ascii="Arial" w:hAnsi="Arial" w:cs="Arial"/>
                <w:sz w:val="16"/>
                <w:szCs w:val="16"/>
              </w:rPr>
            </w:pPr>
            <w:r>
              <w:rPr>
                <w:rFonts w:ascii="Arial" w:hAnsi="Arial" w:cs="Arial"/>
                <w:sz w:val="16"/>
                <w:szCs w:val="16"/>
              </w:rPr>
              <w:t>A</w:t>
            </w:r>
          </w:p>
        </w:tc>
      </w:tr>
      <w:tr w:rsidR="00321824" w:rsidRPr="00DD2DF5" w14:paraId="0D791172" w14:textId="5013241D" w:rsidTr="008325F9">
        <w:trPr>
          <w:trHeight w:val="589"/>
          <w:jc w:val="center"/>
        </w:trPr>
        <w:tc>
          <w:tcPr>
            <w:tcW w:w="1430" w:type="dxa"/>
            <w:vMerge/>
          </w:tcPr>
          <w:p w14:paraId="0D6502E2" w14:textId="77777777" w:rsidR="00321824" w:rsidRPr="006C7AE8" w:rsidRDefault="00321824" w:rsidP="00321824">
            <w:pPr>
              <w:rPr>
                <w:rFonts w:ascii="Arial" w:hAnsi="Arial" w:cs="Arial"/>
                <w:b/>
                <w:bCs/>
                <w:color w:val="0000FF"/>
                <w:sz w:val="16"/>
                <w:szCs w:val="16"/>
                <w:u w:val="single"/>
              </w:rPr>
            </w:pPr>
          </w:p>
        </w:tc>
        <w:tc>
          <w:tcPr>
            <w:tcW w:w="1127" w:type="dxa"/>
            <w:shd w:val="clear" w:color="auto" w:fill="auto"/>
          </w:tcPr>
          <w:p w14:paraId="772C4F3F" w14:textId="47FC8ECA" w:rsidR="00321824" w:rsidRDefault="001E414B" w:rsidP="00321824">
            <w:pPr>
              <w:rPr>
                <w:rFonts w:ascii="Arial" w:hAnsi="Arial" w:cs="Arial"/>
                <w:b/>
                <w:bCs/>
                <w:color w:val="0000FF"/>
                <w:sz w:val="16"/>
                <w:szCs w:val="16"/>
                <w:u w:val="single"/>
              </w:rPr>
            </w:pPr>
            <w:hyperlink r:id="rId44" w:history="1">
              <w:r w:rsidR="00321824">
                <w:rPr>
                  <w:rStyle w:val="a7"/>
                  <w:rFonts w:cs="Arial"/>
                  <w:b/>
                  <w:bCs/>
                  <w:color w:val="0000FF"/>
                  <w:sz w:val="16"/>
                  <w:szCs w:val="16"/>
                </w:rPr>
                <w:t>R4-1914382</w:t>
              </w:r>
            </w:hyperlink>
          </w:p>
        </w:tc>
        <w:tc>
          <w:tcPr>
            <w:tcW w:w="3378" w:type="dxa"/>
            <w:shd w:val="clear" w:color="auto" w:fill="auto"/>
          </w:tcPr>
          <w:p w14:paraId="79E91819" w14:textId="3EFEB526" w:rsidR="00321824" w:rsidRDefault="00321824" w:rsidP="00321824">
            <w:pPr>
              <w:rPr>
                <w:rFonts w:ascii="Arial" w:hAnsi="Arial" w:cs="Arial"/>
                <w:sz w:val="16"/>
                <w:szCs w:val="16"/>
              </w:rPr>
            </w:pPr>
            <w:r>
              <w:rPr>
                <w:rFonts w:ascii="Arial" w:hAnsi="Arial" w:cs="Arial"/>
                <w:sz w:val="16"/>
                <w:szCs w:val="16"/>
              </w:rPr>
              <w:t>CR to TS 38.141-2 BS demodulation PUCCH format 0 requirements</w:t>
            </w:r>
          </w:p>
        </w:tc>
        <w:tc>
          <w:tcPr>
            <w:tcW w:w="1270" w:type="dxa"/>
            <w:shd w:val="clear" w:color="auto" w:fill="auto"/>
          </w:tcPr>
          <w:p w14:paraId="7E4E6CCA" w14:textId="4C783D82"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21B08F60" w14:textId="06880DE1" w:rsidR="00321824" w:rsidRPr="00827403" w:rsidRDefault="00321824" w:rsidP="00321824">
            <w:pPr>
              <w:rPr>
                <w:rFonts w:ascii="Arial" w:hAnsi="Arial" w:cs="Arial"/>
                <w:sz w:val="16"/>
                <w:szCs w:val="16"/>
              </w:rPr>
            </w:pPr>
            <w:r>
              <w:rPr>
                <w:rFonts w:ascii="Arial" w:hAnsi="Arial" w:cs="Arial"/>
                <w:sz w:val="16"/>
                <w:szCs w:val="16"/>
              </w:rPr>
              <w:t>15.3.0</w:t>
            </w:r>
          </w:p>
        </w:tc>
        <w:tc>
          <w:tcPr>
            <w:tcW w:w="1005" w:type="dxa"/>
          </w:tcPr>
          <w:p w14:paraId="095D4135" w14:textId="7D48FCF0" w:rsidR="00321824" w:rsidRPr="00827403" w:rsidRDefault="00321824" w:rsidP="00321824">
            <w:pPr>
              <w:rPr>
                <w:rFonts w:ascii="Arial" w:hAnsi="Arial" w:cs="Arial"/>
                <w:sz w:val="16"/>
                <w:szCs w:val="16"/>
              </w:rPr>
            </w:pPr>
            <w:r>
              <w:rPr>
                <w:rFonts w:ascii="Arial" w:hAnsi="Arial" w:cs="Arial"/>
                <w:sz w:val="16"/>
                <w:szCs w:val="16"/>
              </w:rPr>
              <w:t>F</w:t>
            </w:r>
          </w:p>
        </w:tc>
      </w:tr>
      <w:tr w:rsidR="00321824" w:rsidRPr="00DD2DF5" w14:paraId="63154CCB" w14:textId="599B4B78" w:rsidTr="008325F9">
        <w:trPr>
          <w:trHeight w:val="589"/>
          <w:jc w:val="center"/>
        </w:trPr>
        <w:tc>
          <w:tcPr>
            <w:tcW w:w="1430" w:type="dxa"/>
            <w:vMerge/>
          </w:tcPr>
          <w:p w14:paraId="26B09D12" w14:textId="77777777" w:rsidR="00321824" w:rsidRPr="006C7AE8" w:rsidRDefault="00321824" w:rsidP="00321824">
            <w:pPr>
              <w:rPr>
                <w:rFonts w:ascii="Arial" w:hAnsi="Arial" w:cs="Arial"/>
                <w:b/>
                <w:bCs/>
                <w:color w:val="0000FF"/>
                <w:sz w:val="16"/>
                <w:szCs w:val="16"/>
                <w:u w:val="single"/>
              </w:rPr>
            </w:pPr>
          </w:p>
        </w:tc>
        <w:tc>
          <w:tcPr>
            <w:tcW w:w="1127" w:type="dxa"/>
            <w:shd w:val="clear" w:color="auto" w:fill="auto"/>
          </w:tcPr>
          <w:p w14:paraId="60867C5A" w14:textId="3BDC81BD" w:rsidR="00321824" w:rsidRDefault="00321824" w:rsidP="00321824">
            <w:pPr>
              <w:rPr>
                <w:rFonts w:ascii="Arial" w:hAnsi="Arial" w:cs="Arial"/>
                <w:b/>
                <w:bCs/>
                <w:color w:val="0000FF"/>
                <w:sz w:val="16"/>
                <w:szCs w:val="16"/>
                <w:u w:val="single"/>
              </w:rPr>
            </w:pPr>
            <w:r>
              <w:rPr>
                <w:rFonts w:ascii="Arial" w:hAnsi="Arial" w:cs="Arial"/>
                <w:color w:val="000000"/>
                <w:sz w:val="16"/>
                <w:szCs w:val="16"/>
              </w:rPr>
              <w:t>R4-1914383</w:t>
            </w:r>
          </w:p>
        </w:tc>
        <w:tc>
          <w:tcPr>
            <w:tcW w:w="3378" w:type="dxa"/>
            <w:shd w:val="clear" w:color="auto" w:fill="auto"/>
          </w:tcPr>
          <w:p w14:paraId="225D671B" w14:textId="1569FD83" w:rsidR="00321824" w:rsidRDefault="00321824" w:rsidP="00321824">
            <w:pPr>
              <w:rPr>
                <w:rFonts w:ascii="Arial" w:hAnsi="Arial" w:cs="Arial"/>
                <w:sz w:val="16"/>
                <w:szCs w:val="16"/>
              </w:rPr>
            </w:pPr>
            <w:r>
              <w:rPr>
                <w:rFonts w:ascii="Arial" w:hAnsi="Arial" w:cs="Arial"/>
                <w:sz w:val="16"/>
                <w:szCs w:val="16"/>
              </w:rPr>
              <w:t>CR to TS 38.141-2 BS demodulation PUCCH format 0 requirements</w:t>
            </w:r>
          </w:p>
        </w:tc>
        <w:tc>
          <w:tcPr>
            <w:tcW w:w="1270" w:type="dxa"/>
            <w:shd w:val="clear" w:color="auto" w:fill="auto"/>
          </w:tcPr>
          <w:p w14:paraId="74494B8D" w14:textId="1E2F59DE" w:rsidR="00321824" w:rsidRDefault="00321824" w:rsidP="00321824">
            <w:pPr>
              <w:rPr>
                <w:rFonts w:ascii="Arial" w:hAnsi="Arial" w:cs="Arial"/>
                <w:sz w:val="16"/>
                <w:szCs w:val="16"/>
              </w:rPr>
            </w:pPr>
            <w:r>
              <w:rPr>
                <w:rFonts w:ascii="Arial" w:hAnsi="Arial" w:cs="Arial"/>
                <w:sz w:val="16"/>
                <w:szCs w:val="16"/>
              </w:rPr>
              <w:t>Ericsson</w:t>
            </w:r>
          </w:p>
        </w:tc>
        <w:tc>
          <w:tcPr>
            <w:tcW w:w="861" w:type="dxa"/>
          </w:tcPr>
          <w:p w14:paraId="3AE44AC5" w14:textId="2C891EBF" w:rsidR="00321824" w:rsidRPr="00827403" w:rsidRDefault="00321824" w:rsidP="00321824">
            <w:pPr>
              <w:rPr>
                <w:rFonts w:ascii="Arial" w:hAnsi="Arial" w:cs="Arial"/>
                <w:sz w:val="16"/>
                <w:szCs w:val="16"/>
              </w:rPr>
            </w:pPr>
            <w:r>
              <w:rPr>
                <w:rFonts w:ascii="Arial" w:hAnsi="Arial" w:cs="Arial"/>
                <w:sz w:val="16"/>
                <w:szCs w:val="16"/>
              </w:rPr>
              <w:t>16.1.0</w:t>
            </w:r>
          </w:p>
        </w:tc>
        <w:tc>
          <w:tcPr>
            <w:tcW w:w="1005" w:type="dxa"/>
          </w:tcPr>
          <w:p w14:paraId="35AB23CB" w14:textId="741C8F60" w:rsidR="00321824" w:rsidRPr="00827403" w:rsidRDefault="00321824" w:rsidP="00321824">
            <w:pPr>
              <w:rPr>
                <w:rFonts w:ascii="Arial" w:hAnsi="Arial" w:cs="Arial"/>
                <w:sz w:val="16"/>
                <w:szCs w:val="16"/>
              </w:rPr>
            </w:pPr>
            <w:r>
              <w:rPr>
                <w:rFonts w:ascii="Arial" w:hAnsi="Arial" w:cs="Arial"/>
                <w:sz w:val="16"/>
                <w:szCs w:val="16"/>
              </w:rPr>
              <w:t>A</w:t>
            </w:r>
          </w:p>
        </w:tc>
      </w:tr>
      <w:tr w:rsidR="00853906" w:rsidRPr="00DD2DF5" w14:paraId="7B153E80" w14:textId="77777777" w:rsidTr="001E414B">
        <w:trPr>
          <w:trHeight w:val="589"/>
          <w:jc w:val="center"/>
        </w:trPr>
        <w:tc>
          <w:tcPr>
            <w:tcW w:w="9071" w:type="dxa"/>
            <w:gridSpan w:val="6"/>
          </w:tcPr>
          <w:p w14:paraId="11E5AC2E" w14:textId="70DDB6E2" w:rsidR="00853906" w:rsidRDefault="00A06BB6" w:rsidP="00BF1557">
            <w:pPr>
              <w:rPr>
                <w:rFonts w:ascii="Arial" w:hAnsi="Arial" w:cs="Arial"/>
                <w:sz w:val="16"/>
                <w:szCs w:val="16"/>
                <w:lang w:eastAsia="zh-CN"/>
              </w:rPr>
            </w:pPr>
            <w:r>
              <w:rPr>
                <w:rFonts w:ascii="Arial" w:hAnsi="Arial" w:cs="Arial" w:hint="eastAsia"/>
                <w:sz w:val="16"/>
                <w:szCs w:val="16"/>
                <w:lang w:eastAsia="zh-CN"/>
              </w:rPr>
              <w:t xml:space="preserve">For </w:t>
            </w:r>
            <w:r w:rsidRPr="00A06BB6">
              <w:rPr>
                <w:rFonts w:ascii="Arial" w:hAnsi="Arial" w:cs="Arial"/>
                <w:sz w:val="16"/>
                <w:szCs w:val="16"/>
              </w:rPr>
              <w:t>R4-1914378</w:t>
            </w:r>
            <w:r>
              <w:rPr>
                <w:rFonts w:ascii="Arial" w:hAnsi="Arial" w:cs="Arial" w:hint="eastAsia"/>
                <w:sz w:val="16"/>
                <w:szCs w:val="16"/>
                <w:lang w:eastAsia="zh-CN"/>
              </w:rPr>
              <w:t>:</w:t>
            </w:r>
          </w:p>
          <w:p w14:paraId="55A991F1" w14:textId="77777777" w:rsidR="00A06BB6" w:rsidRPr="00A06BB6" w:rsidRDefault="00A06BB6" w:rsidP="00A06BB6">
            <w:pPr>
              <w:rPr>
                <w:rFonts w:ascii="Arial" w:hAnsi="Arial" w:cs="Arial"/>
                <w:sz w:val="16"/>
                <w:szCs w:val="16"/>
                <w:lang w:eastAsia="zh-CN"/>
              </w:rPr>
            </w:pPr>
            <w:r w:rsidRPr="00A06BB6">
              <w:rPr>
                <w:rFonts w:ascii="Arial" w:hAnsi="Arial" w:cs="Arial"/>
                <w:sz w:val="16"/>
                <w:szCs w:val="16"/>
                <w:lang w:eastAsia="zh-CN"/>
              </w:rPr>
              <w:t>Huawei's comments:</w:t>
            </w:r>
          </w:p>
          <w:p w14:paraId="6550B579" w14:textId="77777777" w:rsidR="00A06BB6" w:rsidRPr="00A06BB6" w:rsidRDefault="00A06BB6" w:rsidP="00A06BB6">
            <w:pPr>
              <w:rPr>
                <w:rFonts w:ascii="Arial" w:hAnsi="Arial" w:cs="Arial"/>
                <w:sz w:val="16"/>
                <w:szCs w:val="16"/>
                <w:lang w:eastAsia="zh-CN"/>
              </w:rPr>
            </w:pPr>
            <w:r w:rsidRPr="00A06BB6">
              <w:rPr>
                <w:rFonts w:ascii="Arial" w:hAnsi="Arial" w:cs="Arial"/>
                <w:sz w:val="16"/>
                <w:szCs w:val="16"/>
                <w:lang w:eastAsia="zh-CN"/>
              </w:rPr>
              <w:t xml:space="preserve">- Parameter name of </w:t>
            </w:r>
            <w:proofErr w:type="spellStart"/>
            <w:r w:rsidRPr="00A06BB6">
              <w:rPr>
                <w:rFonts w:ascii="Arial" w:hAnsi="Arial" w:cs="Arial"/>
                <w:sz w:val="16"/>
                <w:szCs w:val="16"/>
                <w:lang w:eastAsia="zh-CN"/>
              </w:rPr>
              <w:t>nrofBits</w:t>
            </w:r>
            <w:proofErr w:type="spellEnd"/>
            <w:r w:rsidRPr="00A06BB6">
              <w:rPr>
                <w:rFonts w:ascii="Arial" w:hAnsi="Arial" w:cs="Arial"/>
                <w:sz w:val="16"/>
                <w:szCs w:val="16"/>
                <w:lang w:eastAsia="zh-CN"/>
              </w:rPr>
              <w:t xml:space="preserve"> =&gt; The number of UCI information bits as per the approved WF R4-1910063 in Table 8.3.2.1-1 and Table 11.3.2.2.1-1.</w:t>
            </w:r>
          </w:p>
          <w:p w14:paraId="644EC483" w14:textId="77777777" w:rsidR="00A06BB6" w:rsidRPr="00A06BB6" w:rsidRDefault="00A06BB6" w:rsidP="00A06BB6">
            <w:pPr>
              <w:rPr>
                <w:rFonts w:ascii="Arial" w:hAnsi="Arial" w:cs="Arial"/>
                <w:sz w:val="16"/>
                <w:szCs w:val="16"/>
                <w:lang w:eastAsia="zh-CN"/>
              </w:rPr>
            </w:pPr>
            <w:r w:rsidRPr="00A06BB6">
              <w:rPr>
                <w:rFonts w:ascii="Arial" w:hAnsi="Arial" w:cs="Arial"/>
                <w:sz w:val="16"/>
                <w:szCs w:val="16"/>
                <w:lang w:eastAsia="zh-CN"/>
              </w:rPr>
              <w:t>- Space is needed for 15kHz SCS, 30kHz SCS, 60kHz SCS and 120kHz SCS = &gt; 15 kHz SCS, 30 kHz SCS, 60 kHz SCS and 120 kHz SCS to align among all PUCCH formats.</w:t>
            </w:r>
          </w:p>
          <w:p w14:paraId="6F91FFC8" w14:textId="77777777" w:rsidR="00A06BB6" w:rsidRDefault="00A06BB6" w:rsidP="00A06BB6">
            <w:pPr>
              <w:rPr>
                <w:rFonts w:ascii="Arial" w:hAnsi="Arial" w:cs="Arial"/>
                <w:sz w:val="16"/>
                <w:szCs w:val="16"/>
                <w:lang w:eastAsia="zh-CN"/>
              </w:rPr>
            </w:pPr>
            <w:r w:rsidRPr="00A06BB6">
              <w:rPr>
                <w:rFonts w:ascii="Arial" w:hAnsi="Arial" w:cs="Arial"/>
                <w:sz w:val="16"/>
                <w:szCs w:val="16"/>
                <w:lang w:eastAsia="zh-CN"/>
              </w:rPr>
              <w:t>- I noticed that you prepared mirror CR for TS 38.104 16.1.0, but at least the test parameter Table 8.3.2.1-1 in release 15 and release 16 is different.</w:t>
            </w:r>
          </w:p>
          <w:p w14:paraId="4F0E9078" w14:textId="77777777" w:rsidR="00A06BB6" w:rsidRDefault="00A06BB6" w:rsidP="00A06BB6">
            <w:pPr>
              <w:rPr>
                <w:rFonts w:ascii="Arial" w:hAnsi="Arial" w:cs="Arial"/>
                <w:sz w:val="16"/>
                <w:szCs w:val="16"/>
                <w:lang w:eastAsia="zh-CN"/>
              </w:rPr>
            </w:pPr>
          </w:p>
          <w:p w14:paraId="0EB27FCE" w14:textId="77777777" w:rsidR="00A06BB6" w:rsidRDefault="00F60682" w:rsidP="00A06BB6">
            <w:pPr>
              <w:rPr>
                <w:rFonts w:ascii="Arial" w:hAnsi="Arial" w:cs="Arial"/>
                <w:sz w:val="16"/>
                <w:szCs w:val="16"/>
                <w:lang w:eastAsia="zh-CN"/>
              </w:rPr>
            </w:pPr>
            <w:r>
              <w:rPr>
                <w:rFonts w:ascii="Arial" w:hAnsi="Arial" w:cs="Arial" w:hint="eastAsia"/>
                <w:sz w:val="16"/>
                <w:szCs w:val="16"/>
                <w:lang w:eastAsia="zh-CN"/>
              </w:rPr>
              <w:t xml:space="preserve">For </w:t>
            </w:r>
            <w:r w:rsidRPr="00F60682">
              <w:rPr>
                <w:rFonts w:ascii="Arial" w:hAnsi="Arial" w:cs="Arial"/>
                <w:sz w:val="16"/>
                <w:szCs w:val="16"/>
                <w:lang w:eastAsia="zh-CN"/>
              </w:rPr>
              <w:t>R4-1914380</w:t>
            </w:r>
            <w:r>
              <w:rPr>
                <w:rFonts w:ascii="Arial" w:hAnsi="Arial" w:cs="Arial" w:hint="eastAsia"/>
                <w:sz w:val="16"/>
                <w:szCs w:val="16"/>
                <w:lang w:eastAsia="zh-CN"/>
              </w:rPr>
              <w:t>:</w:t>
            </w:r>
          </w:p>
          <w:p w14:paraId="2BD35D4F" w14:textId="77777777" w:rsidR="00F60682" w:rsidRPr="00F60682" w:rsidRDefault="00F60682" w:rsidP="00F60682">
            <w:pPr>
              <w:rPr>
                <w:rFonts w:ascii="Arial" w:hAnsi="Arial" w:cs="Arial"/>
                <w:sz w:val="16"/>
                <w:szCs w:val="16"/>
                <w:lang w:eastAsia="zh-CN"/>
              </w:rPr>
            </w:pPr>
            <w:r w:rsidRPr="00F60682">
              <w:rPr>
                <w:rFonts w:ascii="Arial" w:hAnsi="Arial" w:cs="Arial"/>
                <w:sz w:val="16"/>
                <w:szCs w:val="16"/>
                <w:lang w:eastAsia="zh-CN"/>
              </w:rPr>
              <w:t>Huawei's comments:</w:t>
            </w:r>
          </w:p>
          <w:p w14:paraId="66AF57AB" w14:textId="77777777" w:rsidR="00F60682" w:rsidRPr="00F60682" w:rsidRDefault="00F60682" w:rsidP="00F60682">
            <w:pPr>
              <w:rPr>
                <w:rFonts w:ascii="Arial" w:hAnsi="Arial" w:cs="Arial"/>
                <w:sz w:val="16"/>
                <w:szCs w:val="16"/>
                <w:lang w:eastAsia="zh-CN"/>
              </w:rPr>
            </w:pPr>
            <w:r w:rsidRPr="00F60682">
              <w:rPr>
                <w:rFonts w:ascii="Arial" w:hAnsi="Arial" w:cs="Arial"/>
                <w:sz w:val="16"/>
                <w:szCs w:val="16"/>
                <w:lang w:eastAsia="zh-CN"/>
              </w:rPr>
              <w:t>- Coversheet: updates to TS 38.141-1 have no impact to core specification TS 38.104</w:t>
            </w:r>
          </w:p>
          <w:p w14:paraId="2DF8E5A6" w14:textId="77777777" w:rsidR="00F60682" w:rsidRDefault="00F60682" w:rsidP="00F60682">
            <w:pPr>
              <w:rPr>
                <w:rFonts w:ascii="Arial" w:hAnsi="Arial" w:cs="Arial"/>
                <w:sz w:val="16"/>
                <w:szCs w:val="16"/>
                <w:lang w:eastAsia="zh-CN"/>
              </w:rPr>
            </w:pPr>
            <w:r w:rsidRPr="00F60682">
              <w:rPr>
                <w:rFonts w:ascii="Arial" w:hAnsi="Arial" w:cs="Arial"/>
                <w:sz w:val="16"/>
                <w:szCs w:val="16"/>
                <w:lang w:eastAsia="zh-CN"/>
              </w:rPr>
              <w:t xml:space="preserve">- Same comments for parameter </w:t>
            </w:r>
            <w:proofErr w:type="spellStart"/>
            <w:r w:rsidRPr="00F60682">
              <w:rPr>
                <w:rFonts w:ascii="Arial" w:hAnsi="Arial" w:cs="Arial"/>
                <w:sz w:val="16"/>
                <w:szCs w:val="16"/>
                <w:lang w:eastAsia="zh-CN"/>
              </w:rPr>
              <w:t>nrofBits</w:t>
            </w:r>
            <w:proofErr w:type="spellEnd"/>
            <w:r w:rsidRPr="00F60682">
              <w:rPr>
                <w:rFonts w:ascii="Arial" w:hAnsi="Arial" w:cs="Arial"/>
                <w:sz w:val="16"/>
                <w:szCs w:val="16"/>
                <w:lang w:eastAsia="zh-CN"/>
              </w:rPr>
              <w:t xml:space="preserve"> =&gt; The number of UCI information bits in Table 8.3.1.4.2-2.</w:t>
            </w:r>
          </w:p>
          <w:p w14:paraId="408ECFB8" w14:textId="77777777" w:rsidR="00F60682" w:rsidRDefault="00F60682" w:rsidP="00F60682">
            <w:pPr>
              <w:rPr>
                <w:rFonts w:ascii="Arial" w:hAnsi="Arial" w:cs="Arial"/>
                <w:sz w:val="16"/>
                <w:szCs w:val="16"/>
                <w:lang w:eastAsia="zh-CN"/>
              </w:rPr>
            </w:pPr>
          </w:p>
          <w:p w14:paraId="338E0E78" w14:textId="77777777" w:rsidR="00F60682" w:rsidRDefault="00AB7724" w:rsidP="00F60682">
            <w:pPr>
              <w:rPr>
                <w:rFonts w:ascii="Arial" w:hAnsi="Arial" w:cs="Arial"/>
                <w:sz w:val="16"/>
                <w:szCs w:val="16"/>
                <w:lang w:eastAsia="zh-CN"/>
              </w:rPr>
            </w:pPr>
            <w:r>
              <w:rPr>
                <w:rFonts w:ascii="Arial" w:hAnsi="Arial" w:cs="Arial" w:hint="eastAsia"/>
                <w:sz w:val="16"/>
                <w:szCs w:val="16"/>
                <w:lang w:eastAsia="zh-CN"/>
              </w:rPr>
              <w:lastRenderedPageBreak/>
              <w:t xml:space="preserve">For </w:t>
            </w:r>
            <w:r w:rsidRPr="00AB7724">
              <w:rPr>
                <w:rFonts w:ascii="Arial" w:hAnsi="Arial" w:cs="Arial"/>
                <w:sz w:val="16"/>
                <w:szCs w:val="16"/>
                <w:lang w:eastAsia="zh-CN"/>
              </w:rPr>
              <w:t>R4-1914382</w:t>
            </w:r>
            <w:r>
              <w:rPr>
                <w:rFonts w:ascii="Arial" w:hAnsi="Arial" w:cs="Arial" w:hint="eastAsia"/>
                <w:sz w:val="16"/>
                <w:szCs w:val="16"/>
                <w:lang w:eastAsia="zh-CN"/>
              </w:rPr>
              <w:t>:</w:t>
            </w:r>
          </w:p>
          <w:p w14:paraId="5C0FC4F5" w14:textId="77777777" w:rsidR="00AB7724" w:rsidRPr="00AB7724" w:rsidRDefault="00AB7724" w:rsidP="00AB7724">
            <w:pPr>
              <w:rPr>
                <w:rFonts w:ascii="Arial" w:hAnsi="Arial" w:cs="Arial"/>
                <w:sz w:val="16"/>
                <w:szCs w:val="16"/>
                <w:lang w:eastAsia="zh-CN"/>
              </w:rPr>
            </w:pPr>
            <w:r w:rsidRPr="00AB7724">
              <w:rPr>
                <w:rFonts w:ascii="Arial" w:hAnsi="Arial" w:cs="Arial"/>
                <w:sz w:val="16"/>
                <w:szCs w:val="16"/>
                <w:lang w:eastAsia="zh-CN"/>
              </w:rPr>
              <w:t>Huawei's comments:</w:t>
            </w:r>
          </w:p>
          <w:p w14:paraId="6403DAA5" w14:textId="77777777" w:rsidR="00AB7724" w:rsidRPr="00AB7724" w:rsidRDefault="00AB7724" w:rsidP="00AB7724">
            <w:pPr>
              <w:rPr>
                <w:rFonts w:ascii="Arial" w:hAnsi="Arial" w:cs="Arial"/>
                <w:sz w:val="16"/>
                <w:szCs w:val="16"/>
                <w:lang w:eastAsia="zh-CN"/>
              </w:rPr>
            </w:pPr>
            <w:r w:rsidRPr="00AB7724">
              <w:rPr>
                <w:rFonts w:ascii="Arial" w:hAnsi="Arial" w:cs="Arial"/>
                <w:sz w:val="16"/>
                <w:szCs w:val="16"/>
                <w:lang w:eastAsia="zh-CN"/>
              </w:rPr>
              <w:t>- Coversheet: updates to TS 38.141-2 have no impact to core specification TS 38.104 and itself.</w:t>
            </w:r>
          </w:p>
          <w:p w14:paraId="02E7DE83" w14:textId="77777777" w:rsidR="00AB7724" w:rsidRPr="00AB7724" w:rsidRDefault="00AB7724" w:rsidP="00AB7724">
            <w:pPr>
              <w:rPr>
                <w:rFonts w:ascii="Arial" w:hAnsi="Arial" w:cs="Arial"/>
                <w:sz w:val="16"/>
                <w:szCs w:val="16"/>
                <w:lang w:eastAsia="zh-CN"/>
              </w:rPr>
            </w:pPr>
            <w:r w:rsidRPr="00AB7724">
              <w:rPr>
                <w:rFonts w:ascii="Arial" w:hAnsi="Arial" w:cs="Arial"/>
                <w:sz w:val="16"/>
                <w:szCs w:val="16"/>
                <w:lang w:eastAsia="zh-CN"/>
              </w:rPr>
              <w:t>- Test parameters in Table 8.3.1.4.2-1</w:t>
            </w:r>
          </w:p>
          <w:p w14:paraId="144FF0A7" w14:textId="77777777" w:rsidR="00AB7724" w:rsidRPr="00AB7724" w:rsidRDefault="00AB7724" w:rsidP="00AB7724">
            <w:pPr>
              <w:rPr>
                <w:rFonts w:ascii="Arial" w:hAnsi="Arial" w:cs="Arial"/>
                <w:sz w:val="16"/>
                <w:szCs w:val="16"/>
                <w:lang w:eastAsia="zh-CN"/>
              </w:rPr>
            </w:pPr>
            <w:r w:rsidRPr="00AB7724">
              <w:rPr>
                <w:rFonts w:ascii="Arial" w:hAnsi="Arial" w:cs="Arial"/>
                <w:sz w:val="16"/>
                <w:szCs w:val="16"/>
                <w:lang w:eastAsia="zh-CN"/>
              </w:rPr>
              <w:t xml:space="preserve"> </w:t>
            </w:r>
            <w:proofErr w:type="spellStart"/>
            <w:r w:rsidRPr="00AB7724">
              <w:rPr>
                <w:rFonts w:ascii="Arial" w:hAnsi="Arial" w:cs="Arial"/>
                <w:sz w:val="16"/>
                <w:szCs w:val="16"/>
                <w:lang w:eastAsia="zh-CN"/>
              </w:rPr>
              <w:t>nrofBits</w:t>
            </w:r>
            <w:proofErr w:type="spellEnd"/>
            <w:r w:rsidRPr="00AB7724">
              <w:rPr>
                <w:rFonts w:ascii="Arial" w:hAnsi="Arial" w:cs="Arial"/>
                <w:sz w:val="16"/>
                <w:szCs w:val="16"/>
                <w:lang w:eastAsia="zh-CN"/>
              </w:rPr>
              <w:t xml:space="preserve"> =&gt; The number of UCI information bits</w:t>
            </w:r>
          </w:p>
          <w:p w14:paraId="7948DB62" w14:textId="59CFFED3" w:rsidR="00AB7724" w:rsidRDefault="00AB7724" w:rsidP="00AB7724">
            <w:pPr>
              <w:rPr>
                <w:rFonts w:ascii="Arial" w:hAnsi="Arial" w:cs="Arial"/>
                <w:sz w:val="16"/>
                <w:szCs w:val="16"/>
                <w:lang w:eastAsia="zh-CN"/>
              </w:rPr>
            </w:pPr>
            <w:r w:rsidRPr="00AB7724">
              <w:rPr>
                <w:rFonts w:ascii="Arial" w:hAnsi="Arial" w:cs="Arial"/>
                <w:sz w:val="16"/>
                <w:szCs w:val="16"/>
                <w:lang w:eastAsia="zh-CN"/>
              </w:rPr>
              <w:t> The largest PRB index – (</w:t>
            </w:r>
            <w:proofErr w:type="spellStart"/>
            <w:r w:rsidRPr="00AB7724">
              <w:rPr>
                <w:rFonts w:ascii="Arial" w:hAnsi="Arial" w:cs="Arial"/>
                <w:sz w:val="16"/>
                <w:szCs w:val="16"/>
                <w:lang w:eastAsia="zh-CN"/>
              </w:rPr>
              <w:t>nrofPRBs</w:t>
            </w:r>
            <w:proofErr w:type="spellEnd"/>
            <w:r w:rsidRPr="00AB7724">
              <w:rPr>
                <w:rFonts w:ascii="Arial" w:hAnsi="Arial" w:cs="Arial"/>
                <w:sz w:val="16"/>
                <w:szCs w:val="16"/>
                <w:lang w:eastAsia="zh-CN"/>
              </w:rPr>
              <w:t xml:space="preserve"> – 1)  =&gt; The largest PRB index – (Number of PRBs– 1)</w:t>
            </w:r>
          </w:p>
        </w:tc>
      </w:tr>
      <w:tr w:rsidR="00BF1557" w:rsidRPr="00DD2DF5" w14:paraId="431CBD0E" w14:textId="0188FD7D" w:rsidTr="008325F9">
        <w:trPr>
          <w:trHeight w:val="589"/>
          <w:jc w:val="center"/>
        </w:trPr>
        <w:tc>
          <w:tcPr>
            <w:tcW w:w="1430" w:type="dxa"/>
            <w:vMerge w:val="restart"/>
          </w:tcPr>
          <w:p w14:paraId="397B6645" w14:textId="77777777" w:rsidR="00BF1557" w:rsidRPr="006C7AE8" w:rsidRDefault="00BF1557" w:rsidP="00BF1557">
            <w:pPr>
              <w:spacing w:before="0" w:after="0" w:line="240" w:lineRule="auto"/>
              <w:rPr>
                <w:rFonts w:ascii="Arial" w:hAnsi="Arial" w:cs="Arial"/>
                <w:b/>
                <w:bCs/>
                <w:color w:val="0000FF"/>
                <w:sz w:val="16"/>
                <w:szCs w:val="16"/>
                <w:u w:val="single"/>
              </w:rPr>
            </w:pPr>
            <w:r w:rsidRPr="006C7AE8">
              <w:rPr>
                <w:rFonts w:ascii="Arial" w:hAnsi="Arial" w:cs="Arial"/>
                <w:sz w:val="16"/>
                <w:szCs w:val="16"/>
                <w:lang w:eastAsia="zh-CN"/>
              </w:rPr>
              <w:lastRenderedPageBreak/>
              <w:t>PUCCH format 1</w:t>
            </w:r>
          </w:p>
        </w:tc>
        <w:tc>
          <w:tcPr>
            <w:tcW w:w="1127" w:type="dxa"/>
            <w:shd w:val="clear" w:color="auto" w:fill="auto"/>
          </w:tcPr>
          <w:p w14:paraId="4E0F3F81" w14:textId="66AFE926" w:rsidR="00BF1557" w:rsidRDefault="001E414B" w:rsidP="00BF1557">
            <w:pPr>
              <w:spacing w:before="0" w:after="0" w:line="240" w:lineRule="auto"/>
              <w:rPr>
                <w:rFonts w:ascii="Arial" w:hAnsi="Arial" w:cs="Arial"/>
                <w:b/>
                <w:bCs/>
                <w:color w:val="0000FF"/>
                <w:sz w:val="16"/>
                <w:szCs w:val="16"/>
                <w:u w:val="single"/>
                <w:lang w:eastAsia="zh-CN"/>
              </w:rPr>
            </w:pPr>
            <w:hyperlink r:id="rId45" w:history="1">
              <w:r w:rsidR="00BF1557">
                <w:rPr>
                  <w:rStyle w:val="a7"/>
                  <w:rFonts w:cs="Arial"/>
                  <w:b/>
                  <w:bCs/>
                  <w:color w:val="0000FF"/>
                  <w:sz w:val="16"/>
                  <w:szCs w:val="16"/>
                </w:rPr>
                <w:t>R4-1913242</w:t>
              </w:r>
            </w:hyperlink>
          </w:p>
        </w:tc>
        <w:tc>
          <w:tcPr>
            <w:tcW w:w="3378" w:type="dxa"/>
            <w:shd w:val="clear" w:color="auto" w:fill="auto"/>
          </w:tcPr>
          <w:p w14:paraId="3A041AEB" w14:textId="05903C09" w:rsidR="00BF1557" w:rsidRDefault="00BF1557" w:rsidP="00BF1557">
            <w:pPr>
              <w:rPr>
                <w:rFonts w:ascii="Arial" w:hAnsi="Arial" w:cs="Arial"/>
                <w:sz w:val="16"/>
                <w:szCs w:val="16"/>
              </w:rPr>
            </w:pPr>
            <w:r>
              <w:rPr>
                <w:rFonts w:ascii="Arial" w:hAnsi="Arial" w:cs="Arial"/>
                <w:sz w:val="16"/>
                <w:szCs w:val="16"/>
              </w:rPr>
              <w:t>CR for 38.141-1 Conducted test requirements for NR PUCCH format 1</w:t>
            </w:r>
          </w:p>
        </w:tc>
        <w:tc>
          <w:tcPr>
            <w:tcW w:w="1270" w:type="dxa"/>
            <w:shd w:val="clear" w:color="auto" w:fill="auto"/>
          </w:tcPr>
          <w:p w14:paraId="4A898828" w14:textId="095BE7F6" w:rsidR="00BF1557" w:rsidRDefault="00BF1557" w:rsidP="00BF1557">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861" w:type="dxa"/>
          </w:tcPr>
          <w:p w14:paraId="193937C2" w14:textId="5CC1544F" w:rsidR="00BF1557" w:rsidRPr="00827403" w:rsidRDefault="00BF1557" w:rsidP="00BF1557">
            <w:pPr>
              <w:rPr>
                <w:rFonts w:ascii="Arial" w:hAnsi="Arial" w:cs="Arial"/>
                <w:sz w:val="16"/>
                <w:szCs w:val="16"/>
              </w:rPr>
            </w:pPr>
            <w:r>
              <w:rPr>
                <w:rFonts w:ascii="Arial" w:hAnsi="Arial" w:cs="Arial"/>
                <w:sz w:val="16"/>
                <w:szCs w:val="16"/>
              </w:rPr>
              <w:t>15.3.0</w:t>
            </w:r>
          </w:p>
        </w:tc>
        <w:tc>
          <w:tcPr>
            <w:tcW w:w="1005" w:type="dxa"/>
          </w:tcPr>
          <w:p w14:paraId="7F71569C" w14:textId="0D95F8A6" w:rsidR="00BF1557" w:rsidRPr="00827403" w:rsidRDefault="00BF1557" w:rsidP="00BF1557">
            <w:pPr>
              <w:rPr>
                <w:rFonts w:ascii="Arial" w:hAnsi="Arial" w:cs="Arial"/>
                <w:sz w:val="16"/>
                <w:szCs w:val="16"/>
              </w:rPr>
            </w:pPr>
            <w:r>
              <w:rPr>
                <w:rFonts w:ascii="Arial" w:hAnsi="Arial" w:cs="Arial"/>
                <w:sz w:val="16"/>
                <w:szCs w:val="16"/>
              </w:rPr>
              <w:t>F</w:t>
            </w:r>
          </w:p>
        </w:tc>
      </w:tr>
      <w:tr w:rsidR="00BF1557" w:rsidRPr="00DD2DF5" w14:paraId="44F5180B" w14:textId="3A149356" w:rsidTr="008325F9">
        <w:trPr>
          <w:trHeight w:val="589"/>
          <w:jc w:val="center"/>
        </w:trPr>
        <w:tc>
          <w:tcPr>
            <w:tcW w:w="1430" w:type="dxa"/>
            <w:vMerge/>
          </w:tcPr>
          <w:p w14:paraId="408DA90A" w14:textId="77777777" w:rsidR="00BF1557" w:rsidRPr="006C7AE8" w:rsidRDefault="00BF1557" w:rsidP="00BF1557">
            <w:pPr>
              <w:rPr>
                <w:rFonts w:ascii="Arial" w:hAnsi="Arial" w:cs="Arial"/>
                <w:b/>
                <w:bCs/>
                <w:color w:val="0000FF"/>
                <w:sz w:val="16"/>
                <w:szCs w:val="16"/>
                <w:u w:val="single"/>
              </w:rPr>
            </w:pPr>
          </w:p>
        </w:tc>
        <w:tc>
          <w:tcPr>
            <w:tcW w:w="1127" w:type="dxa"/>
            <w:shd w:val="clear" w:color="auto" w:fill="auto"/>
          </w:tcPr>
          <w:p w14:paraId="159AAE24" w14:textId="25DE6ECF" w:rsidR="00BF1557" w:rsidRDefault="001E414B" w:rsidP="00BF1557">
            <w:pPr>
              <w:rPr>
                <w:rFonts w:ascii="Arial" w:hAnsi="Arial" w:cs="Arial"/>
                <w:b/>
                <w:bCs/>
                <w:color w:val="0000FF"/>
                <w:sz w:val="16"/>
                <w:szCs w:val="16"/>
                <w:u w:val="single"/>
              </w:rPr>
            </w:pPr>
            <w:hyperlink r:id="rId46" w:history="1">
              <w:r w:rsidR="00BF1557">
                <w:rPr>
                  <w:rStyle w:val="a7"/>
                  <w:rFonts w:cs="Arial"/>
                  <w:b/>
                  <w:bCs/>
                  <w:color w:val="0000FF"/>
                  <w:sz w:val="16"/>
                  <w:szCs w:val="16"/>
                </w:rPr>
                <w:t>R4-1913243</w:t>
              </w:r>
            </w:hyperlink>
          </w:p>
        </w:tc>
        <w:tc>
          <w:tcPr>
            <w:tcW w:w="3378" w:type="dxa"/>
            <w:shd w:val="clear" w:color="auto" w:fill="auto"/>
          </w:tcPr>
          <w:p w14:paraId="6A1755D2" w14:textId="614DB5A4" w:rsidR="00BF1557" w:rsidRDefault="00BF1557" w:rsidP="00BF1557">
            <w:pPr>
              <w:rPr>
                <w:rFonts w:ascii="Arial" w:hAnsi="Arial" w:cs="Arial"/>
                <w:sz w:val="16"/>
                <w:szCs w:val="16"/>
              </w:rPr>
            </w:pPr>
            <w:r>
              <w:rPr>
                <w:rFonts w:ascii="Arial" w:hAnsi="Arial" w:cs="Arial"/>
                <w:sz w:val="16"/>
                <w:szCs w:val="16"/>
              </w:rPr>
              <w:t>CR for TS 38.141-2 Radiated test requirements for NR PUCCH format 1</w:t>
            </w:r>
          </w:p>
        </w:tc>
        <w:tc>
          <w:tcPr>
            <w:tcW w:w="1270" w:type="dxa"/>
            <w:shd w:val="clear" w:color="auto" w:fill="auto"/>
          </w:tcPr>
          <w:p w14:paraId="1C4442B7" w14:textId="7D3E487D" w:rsidR="00BF1557" w:rsidRDefault="00BF1557" w:rsidP="00BF1557">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861" w:type="dxa"/>
          </w:tcPr>
          <w:p w14:paraId="01C02FC4" w14:textId="7FCC4492" w:rsidR="00BF1557" w:rsidRPr="00827403" w:rsidRDefault="00BF1557" w:rsidP="00BF1557">
            <w:pPr>
              <w:rPr>
                <w:rFonts w:ascii="Arial" w:hAnsi="Arial" w:cs="Arial"/>
                <w:sz w:val="16"/>
                <w:szCs w:val="16"/>
              </w:rPr>
            </w:pPr>
            <w:r>
              <w:rPr>
                <w:rFonts w:ascii="Arial" w:hAnsi="Arial" w:cs="Arial"/>
                <w:sz w:val="16"/>
                <w:szCs w:val="16"/>
              </w:rPr>
              <w:t>15.3.0</w:t>
            </w:r>
          </w:p>
        </w:tc>
        <w:tc>
          <w:tcPr>
            <w:tcW w:w="1005" w:type="dxa"/>
          </w:tcPr>
          <w:p w14:paraId="42652894" w14:textId="4D70AA95" w:rsidR="00BF1557" w:rsidRPr="00827403" w:rsidRDefault="00BF1557" w:rsidP="00BF1557">
            <w:pPr>
              <w:rPr>
                <w:rFonts w:ascii="Arial" w:hAnsi="Arial" w:cs="Arial"/>
                <w:sz w:val="16"/>
                <w:szCs w:val="16"/>
              </w:rPr>
            </w:pPr>
            <w:r>
              <w:rPr>
                <w:rFonts w:ascii="Arial" w:hAnsi="Arial" w:cs="Arial"/>
                <w:sz w:val="16"/>
                <w:szCs w:val="16"/>
              </w:rPr>
              <w:t>F</w:t>
            </w:r>
          </w:p>
        </w:tc>
      </w:tr>
      <w:tr w:rsidR="00BF1557" w:rsidRPr="00DD2DF5" w14:paraId="43E8C07C" w14:textId="3DD2838B" w:rsidTr="008325F9">
        <w:trPr>
          <w:trHeight w:val="589"/>
          <w:jc w:val="center"/>
        </w:trPr>
        <w:tc>
          <w:tcPr>
            <w:tcW w:w="1430" w:type="dxa"/>
            <w:vMerge/>
          </w:tcPr>
          <w:p w14:paraId="09A82D6D" w14:textId="77777777" w:rsidR="00BF1557" w:rsidRPr="006C7AE8" w:rsidRDefault="00BF1557" w:rsidP="00BF1557">
            <w:pPr>
              <w:rPr>
                <w:rFonts w:ascii="Arial" w:hAnsi="Arial" w:cs="Arial"/>
                <w:b/>
                <w:bCs/>
                <w:color w:val="0000FF"/>
                <w:sz w:val="16"/>
                <w:szCs w:val="16"/>
                <w:u w:val="single"/>
              </w:rPr>
            </w:pPr>
          </w:p>
        </w:tc>
        <w:tc>
          <w:tcPr>
            <w:tcW w:w="1127" w:type="dxa"/>
            <w:shd w:val="clear" w:color="auto" w:fill="auto"/>
          </w:tcPr>
          <w:p w14:paraId="13E36765" w14:textId="596FE389" w:rsidR="00BF1557" w:rsidRDefault="001E414B" w:rsidP="00BF1557">
            <w:pPr>
              <w:rPr>
                <w:rFonts w:ascii="Arial" w:hAnsi="Arial" w:cs="Arial"/>
                <w:b/>
                <w:bCs/>
                <w:color w:val="0000FF"/>
                <w:sz w:val="16"/>
                <w:szCs w:val="16"/>
                <w:u w:val="single"/>
              </w:rPr>
            </w:pPr>
            <w:hyperlink r:id="rId47" w:history="1">
              <w:r w:rsidR="00BF1557">
                <w:rPr>
                  <w:rStyle w:val="a7"/>
                  <w:rFonts w:cs="Arial"/>
                  <w:b/>
                  <w:bCs/>
                  <w:color w:val="0000FF"/>
                  <w:sz w:val="16"/>
                  <w:szCs w:val="16"/>
                </w:rPr>
                <w:t>R4-1913244</w:t>
              </w:r>
            </w:hyperlink>
          </w:p>
        </w:tc>
        <w:tc>
          <w:tcPr>
            <w:tcW w:w="3378" w:type="dxa"/>
            <w:shd w:val="clear" w:color="auto" w:fill="auto"/>
          </w:tcPr>
          <w:p w14:paraId="16025B65" w14:textId="3478EFFD" w:rsidR="00BF1557" w:rsidRDefault="00BF1557" w:rsidP="00BF1557">
            <w:pPr>
              <w:rPr>
                <w:rFonts w:ascii="Arial" w:hAnsi="Arial" w:cs="Arial"/>
                <w:sz w:val="16"/>
                <w:szCs w:val="16"/>
              </w:rPr>
            </w:pPr>
            <w:r>
              <w:rPr>
                <w:rFonts w:ascii="Arial" w:hAnsi="Arial" w:cs="Arial"/>
                <w:sz w:val="16"/>
                <w:szCs w:val="16"/>
              </w:rPr>
              <w:t>CR for 38.104: Performance requirements for NR PUCCH format 1</w:t>
            </w:r>
          </w:p>
        </w:tc>
        <w:tc>
          <w:tcPr>
            <w:tcW w:w="1270" w:type="dxa"/>
            <w:shd w:val="clear" w:color="auto" w:fill="auto"/>
          </w:tcPr>
          <w:p w14:paraId="7378F307" w14:textId="1E9B81FF" w:rsidR="00BF1557" w:rsidRDefault="00BF1557" w:rsidP="00BF1557">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861" w:type="dxa"/>
          </w:tcPr>
          <w:p w14:paraId="02103C5F" w14:textId="5A6F8821" w:rsidR="00BF1557" w:rsidRPr="00827403" w:rsidRDefault="00BF1557" w:rsidP="00BF1557">
            <w:pPr>
              <w:rPr>
                <w:rFonts w:ascii="Arial" w:hAnsi="Arial" w:cs="Arial"/>
                <w:sz w:val="16"/>
                <w:szCs w:val="16"/>
              </w:rPr>
            </w:pPr>
            <w:r>
              <w:rPr>
                <w:rFonts w:ascii="Arial" w:hAnsi="Arial" w:cs="Arial"/>
                <w:sz w:val="16"/>
                <w:szCs w:val="16"/>
              </w:rPr>
              <w:t>15.7.0</w:t>
            </w:r>
          </w:p>
        </w:tc>
        <w:tc>
          <w:tcPr>
            <w:tcW w:w="1005" w:type="dxa"/>
          </w:tcPr>
          <w:p w14:paraId="500D33CD" w14:textId="764CEB65" w:rsidR="00BF1557" w:rsidRPr="00827403" w:rsidRDefault="00BF1557" w:rsidP="00BF1557">
            <w:pPr>
              <w:rPr>
                <w:rFonts w:ascii="Arial" w:hAnsi="Arial" w:cs="Arial"/>
                <w:sz w:val="16"/>
                <w:szCs w:val="16"/>
              </w:rPr>
            </w:pPr>
            <w:r>
              <w:rPr>
                <w:rFonts w:ascii="Arial" w:hAnsi="Arial" w:cs="Arial"/>
                <w:sz w:val="16"/>
                <w:szCs w:val="16"/>
              </w:rPr>
              <w:t>F</w:t>
            </w:r>
          </w:p>
        </w:tc>
      </w:tr>
      <w:tr w:rsidR="00851D39" w:rsidRPr="00DD2DF5" w14:paraId="6A3F24EF" w14:textId="77777777" w:rsidTr="001E414B">
        <w:trPr>
          <w:trHeight w:val="589"/>
          <w:jc w:val="center"/>
        </w:trPr>
        <w:tc>
          <w:tcPr>
            <w:tcW w:w="9071" w:type="dxa"/>
            <w:gridSpan w:val="6"/>
          </w:tcPr>
          <w:p w14:paraId="2AB4842B" w14:textId="150E5517" w:rsidR="006A4B7B" w:rsidRPr="001B273E" w:rsidRDefault="006A4B7B" w:rsidP="001B273E">
            <w:pPr>
              <w:rPr>
                <w:rFonts w:ascii="Arial" w:hAnsi="Arial" w:cs="Arial"/>
                <w:sz w:val="16"/>
                <w:szCs w:val="16"/>
                <w:lang w:eastAsia="zh-CN"/>
              </w:rPr>
            </w:pPr>
          </w:p>
        </w:tc>
      </w:tr>
      <w:tr w:rsidR="00774CE3" w:rsidRPr="00DD2DF5" w14:paraId="4F6A2AEF" w14:textId="2589242E" w:rsidTr="008325F9">
        <w:trPr>
          <w:trHeight w:val="589"/>
          <w:jc w:val="center"/>
        </w:trPr>
        <w:tc>
          <w:tcPr>
            <w:tcW w:w="1430" w:type="dxa"/>
            <w:vMerge w:val="restart"/>
          </w:tcPr>
          <w:p w14:paraId="7BF26CA0" w14:textId="77777777" w:rsidR="00774CE3" w:rsidRPr="006C7AE8" w:rsidRDefault="00774CE3" w:rsidP="00774CE3">
            <w:pPr>
              <w:rPr>
                <w:rFonts w:ascii="Arial" w:hAnsi="Arial" w:cs="Arial"/>
                <w:color w:val="000000"/>
                <w:sz w:val="16"/>
                <w:szCs w:val="16"/>
              </w:rPr>
            </w:pPr>
            <w:r w:rsidRPr="006C7AE8">
              <w:rPr>
                <w:rFonts w:ascii="Arial" w:hAnsi="Arial" w:cs="Arial"/>
                <w:sz w:val="16"/>
                <w:szCs w:val="16"/>
                <w:lang w:eastAsia="zh-CN"/>
              </w:rPr>
              <w:t>PUCCH format 2</w:t>
            </w:r>
          </w:p>
        </w:tc>
        <w:tc>
          <w:tcPr>
            <w:tcW w:w="1127" w:type="dxa"/>
            <w:shd w:val="clear" w:color="auto" w:fill="auto"/>
          </w:tcPr>
          <w:p w14:paraId="1E3E33C8" w14:textId="58F05268" w:rsidR="006B3C9F" w:rsidRDefault="001E414B" w:rsidP="00774CE3">
            <w:pPr>
              <w:spacing w:before="0" w:after="0" w:line="240" w:lineRule="auto"/>
              <w:rPr>
                <w:rFonts w:ascii="Arial" w:hAnsi="Arial" w:cs="Arial"/>
                <w:b/>
                <w:bCs/>
                <w:color w:val="0000FF"/>
                <w:sz w:val="16"/>
                <w:szCs w:val="16"/>
                <w:u w:val="single"/>
                <w:lang w:eastAsia="zh-CN"/>
              </w:rPr>
            </w:pPr>
            <w:hyperlink r:id="rId48" w:history="1">
              <w:r w:rsidR="00774CE3">
                <w:rPr>
                  <w:rStyle w:val="a7"/>
                  <w:rFonts w:cs="Arial"/>
                  <w:b/>
                  <w:bCs/>
                  <w:color w:val="0000FF"/>
                  <w:sz w:val="16"/>
                  <w:szCs w:val="16"/>
                </w:rPr>
                <w:t>R4-1913343</w:t>
              </w:r>
            </w:hyperlink>
          </w:p>
          <w:p w14:paraId="16964E74" w14:textId="77777777" w:rsidR="00774CE3" w:rsidRPr="006B3C9F" w:rsidRDefault="00774CE3" w:rsidP="006B3C9F">
            <w:pPr>
              <w:rPr>
                <w:rFonts w:ascii="Arial" w:hAnsi="Arial" w:cs="Arial"/>
                <w:sz w:val="16"/>
                <w:szCs w:val="16"/>
                <w:lang w:eastAsia="zh-CN"/>
              </w:rPr>
            </w:pPr>
          </w:p>
        </w:tc>
        <w:tc>
          <w:tcPr>
            <w:tcW w:w="3378" w:type="dxa"/>
            <w:shd w:val="clear" w:color="auto" w:fill="auto"/>
          </w:tcPr>
          <w:p w14:paraId="53554AA9" w14:textId="4F3C1A87" w:rsidR="00774CE3" w:rsidRDefault="00774CE3" w:rsidP="00774CE3">
            <w:pPr>
              <w:rPr>
                <w:rFonts w:ascii="Arial" w:hAnsi="Arial" w:cs="Arial"/>
                <w:sz w:val="16"/>
                <w:szCs w:val="16"/>
              </w:rPr>
            </w:pPr>
            <w:r>
              <w:rPr>
                <w:rFonts w:ascii="Arial" w:hAnsi="Arial" w:cs="Arial"/>
                <w:sz w:val="16"/>
                <w:szCs w:val="16"/>
              </w:rPr>
              <w:t>CR on correction of NR PUCCH format2 performance requirements (Rel-15) for TS 38.104</w:t>
            </w:r>
          </w:p>
        </w:tc>
        <w:tc>
          <w:tcPr>
            <w:tcW w:w="1270" w:type="dxa"/>
            <w:shd w:val="clear" w:color="auto" w:fill="auto"/>
          </w:tcPr>
          <w:p w14:paraId="0A1E086B" w14:textId="4FD297D1" w:rsidR="00774CE3" w:rsidRDefault="00774CE3" w:rsidP="00774CE3">
            <w:pPr>
              <w:rPr>
                <w:rFonts w:ascii="Arial" w:hAnsi="Arial" w:cs="Arial"/>
                <w:sz w:val="16"/>
                <w:szCs w:val="16"/>
              </w:rPr>
            </w:pPr>
            <w:r>
              <w:rPr>
                <w:rFonts w:ascii="Arial" w:hAnsi="Arial" w:cs="Arial"/>
                <w:sz w:val="16"/>
                <w:szCs w:val="16"/>
              </w:rPr>
              <w:t>Samsung</w:t>
            </w:r>
          </w:p>
        </w:tc>
        <w:tc>
          <w:tcPr>
            <w:tcW w:w="861" w:type="dxa"/>
          </w:tcPr>
          <w:p w14:paraId="3D35AE3D" w14:textId="20E768C5" w:rsidR="00774CE3" w:rsidRPr="00827403" w:rsidRDefault="00774CE3" w:rsidP="00774CE3">
            <w:pPr>
              <w:rPr>
                <w:rFonts w:ascii="Arial" w:hAnsi="Arial" w:cs="Arial"/>
                <w:sz w:val="16"/>
                <w:szCs w:val="16"/>
              </w:rPr>
            </w:pPr>
            <w:r>
              <w:rPr>
                <w:rFonts w:ascii="Arial" w:hAnsi="Arial" w:cs="Arial"/>
                <w:sz w:val="16"/>
                <w:szCs w:val="16"/>
              </w:rPr>
              <w:t>15.7.0</w:t>
            </w:r>
          </w:p>
        </w:tc>
        <w:tc>
          <w:tcPr>
            <w:tcW w:w="1005" w:type="dxa"/>
          </w:tcPr>
          <w:p w14:paraId="193DB0FC" w14:textId="6484B263" w:rsidR="00774CE3" w:rsidRPr="00827403" w:rsidRDefault="00774CE3" w:rsidP="00774CE3">
            <w:pPr>
              <w:rPr>
                <w:rFonts w:ascii="Arial" w:hAnsi="Arial" w:cs="Arial"/>
                <w:sz w:val="16"/>
                <w:szCs w:val="16"/>
              </w:rPr>
            </w:pPr>
            <w:r>
              <w:rPr>
                <w:rFonts w:ascii="Arial" w:hAnsi="Arial" w:cs="Arial"/>
                <w:sz w:val="16"/>
                <w:szCs w:val="16"/>
              </w:rPr>
              <w:t>F</w:t>
            </w:r>
          </w:p>
        </w:tc>
      </w:tr>
      <w:tr w:rsidR="00774CE3" w:rsidRPr="00DD2DF5" w14:paraId="0EA3498F" w14:textId="6EBB76D4" w:rsidTr="008325F9">
        <w:trPr>
          <w:trHeight w:val="589"/>
          <w:jc w:val="center"/>
        </w:trPr>
        <w:tc>
          <w:tcPr>
            <w:tcW w:w="1430" w:type="dxa"/>
            <w:vMerge/>
          </w:tcPr>
          <w:p w14:paraId="36FDE552" w14:textId="77777777" w:rsidR="00774CE3" w:rsidRPr="006C7AE8" w:rsidRDefault="00774CE3" w:rsidP="00774CE3">
            <w:pPr>
              <w:rPr>
                <w:rFonts w:ascii="Arial" w:hAnsi="Arial" w:cs="Arial"/>
                <w:color w:val="000000"/>
                <w:sz w:val="16"/>
                <w:szCs w:val="16"/>
              </w:rPr>
            </w:pPr>
          </w:p>
        </w:tc>
        <w:tc>
          <w:tcPr>
            <w:tcW w:w="1127" w:type="dxa"/>
            <w:shd w:val="clear" w:color="auto" w:fill="auto"/>
          </w:tcPr>
          <w:p w14:paraId="4553541B" w14:textId="5D17008B" w:rsidR="00774CE3" w:rsidRDefault="001E414B" w:rsidP="00774CE3">
            <w:pPr>
              <w:rPr>
                <w:rFonts w:ascii="Arial" w:hAnsi="Arial" w:cs="Arial"/>
                <w:b/>
                <w:bCs/>
                <w:color w:val="0000FF"/>
                <w:sz w:val="16"/>
                <w:szCs w:val="16"/>
                <w:u w:val="single"/>
              </w:rPr>
            </w:pPr>
            <w:hyperlink r:id="rId49" w:history="1">
              <w:r w:rsidR="00774CE3">
                <w:rPr>
                  <w:rStyle w:val="a7"/>
                  <w:rFonts w:cs="Arial"/>
                  <w:b/>
                  <w:bCs/>
                  <w:color w:val="0000FF"/>
                  <w:sz w:val="16"/>
                  <w:szCs w:val="16"/>
                </w:rPr>
                <w:t>R4-1913344</w:t>
              </w:r>
            </w:hyperlink>
          </w:p>
        </w:tc>
        <w:tc>
          <w:tcPr>
            <w:tcW w:w="3378" w:type="dxa"/>
            <w:shd w:val="clear" w:color="auto" w:fill="auto"/>
          </w:tcPr>
          <w:p w14:paraId="28CE5711" w14:textId="567CC99C" w:rsidR="00774CE3" w:rsidRDefault="00774CE3" w:rsidP="00774CE3">
            <w:pPr>
              <w:rPr>
                <w:rFonts w:ascii="Arial" w:hAnsi="Arial" w:cs="Arial"/>
                <w:sz w:val="16"/>
                <w:szCs w:val="16"/>
              </w:rPr>
            </w:pPr>
            <w:r>
              <w:rPr>
                <w:rFonts w:ascii="Arial" w:hAnsi="Arial" w:cs="Arial"/>
                <w:sz w:val="16"/>
                <w:szCs w:val="16"/>
              </w:rPr>
              <w:t>CR on correction of NR PUCCH format2 performance requirements (Rel-16) for TS 38.104</w:t>
            </w:r>
          </w:p>
        </w:tc>
        <w:tc>
          <w:tcPr>
            <w:tcW w:w="1270" w:type="dxa"/>
            <w:shd w:val="clear" w:color="auto" w:fill="auto"/>
          </w:tcPr>
          <w:p w14:paraId="0EEEF70D" w14:textId="0C4F3BD8" w:rsidR="00774CE3" w:rsidRDefault="00774CE3" w:rsidP="00774CE3">
            <w:pPr>
              <w:rPr>
                <w:rFonts w:ascii="Arial" w:hAnsi="Arial" w:cs="Arial"/>
                <w:sz w:val="16"/>
                <w:szCs w:val="16"/>
              </w:rPr>
            </w:pPr>
            <w:r>
              <w:rPr>
                <w:rFonts w:ascii="Arial" w:hAnsi="Arial" w:cs="Arial"/>
                <w:sz w:val="16"/>
                <w:szCs w:val="16"/>
              </w:rPr>
              <w:t>Samsung</w:t>
            </w:r>
          </w:p>
        </w:tc>
        <w:tc>
          <w:tcPr>
            <w:tcW w:w="861" w:type="dxa"/>
          </w:tcPr>
          <w:p w14:paraId="00887954" w14:textId="68AB0682" w:rsidR="00774CE3" w:rsidRPr="00827403" w:rsidRDefault="00774CE3" w:rsidP="00774CE3">
            <w:pPr>
              <w:rPr>
                <w:rFonts w:ascii="Arial" w:hAnsi="Arial" w:cs="Arial"/>
                <w:sz w:val="16"/>
                <w:szCs w:val="16"/>
              </w:rPr>
            </w:pPr>
            <w:r>
              <w:rPr>
                <w:rFonts w:ascii="Arial" w:hAnsi="Arial" w:cs="Arial"/>
                <w:sz w:val="16"/>
                <w:szCs w:val="16"/>
              </w:rPr>
              <w:t>16.1.0</w:t>
            </w:r>
          </w:p>
        </w:tc>
        <w:tc>
          <w:tcPr>
            <w:tcW w:w="1005" w:type="dxa"/>
          </w:tcPr>
          <w:p w14:paraId="28CAA791" w14:textId="51BC75FA" w:rsidR="00774CE3" w:rsidRPr="00827403" w:rsidRDefault="00774CE3" w:rsidP="00774CE3">
            <w:pPr>
              <w:rPr>
                <w:rFonts w:ascii="Arial" w:hAnsi="Arial" w:cs="Arial"/>
                <w:sz w:val="16"/>
                <w:szCs w:val="16"/>
              </w:rPr>
            </w:pPr>
            <w:r>
              <w:rPr>
                <w:rFonts w:ascii="Arial" w:hAnsi="Arial" w:cs="Arial"/>
                <w:sz w:val="16"/>
                <w:szCs w:val="16"/>
              </w:rPr>
              <w:t>A</w:t>
            </w:r>
          </w:p>
        </w:tc>
      </w:tr>
      <w:tr w:rsidR="00774CE3" w:rsidRPr="00DD2DF5" w14:paraId="22C61809" w14:textId="018B2598" w:rsidTr="008325F9">
        <w:trPr>
          <w:trHeight w:val="589"/>
          <w:jc w:val="center"/>
        </w:trPr>
        <w:tc>
          <w:tcPr>
            <w:tcW w:w="1430" w:type="dxa"/>
            <w:vMerge/>
          </w:tcPr>
          <w:p w14:paraId="2949B5B7" w14:textId="77777777" w:rsidR="00774CE3" w:rsidRPr="006C7AE8" w:rsidRDefault="00774CE3" w:rsidP="00774CE3">
            <w:pPr>
              <w:rPr>
                <w:rFonts w:ascii="Arial" w:hAnsi="Arial" w:cs="Arial"/>
                <w:color w:val="000000"/>
                <w:sz w:val="16"/>
                <w:szCs w:val="16"/>
              </w:rPr>
            </w:pPr>
          </w:p>
        </w:tc>
        <w:tc>
          <w:tcPr>
            <w:tcW w:w="1127" w:type="dxa"/>
            <w:shd w:val="clear" w:color="auto" w:fill="auto"/>
          </w:tcPr>
          <w:p w14:paraId="0BCCE664" w14:textId="56B77C99" w:rsidR="00774CE3" w:rsidRDefault="001E414B" w:rsidP="00774CE3">
            <w:pPr>
              <w:rPr>
                <w:rFonts w:ascii="Arial" w:hAnsi="Arial" w:cs="Arial"/>
                <w:b/>
                <w:bCs/>
                <w:color w:val="0000FF"/>
                <w:sz w:val="16"/>
                <w:szCs w:val="16"/>
                <w:u w:val="single"/>
              </w:rPr>
            </w:pPr>
            <w:hyperlink r:id="rId50" w:history="1">
              <w:r w:rsidR="00774CE3">
                <w:rPr>
                  <w:rStyle w:val="a7"/>
                  <w:rFonts w:cs="Arial"/>
                  <w:b/>
                  <w:bCs/>
                  <w:color w:val="0000FF"/>
                  <w:sz w:val="16"/>
                  <w:szCs w:val="16"/>
                </w:rPr>
                <w:t>R4-1913345</w:t>
              </w:r>
            </w:hyperlink>
          </w:p>
        </w:tc>
        <w:tc>
          <w:tcPr>
            <w:tcW w:w="3378" w:type="dxa"/>
            <w:shd w:val="clear" w:color="auto" w:fill="auto"/>
          </w:tcPr>
          <w:p w14:paraId="4EAF4F4D" w14:textId="5833DD16" w:rsidR="00774CE3" w:rsidRDefault="00774CE3" w:rsidP="00774CE3">
            <w:pPr>
              <w:rPr>
                <w:rFonts w:ascii="Arial" w:hAnsi="Arial" w:cs="Arial"/>
                <w:sz w:val="16"/>
                <w:szCs w:val="16"/>
              </w:rPr>
            </w:pPr>
            <w:r>
              <w:rPr>
                <w:rFonts w:ascii="Arial" w:hAnsi="Arial" w:cs="Arial"/>
                <w:sz w:val="16"/>
                <w:szCs w:val="16"/>
              </w:rPr>
              <w:t>CR on correction of NR PUCCH format2 conducted performance requirements (Rel-15) for TS 38.141-1</w:t>
            </w:r>
          </w:p>
        </w:tc>
        <w:tc>
          <w:tcPr>
            <w:tcW w:w="1270" w:type="dxa"/>
            <w:shd w:val="clear" w:color="auto" w:fill="auto"/>
          </w:tcPr>
          <w:p w14:paraId="36820B50" w14:textId="58B57739" w:rsidR="00774CE3" w:rsidRDefault="00774CE3" w:rsidP="00774CE3">
            <w:pPr>
              <w:rPr>
                <w:rFonts w:ascii="Arial" w:hAnsi="Arial" w:cs="Arial"/>
                <w:sz w:val="16"/>
                <w:szCs w:val="16"/>
              </w:rPr>
            </w:pPr>
            <w:r>
              <w:rPr>
                <w:rFonts w:ascii="Arial" w:hAnsi="Arial" w:cs="Arial"/>
                <w:sz w:val="16"/>
                <w:szCs w:val="16"/>
              </w:rPr>
              <w:t>Samsung</w:t>
            </w:r>
          </w:p>
        </w:tc>
        <w:tc>
          <w:tcPr>
            <w:tcW w:w="861" w:type="dxa"/>
          </w:tcPr>
          <w:p w14:paraId="35F8BF0D" w14:textId="0425AB3B" w:rsidR="00774CE3" w:rsidRPr="00827403" w:rsidRDefault="00774CE3" w:rsidP="00774CE3">
            <w:pPr>
              <w:rPr>
                <w:rFonts w:ascii="Arial" w:hAnsi="Arial" w:cs="Arial"/>
                <w:sz w:val="16"/>
                <w:szCs w:val="16"/>
              </w:rPr>
            </w:pPr>
            <w:r>
              <w:rPr>
                <w:rFonts w:ascii="Arial" w:hAnsi="Arial" w:cs="Arial"/>
                <w:sz w:val="16"/>
                <w:szCs w:val="16"/>
              </w:rPr>
              <w:t>15.3.0</w:t>
            </w:r>
          </w:p>
        </w:tc>
        <w:tc>
          <w:tcPr>
            <w:tcW w:w="1005" w:type="dxa"/>
          </w:tcPr>
          <w:p w14:paraId="522DE95F" w14:textId="4606D4E2" w:rsidR="00774CE3" w:rsidRPr="00827403" w:rsidRDefault="00774CE3" w:rsidP="00774CE3">
            <w:pPr>
              <w:rPr>
                <w:rFonts w:ascii="Arial" w:hAnsi="Arial" w:cs="Arial"/>
                <w:sz w:val="16"/>
                <w:szCs w:val="16"/>
              </w:rPr>
            </w:pPr>
            <w:r>
              <w:rPr>
                <w:rFonts w:ascii="Arial" w:hAnsi="Arial" w:cs="Arial"/>
                <w:sz w:val="16"/>
                <w:szCs w:val="16"/>
              </w:rPr>
              <w:t>F</w:t>
            </w:r>
          </w:p>
        </w:tc>
      </w:tr>
      <w:tr w:rsidR="00774CE3" w:rsidRPr="00DD2DF5" w14:paraId="54CFA199" w14:textId="77777777" w:rsidTr="008325F9">
        <w:trPr>
          <w:trHeight w:val="589"/>
          <w:jc w:val="center"/>
        </w:trPr>
        <w:tc>
          <w:tcPr>
            <w:tcW w:w="1430" w:type="dxa"/>
            <w:vMerge/>
          </w:tcPr>
          <w:p w14:paraId="08D07CA6" w14:textId="77777777" w:rsidR="00774CE3" w:rsidRPr="006C7AE8" w:rsidRDefault="00774CE3" w:rsidP="00774CE3">
            <w:pPr>
              <w:rPr>
                <w:rFonts w:ascii="Arial" w:hAnsi="Arial" w:cs="Arial"/>
                <w:color w:val="000000"/>
                <w:sz w:val="16"/>
                <w:szCs w:val="16"/>
              </w:rPr>
            </w:pPr>
          </w:p>
        </w:tc>
        <w:tc>
          <w:tcPr>
            <w:tcW w:w="1127" w:type="dxa"/>
            <w:shd w:val="clear" w:color="auto" w:fill="auto"/>
          </w:tcPr>
          <w:p w14:paraId="414A936B" w14:textId="44ABA491" w:rsidR="00774CE3" w:rsidRDefault="001E414B" w:rsidP="00774CE3">
            <w:pPr>
              <w:rPr>
                <w:rFonts w:ascii="Arial" w:hAnsi="Arial" w:cs="Arial"/>
                <w:b/>
                <w:bCs/>
                <w:color w:val="0000FF"/>
                <w:sz w:val="16"/>
                <w:szCs w:val="16"/>
                <w:u w:val="single"/>
              </w:rPr>
            </w:pPr>
            <w:hyperlink r:id="rId51" w:history="1">
              <w:r w:rsidR="00774CE3">
                <w:rPr>
                  <w:rStyle w:val="a7"/>
                  <w:rFonts w:cs="Arial"/>
                  <w:b/>
                  <w:bCs/>
                  <w:color w:val="0000FF"/>
                  <w:sz w:val="16"/>
                  <w:szCs w:val="16"/>
                </w:rPr>
                <w:t>R4-1913346</w:t>
              </w:r>
            </w:hyperlink>
          </w:p>
        </w:tc>
        <w:tc>
          <w:tcPr>
            <w:tcW w:w="3378" w:type="dxa"/>
            <w:shd w:val="clear" w:color="auto" w:fill="auto"/>
          </w:tcPr>
          <w:p w14:paraId="650642AA" w14:textId="07D526DF" w:rsidR="00774CE3" w:rsidRDefault="00774CE3" w:rsidP="00774CE3">
            <w:pPr>
              <w:rPr>
                <w:rFonts w:ascii="Arial" w:hAnsi="Arial" w:cs="Arial"/>
                <w:sz w:val="16"/>
                <w:szCs w:val="16"/>
              </w:rPr>
            </w:pPr>
            <w:r>
              <w:rPr>
                <w:rFonts w:ascii="Arial" w:hAnsi="Arial" w:cs="Arial"/>
                <w:sz w:val="16"/>
                <w:szCs w:val="16"/>
              </w:rPr>
              <w:t>CR on correction of NR PUCCH format2 conducted performance requirements (Rel-16) for TS 38.141-1</w:t>
            </w:r>
          </w:p>
        </w:tc>
        <w:tc>
          <w:tcPr>
            <w:tcW w:w="1270" w:type="dxa"/>
            <w:shd w:val="clear" w:color="auto" w:fill="auto"/>
          </w:tcPr>
          <w:p w14:paraId="3C3868F2" w14:textId="1740E479" w:rsidR="00774CE3" w:rsidRDefault="00774CE3" w:rsidP="00774CE3">
            <w:pPr>
              <w:rPr>
                <w:rFonts w:ascii="Arial" w:hAnsi="Arial" w:cs="Arial"/>
                <w:sz w:val="16"/>
                <w:szCs w:val="16"/>
              </w:rPr>
            </w:pPr>
            <w:r>
              <w:rPr>
                <w:rFonts w:ascii="Arial" w:hAnsi="Arial" w:cs="Arial"/>
                <w:sz w:val="16"/>
                <w:szCs w:val="16"/>
              </w:rPr>
              <w:t>Samsung</w:t>
            </w:r>
          </w:p>
        </w:tc>
        <w:tc>
          <w:tcPr>
            <w:tcW w:w="861" w:type="dxa"/>
          </w:tcPr>
          <w:p w14:paraId="5B1EE90C" w14:textId="3426AF88" w:rsidR="00774CE3" w:rsidRPr="00827403" w:rsidRDefault="00774CE3" w:rsidP="00774CE3">
            <w:pPr>
              <w:rPr>
                <w:rFonts w:ascii="Arial" w:hAnsi="Arial" w:cs="Arial"/>
                <w:sz w:val="16"/>
                <w:szCs w:val="16"/>
              </w:rPr>
            </w:pPr>
            <w:r>
              <w:rPr>
                <w:rFonts w:ascii="Arial" w:hAnsi="Arial" w:cs="Arial"/>
                <w:sz w:val="16"/>
                <w:szCs w:val="16"/>
              </w:rPr>
              <w:t>16.1.0</w:t>
            </w:r>
          </w:p>
        </w:tc>
        <w:tc>
          <w:tcPr>
            <w:tcW w:w="1005" w:type="dxa"/>
          </w:tcPr>
          <w:p w14:paraId="4BDF6918" w14:textId="0F21AC82" w:rsidR="00774CE3" w:rsidRPr="00827403" w:rsidRDefault="00774CE3" w:rsidP="00774CE3">
            <w:pPr>
              <w:rPr>
                <w:rFonts w:ascii="Arial" w:hAnsi="Arial" w:cs="Arial"/>
                <w:sz w:val="16"/>
                <w:szCs w:val="16"/>
              </w:rPr>
            </w:pPr>
            <w:r>
              <w:rPr>
                <w:rFonts w:ascii="Arial" w:hAnsi="Arial" w:cs="Arial"/>
                <w:sz w:val="16"/>
                <w:szCs w:val="16"/>
              </w:rPr>
              <w:t>A</w:t>
            </w:r>
          </w:p>
        </w:tc>
      </w:tr>
      <w:tr w:rsidR="00774CE3" w:rsidRPr="00DD2DF5" w14:paraId="6E605247" w14:textId="77777777" w:rsidTr="008325F9">
        <w:trPr>
          <w:trHeight w:val="589"/>
          <w:jc w:val="center"/>
        </w:trPr>
        <w:tc>
          <w:tcPr>
            <w:tcW w:w="1430" w:type="dxa"/>
            <w:vMerge/>
          </w:tcPr>
          <w:p w14:paraId="577140D5" w14:textId="77777777" w:rsidR="00774CE3" w:rsidRPr="006C7AE8" w:rsidRDefault="00774CE3" w:rsidP="00774CE3">
            <w:pPr>
              <w:rPr>
                <w:rFonts w:ascii="Arial" w:hAnsi="Arial" w:cs="Arial"/>
                <w:color w:val="000000"/>
                <w:sz w:val="16"/>
                <w:szCs w:val="16"/>
              </w:rPr>
            </w:pPr>
          </w:p>
        </w:tc>
        <w:tc>
          <w:tcPr>
            <w:tcW w:w="1127" w:type="dxa"/>
            <w:shd w:val="clear" w:color="auto" w:fill="auto"/>
          </w:tcPr>
          <w:p w14:paraId="2ED10645" w14:textId="2F89B6EC" w:rsidR="00774CE3" w:rsidRDefault="001E414B" w:rsidP="00774CE3">
            <w:pPr>
              <w:rPr>
                <w:rFonts w:ascii="Arial" w:hAnsi="Arial" w:cs="Arial"/>
                <w:b/>
                <w:bCs/>
                <w:color w:val="0000FF"/>
                <w:sz w:val="16"/>
                <w:szCs w:val="16"/>
                <w:u w:val="single"/>
              </w:rPr>
            </w:pPr>
            <w:hyperlink r:id="rId52" w:history="1">
              <w:r w:rsidR="00774CE3">
                <w:rPr>
                  <w:rStyle w:val="a7"/>
                  <w:rFonts w:cs="Arial"/>
                  <w:b/>
                  <w:bCs/>
                  <w:color w:val="0000FF"/>
                  <w:sz w:val="16"/>
                  <w:szCs w:val="16"/>
                </w:rPr>
                <w:t>R4-1913347</w:t>
              </w:r>
            </w:hyperlink>
          </w:p>
        </w:tc>
        <w:tc>
          <w:tcPr>
            <w:tcW w:w="3378" w:type="dxa"/>
            <w:shd w:val="clear" w:color="auto" w:fill="auto"/>
          </w:tcPr>
          <w:p w14:paraId="23EA4535" w14:textId="513B41B7" w:rsidR="00774CE3" w:rsidRDefault="00774CE3" w:rsidP="00774CE3">
            <w:pPr>
              <w:rPr>
                <w:rFonts w:ascii="Arial" w:hAnsi="Arial" w:cs="Arial"/>
                <w:sz w:val="16"/>
                <w:szCs w:val="16"/>
              </w:rPr>
            </w:pPr>
            <w:r>
              <w:rPr>
                <w:rFonts w:ascii="Arial" w:hAnsi="Arial" w:cs="Arial"/>
                <w:sz w:val="16"/>
                <w:szCs w:val="16"/>
              </w:rPr>
              <w:t>CR on correction of NR PUCCH format2 radiated performance requirements (Rel-15) for TS 38.141-2</w:t>
            </w:r>
          </w:p>
        </w:tc>
        <w:tc>
          <w:tcPr>
            <w:tcW w:w="1270" w:type="dxa"/>
            <w:shd w:val="clear" w:color="auto" w:fill="auto"/>
          </w:tcPr>
          <w:p w14:paraId="6D6DC84F" w14:textId="6954FC58" w:rsidR="00774CE3" w:rsidRDefault="00774CE3" w:rsidP="00774CE3">
            <w:pPr>
              <w:rPr>
                <w:rFonts w:ascii="Arial" w:hAnsi="Arial" w:cs="Arial"/>
                <w:sz w:val="16"/>
                <w:szCs w:val="16"/>
              </w:rPr>
            </w:pPr>
            <w:r>
              <w:rPr>
                <w:rFonts w:ascii="Arial" w:hAnsi="Arial" w:cs="Arial"/>
                <w:sz w:val="16"/>
                <w:szCs w:val="16"/>
              </w:rPr>
              <w:t>Samsung</w:t>
            </w:r>
          </w:p>
        </w:tc>
        <w:tc>
          <w:tcPr>
            <w:tcW w:w="861" w:type="dxa"/>
          </w:tcPr>
          <w:p w14:paraId="27AA7889" w14:textId="4B28B79E" w:rsidR="00774CE3" w:rsidRPr="00827403" w:rsidRDefault="00774CE3" w:rsidP="00774CE3">
            <w:pPr>
              <w:rPr>
                <w:rFonts w:ascii="Arial" w:hAnsi="Arial" w:cs="Arial"/>
                <w:sz w:val="16"/>
                <w:szCs w:val="16"/>
              </w:rPr>
            </w:pPr>
            <w:r>
              <w:rPr>
                <w:rFonts w:ascii="Arial" w:hAnsi="Arial" w:cs="Arial"/>
                <w:sz w:val="16"/>
                <w:szCs w:val="16"/>
              </w:rPr>
              <w:t>15.3.0</w:t>
            </w:r>
          </w:p>
        </w:tc>
        <w:tc>
          <w:tcPr>
            <w:tcW w:w="1005" w:type="dxa"/>
          </w:tcPr>
          <w:p w14:paraId="51DEE0BB" w14:textId="19E3B8DE" w:rsidR="00774CE3" w:rsidRPr="00827403" w:rsidRDefault="00774CE3" w:rsidP="00774CE3">
            <w:pPr>
              <w:rPr>
                <w:rFonts w:ascii="Arial" w:hAnsi="Arial" w:cs="Arial"/>
                <w:sz w:val="16"/>
                <w:szCs w:val="16"/>
              </w:rPr>
            </w:pPr>
            <w:r>
              <w:rPr>
                <w:rFonts w:ascii="Arial" w:hAnsi="Arial" w:cs="Arial"/>
                <w:sz w:val="16"/>
                <w:szCs w:val="16"/>
              </w:rPr>
              <w:t>F</w:t>
            </w:r>
          </w:p>
        </w:tc>
      </w:tr>
      <w:tr w:rsidR="00774CE3" w:rsidRPr="00DD2DF5" w14:paraId="0217FE1B" w14:textId="77777777" w:rsidTr="008325F9">
        <w:trPr>
          <w:trHeight w:val="589"/>
          <w:jc w:val="center"/>
        </w:trPr>
        <w:tc>
          <w:tcPr>
            <w:tcW w:w="1430" w:type="dxa"/>
            <w:vMerge/>
          </w:tcPr>
          <w:p w14:paraId="6245C47E" w14:textId="77777777" w:rsidR="00774CE3" w:rsidRPr="006C7AE8" w:rsidRDefault="00774CE3" w:rsidP="00774CE3">
            <w:pPr>
              <w:rPr>
                <w:rFonts w:ascii="Arial" w:hAnsi="Arial" w:cs="Arial"/>
                <w:color w:val="000000"/>
                <w:sz w:val="16"/>
                <w:szCs w:val="16"/>
              </w:rPr>
            </w:pPr>
          </w:p>
        </w:tc>
        <w:tc>
          <w:tcPr>
            <w:tcW w:w="1127" w:type="dxa"/>
            <w:shd w:val="clear" w:color="auto" w:fill="auto"/>
          </w:tcPr>
          <w:p w14:paraId="298FEF04" w14:textId="7C61A743" w:rsidR="00774CE3" w:rsidRDefault="001E414B" w:rsidP="00774CE3">
            <w:pPr>
              <w:rPr>
                <w:rFonts w:ascii="Arial" w:hAnsi="Arial" w:cs="Arial"/>
                <w:b/>
                <w:bCs/>
                <w:color w:val="0000FF"/>
                <w:sz w:val="16"/>
                <w:szCs w:val="16"/>
                <w:u w:val="single"/>
              </w:rPr>
            </w:pPr>
            <w:hyperlink r:id="rId53" w:history="1">
              <w:r w:rsidR="00774CE3">
                <w:rPr>
                  <w:rStyle w:val="a7"/>
                  <w:rFonts w:cs="Arial"/>
                  <w:b/>
                  <w:bCs/>
                  <w:color w:val="0000FF"/>
                  <w:sz w:val="16"/>
                  <w:szCs w:val="16"/>
                </w:rPr>
                <w:t>R4-1913348</w:t>
              </w:r>
            </w:hyperlink>
          </w:p>
        </w:tc>
        <w:tc>
          <w:tcPr>
            <w:tcW w:w="3378" w:type="dxa"/>
            <w:shd w:val="clear" w:color="auto" w:fill="auto"/>
          </w:tcPr>
          <w:p w14:paraId="11D12CBF" w14:textId="495AB9BD" w:rsidR="00774CE3" w:rsidRDefault="00774CE3" w:rsidP="00774CE3">
            <w:pPr>
              <w:rPr>
                <w:rFonts w:ascii="Arial" w:hAnsi="Arial" w:cs="Arial"/>
                <w:sz w:val="16"/>
                <w:szCs w:val="16"/>
              </w:rPr>
            </w:pPr>
            <w:r>
              <w:rPr>
                <w:rFonts w:ascii="Arial" w:hAnsi="Arial" w:cs="Arial"/>
                <w:sz w:val="16"/>
                <w:szCs w:val="16"/>
              </w:rPr>
              <w:t>CR on correction of NR PUCCH format2 radiated performance requirements (Rel-16) for TS 38.141-2</w:t>
            </w:r>
          </w:p>
        </w:tc>
        <w:tc>
          <w:tcPr>
            <w:tcW w:w="1270" w:type="dxa"/>
            <w:shd w:val="clear" w:color="auto" w:fill="auto"/>
          </w:tcPr>
          <w:p w14:paraId="20AE4905" w14:textId="38946000" w:rsidR="00774CE3" w:rsidRDefault="00774CE3" w:rsidP="00774CE3">
            <w:pPr>
              <w:rPr>
                <w:rFonts w:ascii="Arial" w:hAnsi="Arial" w:cs="Arial"/>
                <w:sz w:val="16"/>
                <w:szCs w:val="16"/>
              </w:rPr>
            </w:pPr>
            <w:r>
              <w:rPr>
                <w:rFonts w:ascii="Arial" w:hAnsi="Arial" w:cs="Arial"/>
                <w:sz w:val="16"/>
                <w:szCs w:val="16"/>
              </w:rPr>
              <w:t>Samsung</w:t>
            </w:r>
          </w:p>
        </w:tc>
        <w:tc>
          <w:tcPr>
            <w:tcW w:w="861" w:type="dxa"/>
          </w:tcPr>
          <w:p w14:paraId="5934100B" w14:textId="7418FF9D" w:rsidR="00774CE3" w:rsidRPr="00827403" w:rsidRDefault="00774CE3" w:rsidP="00774CE3">
            <w:pPr>
              <w:rPr>
                <w:rFonts w:ascii="Arial" w:hAnsi="Arial" w:cs="Arial"/>
                <w:sz w:val="16"/>
                <w:szCs w:val="16"/>
              </w:rPr>
            </w:pPr>
            <w:r>
              <w:rPr>
                <w:rFonts w:ascii="Arial" w:hAnsi="Arial" w:cs="Arial"/>
                <w:sz w:val="16"/>
                <w:szCs w:val="16"/>
              </w:rPr>
              <w:t>16.1.0</w:t>
            </w:r>
          </w:p>
        </w:tc>
        <w:tc>
          <w:tcPr>
            <w:tcW w:w="1005" w:type="dxa"/>
          </w:tcPr>
          <w:p w14:paraId="3D585DEC" w14:textId="5037D49F" w:rsidR="00774CE3" w:rsidRPr="00827403" w:rsidRDefault="00774CE3" w:rsidP="00774CE3">
            <w:pPr>
              <w:rPr>
                <w:rFonts w:ascii="Arial" w:hAnsi="Arial" w:cs="Arial"/>
                <w:sz w:val="16"/>
                <w:szCs w:val="16"/>
              </w:rPr>
            </w:pPr>
            <w:r>
              <w:rPr>
                <w:rFonts w:ascii="Arial" w:hAnsi="Arial" w:cs="Arial"/>
                <w:sz w:val="16"/>
                <w:szCs w:val="16"/>
              </w:rPr>
              <w:t>A</w:t>
            </w:r>
          </w:p>
        </w:tc>
      </w:tr>
      <w:tr w:rsidR="006B3C9F" w:rsidRPr="00DD2DF5" w14:paraId="3BCB8985" w14:textId="77777777" w:rsidTr="001E414B">
        <w:trPr>
          <w:trHeight w:val="589"/>
          <w:jc w:val="center"/>
        </w:trPr>
        <w:tc>
          <w:tcPr>
            <w:tcW w:w="9071" w:type="dxa"/>
            <w:gridSpan w:val="6"/>
          </w:tcPr>
          <w:p w14:paraId="0878FA38" w14:textId="7F97B425" w:rsidR="006B3C9F" w:rsidRDefault="006B3C9F" w:rsidP="00774CE3">
            <w:pPr>
              <w:rPr>
                <w:rFonts w:ascii="Arial" w:hAnsi="Arial" w:cs="Arial"/>
                <w:sz w:val="16"/>
                <w:szCs w:val="16"/>
                <w:lang w:eastAsia="zh-CN"/>
              </w:rPr>
            </w:pPr>
            <w:r w:rsidRPr="006B3C9F">
              <w:rPr>
                <w:rFonts w:ascii="Arial" w:hAnsi="Arial" w:cs="Arial"/>
                <w:sz w:val="16"/>
                <w:szCs w:val="16"/>
              </w:rPr>
              <w:t>R4-1913343</w:t>
            </w:r>
            <w:r w:rsidR="00C21333">
              <w:rPr>
                <w:rFonts w:ascii="Arial" w:hAnsi="Arial" w:cs="Arial" w:hint="eastAsia"/>
                <w:sz w:val="16"/>
                <w:szCs w:val="16"/>
                <w:lang w:eastAsia="zh-CN"/>
              </w:rPr>
              <w:t xml:space="preserve">, </w:t>
            </w:r>
            <w:r w:rsidRPr="006B3C9F">
              <w:rPr>
                <w:rFonts w:ascii="Arial" w:hAnsi="Arial" w:cs="Arial"/>
                <w:sz w:val="16"/>
                <w:szCs w:val="16"/>
                <w:lang w:eastAsia="zh-CN"/>
              </w:rPr>
              <w:t>R4-1913344</w:t>
            </w:r>
            <w:r w:rsidR="00983155">
              <w:rPr>
                <w:rFonts w:ascii="Arial" w:hAnsi="Arial" w:cs="Arial" w:hint="eastAsia"/>
                <w:sz w:val="16"/>
                <w:szCs w:val="16"/>
                <w:lang w:eastAsia="zh-CN"/>
              </w:rPr>
              <w:t xml:space="preserve"> </w:t>
            </w:r>
            <w:proofErr w:type="gramStart"/>
            <w:r>
              <w:rPr>
                <w:rFonts w:ascii="Arial" w:hAnsi="Arial" w:cs="Arial" w:hint="eastAsia"/>
                <w:sz w:val="16"/>
                <w:szCs w:val="16"/>
                <w:lang w:eastAsia="zh-CN"/>
              </w:rPr>
              <w:t>are</w:t>
            </w:r>
            <w:proofErr w:type="gramEnd"/>
            <w:r>
              <w:rPr>
                <w:rFonts w:ascii="Arial" w:hAnsi="Arial" w:cs="Arial" w:hint="eastAsia"/>
                <w:sz w:val="16"/>
                <w:szCs w:val="16"/>
                <w:lang w:eastAsia="zh-CN"/>
              </w:rPr>
              <w:t xml:space="preserve"> agreeable.</w:t>
            </w:r>
          </w:p>
          <w:p w14:paraId="6249944F" w14:textId="5CC713F6" w:rsidR="006B3C9F" w:rsidRDefault="00983155" w:rsidP="00774CE3">
            <w:pPr>
              <w:rPr>
                <w:rFonts w:ascii="Arial" w:hAnsi="Arial" w:cs="Arial"/>
                <w:sz w:val="16"/>
                <w:szCs w:val="16"/>
                <w:lang w:eastAsia="zh-CN"/>
              </w:rPr>
            </w:pPr>
            <w:r w:rsidRPr="00983155">
              <w:rPr>
                <w:rFonts w:ascii="Arial" w:hAnsi="Arial" w:cs="Arial"/>
                <w:sz w:val="16"/>
                <w:szCs w:val="16"/>
                <w:lang w:eastAsia="zh-CN"/>
              </w:rPr>
              <w:t>R4-1913345</w:t>
            </w:r>
            <w:r>
              <w:rPr>
                <w:rFonts w:ascii="Arial" w:hAnsi="Arial" w:cs="Arial" w:hint="eastAsia"/>
                <w:sz w:val="16"/>
                <w:szCs w:val="16"/>
                <w:lang w:eastAsia="zh-CN"/>
              </w:rPr>
              <w:t xml:space="preserve">/6/7/8: remove </w:t>
            </w:r>
            <w:r>
              <w:rPr>
                <w:rFonts w:ascii="Arial" w:hAnsi="Arial" w:cs="Arial"/>
                <w:sz w:val="16"/>
                <w:szCs w:val="16"/>
                <w:lang w:eastAsia="zh-CN"/>
              </w:rPr>
              <w:t>“</w:t>
            </w:r>
            <w:r>
              <w:rPr>
                <w:rFonts w:ascii="Arial" w:hAnsi="Arial" w:cs="Arial" w:hint="eastAsia"/>
                <w:sz w:val="16"/>
                <w:szCs w:val="16"/>
                <w:lang w:eastAsia="zh-CN"/>
              </w:rPr>
              <w:t>(SC)</w:t>
            </w:r>
            <w:r>
              <w:rPr>
                <w:rFonts w:ascii="Arial" w:hAnsi="Arial" w:cs="Arial"/>
                <w:sz w:val="16"/>
                <w:szCs w:val="16"/>
                <w:lang w:eastAsia="zh-CN"/>
              </w:rPr>
              <w:t>”</w:t>
            </w:r>
          </w:p>
        </w:tc>
      </w:tr>
      <w:tr w:rsidR="00774CE3" w:rsidRPr="00DD2DF5" w14:paraId="72BBD096" w14:textId="465EC159" w:rsidTr="008325F9">
        <w:trPr>
          <w:trHeight w:val="589"/>
          <w:jc w:val="center"/>
        </w:trPr>
        <w:tc>
          <w:tcPr>
            <w:tcW w:w="1430" w:type="dxa"/>
            <w:vMerge w:val="restart"/>
          </w:tcPr>
          <w:p w14:paraId="2494E198" w14:textId="77777777" w:rsidR="00774CE3" w:rsidRPr="006C7AE8" w:rsidRDefault="00774CE3" w:rsidP="00774CE3">
            <w:pPr>
              <w:rPr>
                <w:rFonts w:ascii="Arial" w:hAnsi="Arial" w:cs="Arial"/>
                <w:color w:val="000000"/>
                <w:sz w:val="16"/>
                <w:szCs w:val="16"/>
              </w:rPr>
            </w:pPr>
            <w:r w:rsidRPr="006C7AE8">
              <w:rPr>
                <w:rFonts w:ascii="Arial" w:hAnsi="Arial" w:cs="Arial"/>
                <w:sz w:val="16"/>
                <w:szCs w:val="16"/>
                <w:lang w:eastAsia="zh-CN"/>
              </w:rPr>
              <w:t>PUCCH format 3 and 4</w:t>
            </w:r>
          </w:p>
        </w:tc>
        <w:tc>
          <w:tcPr>
            <w:tcW w:w="1127" w:type="dxa"/>
            <w:shd w:val="clear" w:color="auto" w:fill="auto"/>
          </w:tcPr>
          <w:p w14:paraId="7E9F5344" w14:textId="0765EDD3" w:rsidR="00774CE3" w:rsidRDefault="001E414B" w:rsidP="00774CE3">
            <w:pPr>
              <w:spacing w:before="0" w:after="0" w:line="240" w:lineRule="auto"/>
              <w:rPr>
                <w:rFonts w:ascii="Arial" w:hAnsi="Arial" w:cs="Arial"/>
                <w:b/>
                <w:bCs/>
                <w:color w:val="0000FF"/>
                <w:sz w:val="16"/>
                <w:szCs w:val="16"/>
                <w:u w:val="single"/>
                <w:lang w:eastAsia="zh-CN"/>
              </w:rPr>
            </w:pPr>
            <w:hyperlink r:id="rId54" w:history="1">
              <w:r w:rsidR="00774CE3">
                <w:rPr>
                  <w:rStyle w:val="a7"/>
                  <w:rFonts w:cs="Arial"/>
                  <w:b/>
                  <w:bCs/>
                  <w:color w:val="0000FF"/>
                  <w:sz w:val="16"/>
                  <w:szCs w:val="16"/>
                </w:rPr>
                <w:t>R4-1915138</w:t>
              </w:r>
            </w:hyperlink>
          </w:p>
        </w:tc>
        <w:tc>
          <w:tcPr>
            <w:tcW w:w="3378" w:type="dxa"/>
            <w:shd w:val="clear" w:color="auto" w:fill="auto"/>
          </w:tcPr>
          <w:p w14:paraId="414A49BF" w14:textId="6C617AC9" w:rsidR="00774CE3" w:rsidRDefault="00774CE3" w:rsidP="00774CE3">
            <w:pPr>
              <w:rPr>
                <w:rFonts w:ascii="Arial" w:hAnsi="Arial" w:cs="Arial"/>
                <w:sz w:val="16"/>
                <w:szCs w:val="16"/>
              </w:rPr>
            </w:pPr>
            <w:r>
              <w:rPr>
                <w:rFonts w:ascii="Arial" w:hAnsi="Arial" w:cs="Arial"/>
                <w:sz w:val="16"/>
                <w:szCs w:val="16"/>
              </w:rPr>
              <w:t>CR: Updates for PUCCH formats 3 and 4 performance requirements in TS 38.104 (Rel-15)</w:t>
            </w:r>
          </w:p>
        </w:tc>
        <w:tc>
          <w:tcPr>
            <w:tcW w:w="1270" w:type="dxa"/>
            <w:shd w:val="clear" w:color="auto" w:fill="auto"/>
          </w:tcPr>
          <w:p w14:paraId="59FBE98B" w14:textId="72B067A1" w:rsidR="00774CE3" w:rsidRDefault="00774CE3" w:rsidP="00774CE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303B6C70" w14:textId="33D4A221" w:rsidR="00774CE3" w:rsidRPr="00827403" w:rsidRDefault="00774CE3" w:rsidP="00774CE3">
            <w:pPr>
              <w:rPr>
                <w:rFonts w:ascii="Arial" w:hAnsi="Arial" w:cs="Arial"/>
                <w:sz w:val="16"/>
                <w:szCs w:val="16"/>
              </w:rPr>
            </w:pPr>
            <w:r>
              <w:rPr>
                <w:rFonts w:ascii="Arial" w:hAnsi="Arial" w:cs="Arial"/>
                <w:sz w:val="16"/>
                <w:szCs w:val="16"/>
              </w:rPr>
              <w:t>15.7.0</w:t>
            </w:r>
          </w:p>
        </w:tc>
        <w:tc>
          <w:tcPr>
            <w:tcW w:w="1005" w:type="dxa"/>
          </w:tcPr>
          <w:p w14:paraId="3C2C3E7C" w14:textId="2AE2374B" w:rsidR="00774CE3" w:rsidRPr="00827403" w:rsidRDefault="00774CE3" w:rsidP="00774CE3">
            <w:pPr>
              <w:rPr>
                <w:rFonts w:ascii="Arial" w:hAnsi="Arial" w:cs="Arial"/>
                <w:sz w:val="16"/>
                <w:szCs w:val="16"/>
              </w:rPr>
            </w:pPr>
            <w:r>
              <w:rPr>
                <w:rFonts w:ascii="Arial" w:hAnsi="Arial" w:cs="Arial"/>
                <w:sz w:val="16"/>
                <w:szCs w:val="16"/>
              </w:rPr>
              <w:t>F</w:t>
            </w:r>
          </w:p>
        </w:tc>
      </w:tr>
      <w:tr w:rsidR="00774CE3" w:rsidRPr="00DD2DF5" w14:paraId="4808D6B3" w14:textId="0865FC02" w:rsidTr="008325F9">
        <w:trPr>
          <w:trHeight w:val="589"/>
          <w:jc w:val="center"/>
        </w:trPr>
        <w:tc>
          <w:tcPr>
            <w:tcW w:w="1430" w:type="dxa"/>
            <w:vMerge/>
          </w:tcPr>
          <w:p w14:paraId="2A3E0AC5" w14:textId="77777777" w:rsidR="00774CE3" w:rsidRPr="006C7AE8" w:rsidRDefault="00774CE3" w:rsidP="00774CE3">
            <w:pPr>
              <w:rPr>
                <w:rFonts w:ascii="Arial" w:hAnsi="Arial" w:cs="Arial"/>
                <w:color w:val="000000"/>
                <w:sz w:val="16"/>
                <w:szCs w:val="16"/>
              </w:rPr>
            </w:pPr>
          </w:p>
        </w:tc>
        <w:tc>
          <w:tcPr>
            <w:tcW w:w="1127" w:type="dxa"/>
            <w:shd w:val="clear" w:color="auto" w:fill="auto"/>
          </w:tcPr>
          <w:p w14:paraId="29300035" w14:textId="74847A01" w:rsidR="00774CE3" w:rsidRDefault="001E414B" w:rsidP="00774CE3">
            <w:pPr>
              <w:rPr>
                <w:rFonts w:ascii="Arial" w:hAnsi="Arial" w:cs="Arial"/>
                <w:b/>
                <w:bCs/>
                <w:color w:val="0000FF"/>
                <w:sz w:val="16"/>
                <w:szCs w:val="16"/>
                <w:u w:val="single"/>
              </w:rPr>
            </w:pPr>
            <w:hyperlink r:id="rId55" w:history="1">
              <w:r w:rsidR="00774CE3">
                <w:rPr>
                  <w:rStyle w:val="a7"/>
                  <w:rFonts w:cs="Arial"/>
                  <w:b/>
                  <w:bCs/>
                  <w:color w:val="0000FF"/>
                  <w:sz w:val="16"/>
                  <w:szCs w:val="16"/>
                </w:rPr>
                <w:t>R4-1915139</w:t>
              </w:r>
            </w:hyperlink>
          </w:p>
        </w:tc>
        <w:tc>
          <w:tcPr>
            <w:tcW w:w="3378" w:type="dxa"/>
            <w:shd w:val="clear" w:color="auto" w:fill="auto"/>
          </w:tcPr>
          <w:p w14:paraId="3184C686" w14:textId="19497592" w:rsidR="00774CE3" w:rsidRDefault="00774CE3" w:rsidP="00774CE3">
            <w:pPr>
              <w:rPr>
                <w:rFonts w:ascii="Arial" w:hAnsi="Arial" w:cs="Arial"/>
                <w:sz w:val="16"/>
                <w:szCs w:val="16"/>
              </w:rPr>
            </w:pPr>
            <w:r>
              <w:rPr>
                <w:rFonts w:ascii="Arial" w:hAnsi="Arial" w:cs="Arial"/>
                <w:sz w:val="16"/>
                <w:szCs w:val="16"/>
              </w:rPr>
              <w:t>CR: Updates for PUCCH formats 3 and 4 performance requirements in TS 38.104 (Rel-16)</w:t>
            </w:r>
          </w:p>
        </w:tc>
        <w:tc>
          <w:tcPr>
            <w:tcW w:w="1270" w:type="dxa"/>
            <w:shd w:val="clear" w:color="auto" w:fill="auto"/>
          </w:tcPr>
          <w:p w14:paraId="4DC0D147" w14:textId="32302999" w:rsidR="00774CE3" w:rsidRDefault="00774CE3" w:rsidP="00774CE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79297F62" w14:textId="7F5C9D22" w:rsidR="00774CE3" w:rsidRPr="00827403" w:rsidRDefault="00774CE3" w:rsidP="00774CE3">
            <w:pPr>
              <w:rPr>
                <w:rFonts w:ascii="Arial" w:hAnsi="Arial" w:cs="Arial"/>
                <w:sz w:val="16"/>
                <w:szCs w:val="16"/>
              </w:rPr>
            </w:pPr>
            <w:r>
              <w:rPr>
                <w:rFonts w:ascii="Arial" w:hAnsi="Arial" w:cs="Arial"/>
                <w:sz w:val="16"/>
                <w:szCs w:val="16"/>
              </w:rPr>
              <w:t>16.1.0</w:t>
            </w:r>
          </w:p>
        </w:tc>
        <w:tc>
          <w:tcPr>
            <w:tcW w:w="1005" w:type="dxa"/>
          </w:tcPr>
          <w:p w14:paraId="4B818DDA" w14:textId="437010BD" w:rsidR="00774CE3" w:rsidRPr="00827403" w:rsidRDefault="00774CE3" w:rsidP="00774CE3">
            <w:pPr>
              <w:rPr>
                <w:rFonts w:ascii="Arial" w:hAnsi="Arial" w:cs="Arial"/>
                <w:sz w:val="16"/>
                <w:szCs w:val="16"/>
              </w:rPr>
            </w:pPr>
            <w:r>
              <w:rPr>
                <w:rFonts w:ascii="Arial" w:hAnsi="Arial" w:cs="Arial"/>
                <w:sz w:val="16"/>
                <w:szCs w:val="16"/>
              </w:rPr>
              <w:t>F</w:t>
            </w:r>
          </w:p>
        </w:tc>
      </w:tr>
      <w:tr w:rsidR="00774CE3" w:rsidRPr="00DD2DF5" w14:paraId="559A494D" w14:textId="442BB5B8" w:rsidTr="008325F9">
        <w:trPr>
          <w:trHeight w:val="589"/>
          <w:jc w:val="center"/>
        </w:trPr>
        <w:tc>
          <w:tcPr>
            <w:tcW w:w="1430" w:type="dxa"/>
            <w:vMerge/>
          </w:tcPr>
          <w:p w14:paraId="162173DC" w14:textId="77777777" w:rsidR="00774CE3" w:rsidRPr="006C7AE8" w:rsidRDefault="00774CE3" w:rsidP="00774CE3">
            <w:pPr>
              <w:rPr>
                <w:rFonts w:ascii="Arial" w:hAnsi="Arial" w:cs="Arial"/>
                <w:b/>
                <w:bCs/>
                <w:color w:val="0000FF"/>
                <w:sz w:val="16"/>
                <w:szCs w:val="16"/>
                <w:u w:val="single"/>
              </w:rPr>
            </w:pPr>
          </w:p>
        </w:tc>
        <w:tc>
          <w:tcPr>
            <w:tcW w:w="1127" w:type="dxa"/>
            <w:shd w:val="clear" w:color="auto" w:fill="auto"/>
          </w:tcPr>
          <w:p w14:paraId="1C6688CE" w14:textId="7CB897F6" w:rsidR="00774CE3" w:rsidRDefault="001E414B" w:rsidP="00774CE3">
            <w:pPr>
              <w:rPr>
                <w:rFonts w:ascii="Arial" w:hAnsi="Arial" w:cs="Arial"/>
                <w:b/>
                <w:bCs/>
                <w:color w:val="0000FF"/>
                <w:sz w:val="16"/>
                <w:szCs w:val="16"/>
                <w:u w:val="single"/>
              </w:rPr>
            </w:pPr>
            <w:hyperlink r:id="rId56" w:history="1">
              <w:r w:rsidR="00774CE3">
                <w:rPr>
                  <w:rStyle w:val="a7"/>
                  <w:rFonts w:cs="Arial"/>
                  <w:b/>
                  <w:bCs/>
                  <w:color w:val="0000FF"/>
                  <w:sz w:val="16"/>
                  <w:szCs w:val="16"/>
                </w:rPr>
                <w:t>R4-1915140</w:t>
              </w:r>
            </w:hyperlink>
          </w:p>
        </w:tc>
        <w:tc>
          <w:tcPr>
            <w:tcW w:w="3378" w:type="dxa"/>
            <w:shd w:val="clear" w:color="auto" w:fill="auto"/>
          </w:tcPr>
          <w:p w14:paraId="249AFE0F" w14:textId="50AAC036" w:rsidR="00774CE3" w:rsidRDefault="00774CE3" w:rsidP="00774CE3">
            <w:pPr>
              <w:rPr>
                <w:rFonts w:ascii="Arial" w:hAnsi="Arial" w:cs="Arial"/>
                <w:sz w:val="16"/>
                <w:szCs w:val="16"/>
              </w:rPr>
            </w:pPr>
            <w:r>
              <w:rPr>
                <w:rFonts w:ascii="Arial" w:hAnsi="Arial" w:cs="Arial"/>
                <w:sz w:val="16"/>
                <w:szCs w:val="16"/>
              </w:rPr>
              <w:t>CR: Updates for PUCCH formats 3 and 4 conducted conformance testing in TS 38.141-1 (Rel-15)</w:t>
            </w:r>
          </w:p>
        </w:tc>
        <w:tc>
          <w:tcPr>
            <w:tcW w:w="1270" w:type="dxa"/>
            <w:shd w:val="clear" w:color="auto" w:fill="auto"/>
          </w:tcPr>
          <w:p w14:paraId="69115A44" w14:textId="419CBD98" w:rsidR="00774CE3" w:rsidRDefault="00774CE3" w:rsidP="00774CE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59C0D438" w14:textId="1F0516B1" w:rsidR="00774CE3" w:rsidRPr="00827403" w:rsidRDefault="00774CE3" w:rsidP="00774CE3">
            <w:pPr>
              <w:rPr>
                <w:rFonts w:ascii="Arial" w:hAnsi="Arial" w:cs="Arial"/>
                <w:sz w:val="16"/>
                <w:szCs w:val="16"/>
              </w:rPr>
            </w:pPr>
            <w:r>
              <w:rPr>
                <w:rFonts w:ascii="Arial" w:hAnsi="Arial" w:cs="Arial"/>
                <w:sz w:val="16"/>
                <w:szCs w:val="16"/>
              </w:rPr>
              <w:t>15.3.0</w:t>
            </w:r>
          </w:p>
        </w:tc>
        <w:tc>
          <w:tcPr>
            <w:tcW w:w="1005" w:type="dxa"/>
          </w:tcPr>
          <w:p w14:paraId="5BE71F4C" w14:textId="3D3EE9FE" w:rsidR="00774CE3" w:rsidRPr="00827403" w:rsidRDefault="00774CE3" w:rsidP="00774CE3">
            <w:pPr>
              <w:rPr>
                <w:rFonts w:ascii="Arial" w:hAnsi="Arial" w:cs="Arial"/>
                <w:sz w:val="16"/>
                <w:szCs w:val="16"/>
              </w:rPr>
            </w:pPr>
            <w:r>
              <w:rPr>
                <w:rFonts w:ascii="Arial" w:hAnsi="Arial" w:cs="Arial"/>
                <w:sz w:val="16"/>
                <w:szCs w:val="16"/>
              </w:rPr>
              <w:t>F</w:t>
            </w:r>
          </w:p>
        </w:tc>
      </w:tr>
      <w:tr w:rsidR="00774CE3" w:rsidRPr="00DD2DF5" w14:paraId="3C7E3D78" w14:textId="77777777" w:rsidTr="008325F9">
        <w:trPr>
          <w:trHeight w:val="589"/>
          <w:jc w:val="center"/>
        </w:trPr>
        <w:tc>
          <w:tcPr>
            <w:tcW w:w="1430" w:type="dxa"/>
            <w:vMerge/>
          </w:tcPr>
          <w:p w14:paraId="6F6AA76A" w14:textId="77777777" w:rsidR="00774CE3" w:rsidRPr="006C7AE8" w:rsidRDefault="00774CE3" w:rsidP="00774CE3">
            <w:pPr>
              <w:rPr>
                <w:rFonts w:ascii="Arial" w:hAnsi="Arial" w:cs="Arial"/>
                <w:b/>
                <w:bCs/>
                <w:color w:val="0000FF"/>
                <w:sz w:val="16"/>
                <w:szCs w:val="16"/>
                <w:u w:val="single"/>
              </w:rPr>
            </w:pPr>
          </w:p>
        </w:tc>
        <w:tc>
          <w:tcPr>
            <w:tcW w:w="1127" w:type="dxa"/>
            <w:shd w:val="clear" w:color="auto" w:fill="auto"/>
          </w:tcPr>
          <w:p w14:paraId="69A5846B" w14:textId="3522523A" w:rsidR="00774CE3" w:rsidRDefault="00774CE3" w:rsidP="00774CE3">
            <w:pPr>
              <w:rPr>
                <w:rFonts w:ascii="Arial" w:hAnsi="Arial" w:cs="Arial"/>
                <w:b/>
                <w:bCs/>
                <w:color w:val="0000FF"/>
                <w:sz w:val="16"/>
                <w:szCs w:val="16"/>
                <w:u w:val="single"/>
              </w:rPr>
            </w:pPr>
            <w:r>
              <w:rPr>
                <w:rFonts w:ascii="Arial" w:hAnsi="Arial" w:cs="Arial"/>
                <w:color w:val="000000"/>
                <w:sz w:val="16"/>
                <w:szCs w:val="16"/>
              </w:rPr>
              <w:t>R4-1915141</w:t>
            </w:r>
          </w:p>
        </w:tc>
        <w:tc>
          <w:tcPr>
            <w:tcW w:w="3378" w:type="dxa"/>
            <w:shd w:val="clear" w:color="auto" w:fill="auto"/>
          </w:tcPr>
          <w:p w14:paraId="0DD5E0E7" w14:textId="00B94507" w:rsidR="00774CE3" w:rsidRDefault="00774CE3" w:rsidP="00774CE3">
            <w:pPr>
              <w:rPr>
                <w:rFonts w:ascii="Arial" w:hAnsi="Arial" w:cs="Arial"/>
                <w:sz w:val="16"/>
                <w:szCs w:val="16"/>
              </w:rPr>
            </w:pPr>
            <w:r>
              <w:rPr>
                <w:rFonts w:ascii="Arial" w:hAnsi="Arial" w:cs="Arial"/>
                <w:sz w:val="16"/>
                <w:szCs w:val="16"/>
              </w:rPr>
              <w:t>CR: Updates for PUCCH formats 3 and 4 conducted conformance testing in TS 38.141-1 (Rel-16)</w:t>
            </w:r>
          </w:p>
        </w:tc>
        <w:tc>
          <w:tcPr>
            <w:tcW w:w="1270" w:type="dxa"/>
            <w:shd w:val="clear" w:color="auto" w:fill="auto"/>
          </w:tcPr>
          <w:p w14:paraId="6121C433" w14:textId="5E99DBBB" w:rsidR="00774CE3" w:rsidRDefault="00774CE3" w:rsidP="00774CE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6770C0E6" w14:textId="21444929" w:rsidR="00774CE3" w:rsidRPr="00827403" w:rsidRDefault="00774CE3" w:rsidP="00774CE3">
            <w:pPr>
              <w:rPr>
                <w:rFonts w:ascii="Arial" w:hAnsi="Arial" w:cs="Arial"/>
                <w:sz w:val="16"/>
                <w:szCs w:val="16"/>
              </w:rPr>
            </w:pPr>
            <w:r>
              <w:rPr>
                <w:rFonts w:ascii="Arial" w:hAnsi="Arial" w:cs="Arial"/>
                <w:sz w:val="16"/>
                <w:szCs w:val="16"/>
              </w:rPr>
              <w:t>16.1.0</w:t>
            </w:r>
          </w:p>
        </w:tc>
        <w:tc>
          <w:tcPr>
            <w:tcW w:w="1005" w:type="dxa"/>
          </w:tcPr>
          <w:p w14:paraId="6BA538BB" w14:textId="31A38C1E" w:rsidR="00774CE3" w:rsidRPr="00827403" w:rsidRDefault="00774CE3" w:rsidP="00774CE3">
            <w:pPr>
              <w:rPr>
                <w:rFonts w:ascii="Arial" w:hAnsi="Arial" w:cs="Arial"/>
                <w:sz w:val="16"/>
                <w:szCs w:val="16"/>
              </w:rPr>
            </w:pPr>
            <w:r>
              <w:rPr>
                <w:rFonts w:ascii="Arial" w:hAnsi="Arial" w:cs="Arial"/>
                <w:sz w:val="16"/>
                <w:szCs w:val="16"/>
              </w:rPr>
              <w:t>A</w:t>
            </w:r>
          </w:p>
        </w:tc>
      </w:tr>
      <w:tr w:rsidR="00774CE3" w:rsidRPr="00DD2DF5" w14:paraId="5FE34829" w14:textId="77777777" w:rsidTr="008325F9">
        <w:trPr>
          <w:trHeight w:val="589"/>
          <w:jc w:val="center"/>
        </w:trPr>
        <w:tc>
          <w:tcPr>
            <w:tcW w:w="1430" w:type="dxa"/>
            <w:vMerge/>
          </w:tcPr>
          <w:p w14:paraId="203CF0F6" w14:textId="77777777" w:rsidR="00774CE3" w:rsidRPr="006C7AE8" w:rsidRDefault="00774CE3" w:rsidP="00774CE3">
            <w:pPr>
              <w:rPr>
                <w:rFonts w:ascii="Arial" w:hAnsi="Arial" w:cs="Arial"/>
                <w:b/>
                <w:bCs/>
                <w:color w:val="0000FF"/>
                <w:sz w:val="16"/>
                <w:szCs w:val="16"/>
                <w:u w:val="single"/>
              </w:rPr>
            </w:pPr>
          </w:p>
        </w:tc>
        <w:tc>
          <w:tcPr>
            <w:tcW w:w="1127" w:type="dxa"/>
            <w:shd w:val="clear" w:color="auto" w:fill="auto"/>
          </w:tcPr>
          <w:p w14:paraId="5CF4CD81" w14:textId="4F8F8BFF" w:rsidR="00774CE3" w:rsidRDefault="001E414B" w:rsidP="00774CE3">
            <w:pPr>
              <w:rPr>
                <w:rFonts w:ascii="Arial" w:hAnsi="Arial" w:cs="Arial"/>
                <w:b/>
                <w:bCs/>
                <w:color w:val="0000FF"/>
                <w:sz w:val="16"/>
                <w:szCs w:val="16"/>
                <w:u w:val="single"/>
              </w:rPr>
            </w:pPr>
            <w:hyperlink r:id="rId57" w:history="1">
              <w:r w:rsidR="00774CE3">
                <w:rPr>
                  <w:rStyle w:val="a7"/>
                  <w:rFonts w:cs="Arial"/>
                  <w:b/>
                  <w:bCs/>
                  <w:color w:val="0000FF"/>
                  <w:sz w:val="16"/>
                  <w:szCs w:val="16"/>
                </w:rPr>
                <w:t>R4-1915142</w:t>
              </w:r>
            </w:hyperlink>
          </w:p>
        </w:tc>
        <w:tc>
          <w:tcPr>
            <w:tcW w:w="3378" w:type="dxa"/>
            <w:shd w:val="clear" w:color="auto" w:fill="auto"/>
          </w:tcPr>
          <w:p w14:paraId="367CBA49" w14:textId="50FA8CA1" w:rsidR="00774CE3" w:rsidRDefault="00774CE3" w:rsidP="00774CE3">
            <w:pPr>
              <w:rPr>
                <w:rFonts w:ascii="Arial" w:hAnsi="Arial" w:cs="Arial"/>
                <w:sz w:val="16"/>
                <w:szCs w:val="16"/>
              </w:rPr>
            </w:pPr>
            <w:r>
              <w:rPr>
                <w:rFonts w:ascii="Arial" w:hAnsi="Arial" w:cs="Arial"/>
                <w:sz w:val="16"/>
                <w:szCs w:val="16"/>
              </w:rPr>
              <w:t>CR: Updates for PUCCH format 3 and 4 radiated conformance testing in TS 38.141-2 (Rel-15)</w:t>
            </w:r>
          </w:p>
        </w:tc>
        <w:tc>
          <w:tcPr>
            <w:tcW w:w="1270" w:type="dxa"/>
            <w:shd w:val="clear" w:color="auto" w:fill="auto"/>
          </w:tcPr>
          <w:p w14:paraId="6A0355FD" w14:textId="36F1D1E8" w:rsidR="00774CE3" w:rsidRDefault="00774CE3" w:rsidP="00774CE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1D06B217" w14:textId="53B780F6" w:rsidR="00774CE3" w:rsidRPr="00827403" w:rsidRDefault="00774CE3" w:rsidP="00774CE3">
            <w:pPr>
              <w:rPr>
                <w:rFonts w:ascii="Arial" w:hAnsi="Arial" w:cs="Arial"/>
                <w:sz w:val="16"/>
                <w:szCs w:val="16"/>
              </w:rPr>
            </w:pPr>
            <w:r>
              <w:rPr>
                <w:rFonts w:ascii="Arial" w:hAnsi="Arial" w:cs="Arial"/>
                <w:sz w:val="16"/>
                <w:szCs w:val="16"/>
              </w:rPr>
              <w:t>15.3.0</w:t>
            </w:r>
          </w:p>
        </w:tc>
        <w:tc>
          <w:tcPr>
            <w:tcW w:w="1005" w:type="dxa"/>
          </w:tcPr>
          <w:p w14:paraId="24EAD467" w14:textId="6A432261" w:rsidR="00774CE3" w:rsidRPr="00827403" w:rsidRDefault="00774CE3" w:rsidP="00774CE3">
            <w:pPr>
              <w:rPr>
                <w:rFonts w:ascii="Arial" w:hAnsi="Arial" w:cs="Arial"/>
                <w:sz w:val="16"/>
                <w:szCs w:val="16"/>
              </w:rPr>
            </w:pPr>
            <w:r>
              <w:rPr>
                <w:rFonts w:ascii="Arial" w:hAnsi="Arial" w:cs="Arial"/>
                <w:sz w:val="16"/>
                <w:szCs w:val="16"/>
              </w:rPr>
              <w:t>F</w:t>
            </w:r>
          </w:p>
        </w:tc>
      </w:tr>
      <w:tr w:rsidR="00774CE3" w:rsidRPr="00DD2DF5" w14:paraId="4F78F4E5" w14:textId="77777777" w:rsidTr="008325F9">
        <w:trPr>
          <w:trHeight w:val="589"/>
          <w:jc w:val="center"/>
        </w:trPr>
        <w:tc>
          <w:tcPr>
            <w:tcW w:w="1430" w:type="dxa"/>
            <w:vMerge/>
          </w:tcPr>
          <w:p w14:paraId="1F42F30D" w14:textId="77777777" w:rsidR="00774CE3" w:rsidRPr="006C7AE8" w:rsidRDefault="00774CE3" w:rsidP="00774CE3">
            <w:pPr>
              <w:rPr>
                <w:rFonts w:ascii="Arial" w:hAnsi="Arial" w:cs="Arial"/>
                <w:b/>
                <w:bCs/>
                <w:color w:val="0000FF"/>
                <w:sz w:val="16"/>
                <w:szCs w:val="16"/>
                <w:u w:val="single"/>
              </w:rPr>
            </w:pPr>
          </w:p>
        </w:tc>
        <w:tc>
          <w:tcPr>
            <w:tcW w:w="1127" w:type="dxa"/>
            <w:shd w:val="clear" w:color="auto" w:fill="auto"/>
          </w:tcPr>
          <w:p w14:paraId="667300AD" w14:textId="760E8DD1" w:rsidR="00774CE3" w:rsidRDefault="00774CE3" w:rsidP="00774CE3">
            <w:pPr>
              <w:rPr>
                <w:rFonts w:ascii="Arial" w:hAnsi="Arial" w:cs="Arial"/>
                <w:b/>
                <w:bCs/>
                <w:color w:val="0000FF"/>
                <w:sz w:val="16"/>
                <w:szCs w:val="16"/>
                <w:u w:val="single"/>
              </w:rPr>
            </w:pPr>
            <w:r>
              <w:rPr>
                <w:rFonts w:ascii="Arial" w:hAnsi="Arial" w:cs="Arial"/>
                <w:color w:val="000000"/>
                <w:sz w:val="16"/>
                <w:szCs w:val="16"/>
              </w:rPr>
              <w:t>R4-1915143</w:t>
            </w:r>
          </w:p>
        </w:tc>
        <w:tc>
          <w:tcPr>
            <w:tcW w:w="3378" w:type="dxa"/>
            <w:shd w:val="clear" w:color="auto" w:fill="auto"/>
          </w:tcPr>
          <w:p w14:paraId="64EDED93" w14:textId="27637148" w:rsidR="00774CE3" w:rsidRDefault="00774CE3" w:rsidP="00774CE3">
            <w:pPr>
              <w:rPr>
                <w:rFonts w:ascii="Arial" w:hAnsi="Arial" w:cs="Arial"/>
                <w:sz w:val="16"/>
                <w:szCs w:val="16"/>
              </w:rPr>
            </w:pPr>
            <w:r>
              <w:rPr>
                <w:rFonts w:ascii="Arial" w:hAnsi="Arial" w:cs="Arial"/>
                <w:sz w:val="16"/>
                <w:szCs w:val="16"/>
              </w:rPr>
              <w:t>CR: Updates for PUCCH format 3 and 4 radiated conformance testing in TS 38.141-2 (Rel-16)</w:t>
            </w:r>
          </w:p>
        </w:tc>
        <w:tc>
          <w:tcPr>
            <w:tcW w:w="1270" w:type="dxa"/>
            <w:shd w:val="clear" w:color="auto" w:fill="auto"/>
          </w:tcPr>
          <w:p w14:paraId="16BFFC7E" w14:textId="2CFD8F6E" w:rsidR="00774CE3" w:rsidRDefault="00774CE3" w:rsidP="00774CE3">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 w:type="dxa"/>
          </w:tcPr>
          <w:p w14:paraId="5E462A50" w14:textId="41DB39C1" w:rsidR="00774CE3" w:rsidRPr="00827403" w:rsidRDefault="00774CE3" w:rsidP="00774CE3">
            <w:pPr>
              <w:rPr>
                <w:rFonts w:ascii="Arial" w:hAnsi="Arial" w:cs="Arial"/>
                <w:sz w:val="16"/>
                <w:szCs w:val="16"/>
              </w:rPr>
            </w:pPr>
            <w:r>
              <w:rPr>
                <w:rFonts w:ascii="Arial" w:hAnsi="Arial" w:cs="Arial"/>
                <w:sz w:val="16"/>
                <w:szCs w:val="16"/>
              </w:rPr>
              <w:t>16.1.0</w:t>
            </w:r>
          </w:p>
        </w:tc>
        <w:tc>
          <w:tcPr>
            <w:tcW w:w="1005" w:type="dxa"/>
          </w:tcPr>
          <w:p w14:paraId="44D23646" w14:textId="2C8AC805" w:rsidR="00774CE3" w:rsidRPr="00827403" w:rsidRDefault="00774CE3" w:rsidP="00774CE3">
            <w:pPr>
              <w:rPr>
                <w:rFonts w:ascii="Arial" w:hAnsi="Arial" w:cs="Arial"/>
                <w:sz w:val="16"/>
                <w:szCs w:val="16"/>
              </w:rPr>
            </w:pPr>
            <w:r>
              <w:rPr>
                <w:rFonts w:ascii="Arial" w:hAnsi="Arial" w:cs="Arial"/>
                <w:sz w:val="16"/>
                <w:szCs w:val="16"/>
              </w:rPr>
              <w:t>A</w:t>
            </w:r>
          </w:p>
        </w:tc>
      </w:tr>
      <w:tr w:rsidR="00C97DF7" w:rsidRPr="00DD2DF5" w14:paraId="45DBDE39" w14:textId="77777777" w:rsidTr="001E414B">
        <w:trPr>
          <w:trHeight w:val="589"/>
          <w:jc w:val="center"/>
        </w:trPr>
        <w:tc>
          <w:tcPr>
            <w:tcW w:w="9071" w:type="dxa"/>
            <w:gridSpan w:val="6"/>
          </w:tcPr>
          <w:p w14:paraId="12713B23" w14:textId="77777777" w:rsidR="00CD09E8" w:rsidRDefault="00CD09E8" w:rsidP="00831029">
            <w:pPr>
              <w:rPr>
                <w:rFonts w:ascii="Arial" w:hAnsi="Arial" w:cs="Arial"/>
                <w:sz w:val="16"/>
                <w:szCs w:val="16"/>
                <w:lang w:eastAsia="zh-CN"/>
              </w:rPr>
            </w:pPr>
            <w:r>
              <w:rPr>
                <w:rFonts w:ascii="Arial" w:hAnsi="Arial" w:cs="Arial" w:hint="eastAsia"/>
                <w:sz w:val="16"/>
                <w:szCs w:val="16"/>
                <w:lang w:eastAsia="zh-CN"/>
              </w:rPr>
              <w:t>C</w:t>
            </w:r>
            <w:r w:rsidR="00C97DF7">
              <w:rPr>
                <w:rFonts w:ascii="Arial" w:hAnsi="Arial" w:cs="Arial" w:hint="eastAsia"/>
                <w:sz w:val="16"/>
                <w:szCs w:val="16"/>
                <w:lang w:eastAsia="zh-CN"/>
              </w:rPr>
              <w:t xml:space="preserve">omment for </w:t>
            </w:r>
            <w:r w:rsidR="00C97DF7">
              <w:rPr>
                <w:rFonts w:ascii="Arial" w:hAnsi="Arial" w:cs="Arial"/>
                <w:sz w:val="16"/>
                <w:szCs w:val="16"/>
                <w:lang w:eastAsia="zh-CN"/>
              </w:rPr>
              <w:t>revised</w:t>
            </w:r>
            <w:r w:rsidR="00C97DF7">
              <w:rPr>
                <w:rFonts w:ascii="Arial" w:hAnsi="Arial" w:cs="Arial" w:hint="eastAsia"/>
                <w:sz w:val="16"/>
                <w:szCs w:val="16"/>
                <w:lang w:eastAsia="zh-CN"/>
              </w:rPr>
              <w:t xml:space="preserve"> </w:t>
            </w:r>
            <w:r w:rsidR="00C97DF7" w:rsidRPr="00C97DF7">
              <w:rPr>
                <w:rFonts w:ascii="Arial" w:hAnsi="Arial" w:cs="Arial"/>
                <w:sz w:val="16"/>
                <w:szCs w:val="16"/>
                <w:lang w:eastAsia="zh-CN"/>
              </w:rPr>
              <w:t>R4-1915138</w:t>
            </w:r>
            <w:r w:rsidR="00EC6745">
              <w:rPr>
                <w:rFonts w:ascii="Arial" w:hAnsi="Arial" w:cs="Arial" w:hint="eastAsia"/>
                <w:sz w:val="16"/>
                <w:szCs w:val="16"/>
                <w:lang w:eastAsia="zh-CN"/>
              </w:rPr>
              <w:t>/9</w:t>
            </w:r>
            <w:r w:rsidR="00B14661">
              <w:rPr>
                <w:rFonts w:ascii="Arial" w:hAnsi="Arial" w:cs="Arial" w:hint="eastAsia"/>
                <w:sz w:val="16"/>
                <w:szCs w:val="16"/>
                <w:lang w:eastAsia="zh-CN"/>
              </w:rPr>
              <w:t>/</w:t>
            </w:r>
            <w:r w:rsidR="00B14661" w:rsidRPr="00B14661">
              <w:rPr>
                <w:rFonts w:ascii="Arial" w:hAnsi="Arial" w:cs="Arial"/>
                <w:sz w:val="16"/>
                <w:szCs w:val="16"/>
                <w:lang w:eastAsia="zh-CN"/>
              </w:rPr>
              <w:t>40</w:t>
            </w:r>
            <w:r>
              <w:rPr>
                <w:rFonts w:ascii="Arial" w:hAnsi="Arial" w:cs="Arial" w:hint="eastAsia"/>
                <w:sz w:val="16"/>
                <w:szCs w:val="16"/>
                <w:lang w:eastAsia="zh-CN"/>
              </w:rPr>
              <w:t xml:space="preserve"> in the draft inbox: </w:t>
            </w:r>
          </w:p>
          <w:p w14:paraId="068702BC" w14:textId="754A893A" w:rsidR="00C97DF7" w:rsidRPr="00CD09E8" w:rsidRDefault="00CD09E8" w:rsidP="00CD09E8">
            <w:pPr>
              <w:pStyle w:val="a5"/>
              <w:numPr>
                <w:ilvl w:val="0"/>
                <w:numId w:val="41"/>
              </w:numPr>
              <w:ind w:left="263" w:hanging="263"/>
              <w:rPr>
                <w:rFonts w:ascii="Arial" w:hAnsi="Arial" w:cs="Arial"/>
                <w:sz w:val="16"/>
                <w:szCs w:val="16"/>
                <w:lang w:eastAsia="zh-CN"/>
              </w:rPr>
            </w:pPr>
            <w:r w:rsidRPr="00CD09E8">
              <w:rPr>
                <w:rFonts w:ascii="Arial" w:hAnsi="Arial" w:cs="Arial"/>
                <w:sz w:val="16"/>
                <w:szCs w:val="16"/>
                <w:lang w:eastAsia="zh-CN"/>
              </w:rPr>
              <w:t>for single carrier (SC):</w:t>
            </w:r>
            <w:r>
              <w:rPr>
                <w:rFonts w:ascii="Arial" w:hAnsi="Arial" w:cs="Arial" w:hint="eastAsia"/>
                <w:sz w:val="16"/>
                <w:szCs w:val="16"/>
                <w:lang w:eastAsia="zh-CN"/>
              </w:rPr>
              <w:t xml:space="preserve"> remove </w:t>
            </w:r>
            <w:r>
              <w:rPr>
                <w:rFonts w:ascii="Arial" w:hAnsi="Arial" w:cs="Arial"/>
                <w:sz w:val="16"/>
                <w:szCs w:val="16"/>
                <w:lang w:eastAsia="zh-CN"/>
              </w:rPr>
              <w:t>“</w:t>
            </w:r>
            <w:r>
              <w:rPr>
                <w:rFonts w:ascii="Arial" w:hAnsi="Arial" w:cs="Arial" w:hint="eastAsia"/>
                <w:sz w:val="16"/>
                <w:szCs w:val="16"/>
                <w:lang w:eastAsia="zh-CN"/>
              </w:rPr>
              <w:t>(SC)</w:t>
            </w:r>
            <w:r>
              <w:rPr>
                <w:rFonts w:ascii="Arial" w:hAnsi="Arial" w:cs="Arial"/>
                <w:sz w:val="16"/>
                <w:szCs w:val="16"/>
                <w:lang w:eastAsia="zh-CN"/>
              </w:rPr>
              <w:t>”</w:t>
            </w:r>
          </w:p>
          <w:p w14:paraId="05FFEAB5" w14:textId="2E6B4308" w:rsidR="00330FBB" w:rsidRDefault="00330FBB" w:rsidP="00831029">
            <w:pPr>
              <w:rPr>
                <w:rFonts w:ascii="Arial" w:hAnsi="Arial" w:cs="Arial"/>
                <w:sz w:val="16"/>
                <w:szCs w:val="16"/>
                <w:lang w:eastAsia="zh-CN"/>
              </w:rPr>
            </w:pPr>
            <w:r w:rsidRPr="00330FBB">
              <w:rPr>
                <w:rFonts w:ascii="Arial" w:hAnsi="Arial" w:cs="Arial"/>
                <w:sz w:val="16"/>
                <w:szCs w:val="16"/>
                <w:lang w:eastAsia="zh-CN"/>
              </w:rPr>
              <w:t>R4-1915142</w:t>
            </w:r>
            <w:r>
              <w:rPr>
                <w:rFonts w:ascii="Arial" w:hAnsi="Arial" w:cs="Arial" w:hint="eastAsia"/>
                <w:sz w:val="16"/>
                <w:szCs w:val="16"/>
                <w:lang w:eastAsia="zh-CN"/>
              </w:rPr>
              <w:t xml:space="preserve"> is agreeable</w:t>
            </w:r>
          </w:p>
        </w:tc>
      </w:tr>
      <w:tr w:rsidR="00831029" w:rsidRPr="00DD2DF5" w14:paraId="60CDBD40" w14:textId="4CA87D14" w:rsidTr="008325F9">
        <w:trPr>
          <w:trHeight w:val="589"/>
          <w:jc w:val="center"/>
        </w:trPr>
        <w:tc>
          <w:tcPr>
            <w:tcW w:w="1430" w:type="dxa"/>
            <w:vMerge w:val="restart"/>
          </w:tcPr>
          <w:p w14:paraId="66AC5915" w14:textId="77777777" w:rsidR="00831029" w:rsidRPr="006C7AE8" w:rsidRDefault="00831029" w:rsidP="00831029">
            <w:pPr>
              <w:rPr>
                <w:rFonts w:ascii="Arial" w:hAnsi="Arial" w:cs="Arial"/>
                <w:b/>
                <w:bCs/>
                <w:color w:val="0000FF"/>
                <w:sz w:val="16"/>
                <w:szCs w:val="16"/>
                <w:u w:val="single"/>
              </w:rPr>
            </w:pPr>
            <w:r w:rsidRPr="006C7AE8">
              <w:rPr>
                <w:rFonts w:ascii="Arial" w:hAnsi="Arial" w:cs="Arial"/>
                <w:sz w:val="16"/>
                <w:szCs w:val="16"/>
                <w:lang w:eastAsia="zh-CN"/>
              </w:rPr>
              <w:t>PRACH</w:t>
            </w:r>
          </w:p>
          <w:p w14:paraId="7CE25A62" w14:textId="77777777" w:rsidR="00831029" w:rsidRDefault="00831029" w:rsidP="00831029">
            <w:pPr>
              <w:rPr>
                <w:rFonts w:ascii="Arial" w:hAnsi="Arial" w:cs="Arial"/>
                <w:b/>
                <w:bCs/>
                <w:color w:val="0000FF"/>
                <w:sz w:val="16"/>
                <w:szCs w:val="16"/>
                <w:u w:val="single"/>
              </w:rPr>
            </w:pPr>
          </w:p>
          <w:p w14:paraId="1AFAEA76" w14:textId="77777777" w:rsidR="00831029" w:rsidRPr="006C7AE8" w:rsidRDefault="00831029" w:rsidP="00831029">
            <w:pPr>
              <w:rPr>
                <w:rFonts w:ascii="Arial" w:hAnsi="Arial" w:cs="Arial"/>
                <w:b/>
                <w:bCs/>
                <w:color w:val="0000FF"/>
                <w:sz w:val="16"/>
                <w:szCs w:val="16"/>
                <w:u w:val="single"/>
              </w:rPr>
            </w:pPr>
          </w:p>
        </w:tc>
        <w:tc>
          <w:tcPr>
            <w:tcW w:w="1127" w:type="dxa"/>
            <w:shd w:val="clear" w:color="auto" w:fill="auto"/>
          </w:tcPr>
          <w:p w14:paraId="27018264" w14:textId="3ED7300B" w:rsidR="00831029" w:rsidRPr="00B00083" w:rsidRDefault="001E414B" w:rsidP="00831029">
            <w:pPr>
              <w:rPr>
                <w:rFonts w:ascii="Arial" w:hAnsi="Arial" w:cs="Arial"/>
                <w:sz w:val="16"/>
                <w:szCs w:val="16"/>
                <w:lang w:eastAsia="zh-CN"/>
              </w:rPr>
            </w:pPr>
            <w:hyperlink r:id="rId58" w:history="1">
              <w:r w:rsidR="00831029">
                <w:rPr>
                  <w:rStyle w:val="a7"/>
                  <w:rFonts w:cs="Arial"/>
                  <w:b/>
                  <w:bCs/>
                  <w:color w:val="0000FF"/>
                  <w:sz w:val="16"/>
                  <w:szCs w:val="16"/>
                </w:rPr>
                <w:t>R4-1913711</w:t>
              </w:r>
            </w:hyperlink>
          </w:p>
        </w:tc>
        <w:tc>
          <w:tcPr>
            <w:tcW w:w="3378" w:type="dxa"/>
            <w:shd w:val="clear" w:color="auto" w:fill="auto"/>
          </w:tcPr>
          <w:p w14:paraId="7FF401C7" w14:textId="605AE977" w:rsidR="00831029" w:rsidRDefault="00831029" w:rsidP="00831029">
            <w:pPr>
              <w:rPr>
                <w:rFonts w:ascii="Arial" w:hAnsi="Arial" w:cs="Arial"/>
                <w:sz w:val="16"/>
                <w:szCs w:val="16"/>
              </w:rPr>
            </w:pPr>
            <w:r>
              <w:rPr>
                <w:rFonts w:ascii="Arial" w:hAnsi="Arial" w:cs="Arial"/>
                <w:sz w:val="16"/>
                <w:szCs w:val="16"/>
              </w:rPr>
              <w:t>Updates to PRACH requirements in TS 38.104 for Rel-15</w:t>
            </w:r>
          </w:p>
        </w:tc>
        <w:tc>
          <w:tcPr>
            <w:tcW w:w="1270" w:type="dxa"/>
            <w:shd w:val="clear" w:color="auto" w:fill="auto"/>
          </w:tcPr>
          <w:p w14:paraId="4EF52C1F" w14:textId="1ABB6169" w:rsidR="00831029" w:rsidRDefault="00831029" w:rsidP="00831029">
            <w:pPr>
              <w:rPr>
                <w:rFonts w:ascii="Arial" w:hAnsi="Arial" w:cs="Arial"/>
                <w:sz w:val="16"/>
                <w:szCs w:val="16"/>
                <w:lang w:eastAsia="zh-CN"/>
              </w:rPr>
            </w:pPr>
            <w:r>
              <w:rPr>
                <w:rFonts w:ascii="Arial" w:hAnsi="Arial" w:cs="Arial"/>
                <w:sz w:val="16"/>
                <w:szCs w:val="16"/>
              </w:rPr>
              <w:t>CATT</w:t>
            </w:r>
          </w:p>
        </w:tc>
        <w:tc>
          <w:tcPr>
            <w:tcW w:w="861" w:type="dxa"/>
          </w:tcPr>
          <w:p w14:paraId="2EAA92C8" w14:textId="0EF9F3F0" w:rsidR="00831029" w:rsidRPr="00827403" w:rsidRDefault="00831029" w:rsidP="00831029">
            <w:pPr>
              <w:rPr>
                <w:rFonts w:ascii="Arial" w:hAnsi="Arial" w:cs="Arial"/>
                <w:sz w:val="16"/>
                <w:szCs w:val="16"/>
                <w:lang w:eastAsia="zh-CN"/>
              </w:rPr>
            </w:pPr>
            <w:r>
              <w:rPr>
                <w:rFonts w:ascii="Arial" w:hAnsi="Arial" w:cs="Arial"/>
                <w:sz w:val="16"/>
                <w:szCs w:val="16"/>
              </w:rPr>
              <w:t>15.7.0</w:t>
            </w:r>
          </w:p>
        </w:tc>
        <w:tc>
          <w:tcPr>
            <w:tcW w:w="1005" w:type="dxa"/>
          </w:tcPr>
          <w:p w14:paraId="76D33344" w14:textId="7781A187" w:rsidR="00831029" w:rsidRPr="00827403" w:rsidRDefault="00831029" w:rsidP="00831029">
            <w:pPr>
              <w:rPr>
                <w:rFonts w:ascii="Arial" w:hAnsi="Arial" w:cs="Arial"/>
                <w:sz w:val="16"/>
                <w:szCs w:val="16"/>
                <w:lang w:eastAsia="zh-CN"/>
              </w:rPr>
            </w:pPr>
            <w:r>
              <w:rPr>
                <w:rFonts w:ascii="Arial" w:hAnsi="Arial" w:cs="Arial"/>
                <w:sz w:val="16"/>
                <w:szCs w:val="16"/>
              </w:rPr>
              <w:t>F</w:t>
            </w:r>
          </w:p>
        </w:tc>
      </w:tr>
      <w:tr w:rsidR="00831029" w:rsidRPr="00DD2DF5" w14:paraId="2842C03E" w14:textId="1F62B117" w:rsidTr="008325F9">
        <w:trPr>
          <w:trHeight w:val="589"/>
          <w:jc w:val="center"/>
        </w:trPr>
        <w:tc>
          <w:tcPr>
            <w:tcW w:w="1430" w:type="dxa"/>
            <w:vMerge/>
          </w:tcPr>
          <w:p w14:paraId="4FE21BBD" w14:textId="77777777" w:rsidR="00831029" w:rsidRPr="006C7AE8" w:rsidRDefault="00831029" w:rsidP="00831029">
            <w:pPr>
              <w:rPr>
                <w:rFonts w:ascii="Arial" w:hAnsi="Arial" w:cs="Arial"/>
                <w:b/>
                <w:bCs/>
                <w:color w:val="0000FF"/>
                <w:sz w:val="16"/>
                <w:szCs w:val="16"/>
                <w:u w:val="single"/>
              </w:rPr>
            </w:pPr>
          </w:p>
        </w:tc>
        <w:tc>
          <w:tcPr>
            <w:tcW w:w="1127" w:type="dxa"/>
            <w:shd w:val="clear" w:color="auto" w:fill="auto"/>
          </w:tcPr>
          <w:p w14:paraId="304EF32F" w14:textId="2194B131" w:rsidR="00831029" w:rsidRPr="00B00083" w:rsidRDefault="001E414B" w:rsidP="00831029">
            <w:pPr>
              <w:rPr>
                <w:rFonts w:ascii="Arial" w:hAnsi="Arial" w:cs="Arial"/>
                <w:sz w:val="16"/>
                <w:szCs w:val="16"/>
              </w:rPr>
            </w:pPr>
            <w:hyperlink r:id="rId59" w:history="1">
              <w:r w:rsidR="00831029">
                <w:rPr>
                  <w:rStyle w:val="a7"/>
                  <w:rFonts w:cs="Arial"/>
                  <w:b/>
                  <w:bCs/>
                  <w:color w:val="0000FF"/>
                  <w:sz w:val="16"/>
                  <w:szCs w:val="16"/>
                </w:rPr>
                <w:t>R4-1913712</w:t>
              </w:r>
            </w:hyperlink>
          </w:p>
        </w:tc>
        <w:tc>
          <w:tcPr>
            <w:tcW w:w="3378" w:type="dxa"/>
            <w:shd w:val="clear" w:color="auto" w:fill="auto"/>
          </w:tcPr>
          <w:p w14:paraId="5FD41D87" w14:textId="605E798B" w:rsidR="00831029" w:rsidRDefault="00831029" w:rsidP="00831029">
            <w:pPr>
              <w:rPr>
                <w:rFonts w:ascii="Arial" w:hAnsi="Arial" w:cs="Arial"/>
                <w:sz w:val="16"/>
                <w:szCs w:val="16"/>
              </w:rPr>
            </w:pPr>
            <w:r>
              <w:rPr>
                <w:rFonts w:ascii="Arial" w:hAnsi="Arial" w:cs="Arial"/>
                <w:sz w:val="16"/>
                <w:szCs w:val="16"/>
              </w:rPr>
              <w:t>Updates to PRACH conducted tests in TS 38.141-1 for Rel-15</w:t>
            </w:r>
          </w:p>
        </w:tc>
        <w:tc>
          <w:tcPr>
            <w:tcW w:w="1270" w:type="dxa"/>
            <w:shd w:val="clear" w:color="auto" w:fill="auto"/>
          </w:tcPr>
          <w:p w14:paraId="677D9A82" w14:textId="2369B40C" w:rsidR="00831029" w:rsidRDefault="00831029" w:rsidP="00831029">
            <w:pPr>
              <w:rPr>
                <w:rFonts w:ascii="Arial" w:hAnsi="Arial" w:cs="Arial"/>
                <w:sz w:val="16"/>
                <w:szCs w:val="16"/>
              </w:rPr>
            </w:pPr>
            <w:r>
              <w:rPr>
                <w:rFonts w:ascii="Arial" w:hAnsi="Arial" w:cs="Arial"/>
                <w:sz w:val="16"/>
                <w:szCs w:val="16"/>
              </w:rPr>
              <w:t>CATT</w:t>
            </w:r>
          </w:p>
        </w:tc>
        <w:tc>
          <w:tcPr>
            <w:tcW w:w="861" w:type="dxa"/>
          </w:tcPr>
          <w:p w14:paraId="589D5E98" w14:textId="260FF97F" w:rsidR="00831029" w:rsidRPr="00827403" w:rsidRDefault="00831029" w:rsidP="00831029">
            <w:pPr>
              <w:rPr>
                <w:rFonts w:ascii="Arial" w:hAnsi="Arial" w:cs="Arial"/>
                <w:sz w:val="16"/>
                <w:szCs w:val="16"/>
                <w:lang w:eastAsia="zh-CN"/>
              </w:rPr>
            </w:pPr>
            <w:r>
              <w:rPr>
                <w:rFonts w:ascii="Arial" w:hAnsi="Arial" w:cs="Arial"/>
                <w:sz w:val="16"/>
                <w:szCs w:val="16"/>
              </w:rPr>
              <w:t>15.3.0</w:t>
            </w:r>
          </w:p>
        </w:tc>
        <w:tc>
          <w:tcPr>
            <w:tcW w:w="1005" w:type="dxa"/>
          </w:tcPr>
          <w:p w14:paraId="28307CB9" w14:textId="431E9DCC" w:rsidR="00831029" w:rsidRPr="00827403" w:rsidRDefault="00831029" w:rsidP="00831029">
            <w:pPr>
              <w:rPr>
                <w:rFonts w:ascii="Arial" w:hAnsi="Arial" w:cs="Arial"/>
                <w:sz w:val="16"/>
                <w:szCs w:val="16"/>
                <w:lang w:eastAsia="zh-CN"/>
              </w:rPr>
            </w:pPr>
            <w:r>
              <w:rPr>
                <w:rFonts w:ascii="Arial" w:hAnsi="Arial" w:cs="Arial"/>
                <w:sz w:val="16"/>
                <w:szCs w:val="16"/>
              </w:rPr>
              <w:t>F</w:t>
            </w:r>
          </w:p>
        </w:tc>
      </w:tr>
      <w:tr w:rsidR="00831029" w:rsidRPr="00DD2DF5" w14:paraId="1EC50725" w14:textId="77777777" w:rsidTr="008325F9">
        <w:trPr>
          <w:trHeight w:val="589"/>
          <w:jc w:val="center"/>
        </w:trPr>
        <w:tc>
          <w:tcPr>
            <w:tcW w:w="1430" w:type="dxa"/>
            <w:vMerge/>
          </w:tcPr>
          <w:p w14:paraId="09C12FB5" w14:textId="77777777" w:rsidR="00831029" w:rsidRPr="006C7AE8" w:rsidRDefault="00831029" w:rsidP="00831029">
            <w:pPr>
              <w:rPr>
                <w:rFonts w:ascii="Arial" w:hAnsi="Arial" w:cs="Arial"/>
                <w:b/>
                <w:bCs/>
                <w:color w:val="0000FF"/>
                <w:sz w:val="16"/>
                <w:szCs w:val="16"/>
                <w:u w:val="single"/>
              </w:rPr>
            </w:pPr>
          </w:p>
        </w:tc>
        <w:tc>
          <w:tcPr>
            <w:tcW w:w="1127" w:type="dxa"/>
            <w:shd w:val="clear" w:color="auto" w:fill="auto"/>
          </w:tcPr>
          <w:p w14:paraId="534FF909" w14:textId="292CEF13" w:rsidR="00831029" w:rsidRPr="00B00083" w:rsidRDefault="001E414B" w:rsidP="00831029">
            <w:pPr>
              <w:rPr>
                <w:rFonts w:ascii="Arial" w:hAnsi="Arial" w:cs="Arial"/>
                <w:sz w:val="16"/>
                <w:szCs w:val="16"/>
              </w:rPr>
            </w:pPr>
            <w:hyperlink r:id="rId60" w:history="1">
              <w:r w:rsidR="00831029">
                <w:rPr>
                  <w:rStyle w:val="a7"/>
                  <w:rFonts w:cs="Arial"/>
                  <w:b/>
                  <w:bCs/>
                  <w:color w:val="0000FF"/>
                  <w:sz w:val="16"/>
                  <w:szCs w:val="16"/>
                </w:rPr>
                <w:t>R4-1913713</w:t>
              </w:r>
            </w:hyperlink>
          </w:p>
        </w:tc>
        <w:tc>
          <w:tcPr>
            <w:tcW w:w="3378" w:type="dxa"/>
            <w:shd w:val="clear" w:color="auto" w:fill="auto"/>
          </w:tcPr>
          <w:p w14:paraId="3E11B6A5" w14:textId="3BDC8704" w:rsidR="00831029" w:rsidRDefault="00831029" w:rsidP="00831029">
            <w:pPr>
              <w:rPr>
                <w:rFonts w:ascii="Arial" w:hAnsi="Arial" w:cs="Arial"/>
                <w:sz w:val="16"/>
                <w:szCs w:val="16"/>
              </w:rPr>
            </w:pPr>
            <w:r>
              <w:rPr>
                <w:rFonts w:ascii="Arial" w:hAnsi="Arial" w:cs="Arial"/>
                <w:sz w:val="16"/>
                <w:szCs w:val="16"/>
              </w:rPr>
              <w:t>Updates to PRACH OTA tests in TS 38.141-2 for Rel-15</w:t>
            </w:r>
          </w:p>
        </w:tc>
        <w:tc>
          <w:tcPr>
            <w:tcW w:w="1270" w:type="dxa"/>
            <w:shd w:val="clear" w:color="auto" w:fill="auto"/>
          </w:tcPr>
          <w:p w14:paraId="4898B2C1" w14:textId="16347980" w:rsidR="00831029" w:rsidRDefault="00831029" w:rsidP="00831029">
            <w:pPr>
              <w:rPr>
                <w:rFonts w:ascii="Arial" w:hAnsi="Arial" w:cs="Arial"/>
                <w:sz w:val="16"/>
                <w:szCs w:val="16"/>
              </w:rPr>
            </w:pPr>
            <w:r>
              <w:rPr>
                <w:rFonts w:ascii="Arial" w:hAnsi="Arial" w:cs="Arial"/>
                <w:sz w:val="16"/>
                <w:szCs w:val="16"/>
              </w:rPr>
              <w:t>CATT</w:t>
            </w:r>
          </w:p>
        </w:tc>
        <w:tc>
          <w:tcPr>
            <w:tcW w:w="861" w:type="dxa"/>
          </w:tcPr>
          <w:p w14:paraId="250E75A6" w14:textId="4DE33AEA" w:rsidR="00831029" w:rsidRPr="00827403" w:rsidRDefault="00831029" w:rsidP="00831029">
            <w:pPr>
              <w:rPr>
                <w:rFonts w:ascii="Arial" w:hAnsi="Arial" w:cs="Arial"/>
                <w:sz w:val="16"/>
                <w:szCs w:val="16"/>
                <w:lang w:eastAsia="zh-CN"/>
              </w:rPr>
            </w:pPr>
            <w:r>
              <w:rPr>
                <w:rFonts w:ascii="Arial" w:hAnsi="Arial" w:cs="Arial"/>
                <w:sz w:val="16"/>
                <w:szCs w:val="16"/>
              </w:rPr>
              <w:t>15.3.0</w:t>
            </w:r>
          </w:p>
        </w:tc>
        <w:tc>
          <w:tcPr>
            <w:tcW w:w="1005" w:type="dxa"/>
          </w:tcPr>
          <w:p w14:paraId="36C42B7C" w14:textId="0898685D" w:rsidR="00831029" w:rsidRPr="00827403" w:rsidRDefault="00831029" w:rsidP="00831029">
            <w:pPr>
              <w:rPr>
                <w:rFonts w:ascii="Arial" w:hAnsi="Arial" w:cs="Arial"/>
                <w:sz w:val="16"/>
                <w:szCs w:val="16"/>
                <w:lang w:eastAsia="zh-CN"/>
              </w:rPr>
            </w:pPr>
            <w:r>
              <w:rPr>
                <w:rFonts w:ascii="Arial" w:hAnsi="Arial" w:cs="Arial"/>
                <w:sz w:val="16"/>
                <w:szCs w:val="16"/>
              </w:rPr>
              <w:t>F</w:t>
            </w:r>
          </w:p>
        </w:tc>
      </w:tr>
      <w:tr w:rsidR="00831029" w:rsidRPr="00DD2DF5" w14:paraId="3639C59C" w14:textId="77777777" w:rsidTr="008325F9">
        <w:trPr>
          <w:trHeight w:val="589"/>
          <w:jc w:val="center"/>
        </w:trPr>
        <w:tc>
          <w:tcPr>
            <w:tcW w:w="1430" w:type="dxa"/>
            <w:vMerge/>
          </w:tcPr>
          <w:p w14:paraId="4D2FFDF4" w14:textId="77777777" w:rsidR="00831029" w:rsidRPr="006C7AE8" w:rsidRDefault="00831029" w:rsidP="00831029">
            <w:pPr>
              <w:rPr>
                <w:rFonts w:ascii="Arial" w:hAnsi="Arial" w:cs="Arial"/>
                <w:b/>
                <w:bCs/>
                <w:color w:val="0000FF"/>
                <w:sz w:val="16"/>
                <w:szCs w:val="16"/>
                <w:u w:val="single"/>
              </w:rPr>
            </w:pPr>
          </w:p>
        </w:tc>
        <w:tc>
          <w:tcPr>
            <w:tcW w:w="1127" w:type="dxa"/>
            <w:shd w:val="clear" w:color="auto" w:fill="auto"/>
          </w:tcPr>
          <w:p w14:paraId="452E6550" w14:textId="7625DD31" w:rsidR="00831029" w:rsidRPr="00B00083" w:rsidRDefault="00831029" w:rsidP="00831029">
            <w:pPr>
              <w:rPr>
                <w:rFonts w:ascii="Arial" w:hAnsi="Arial" w:cs="Arial"/>
                <w:sz w:val="16"/>
                <w:szCs w:val="16"/>
              </w:rPr>
            </w:pPr>
            <w:r>
              <w:rPr>
                <w:rFonts w:ascii="Arial" w:hAnsi="Arial" w:cs="Arial"/>
                <w:color w:val="000000"/>
                <w:sz w:val="16"/>
                <w:szCs w:val="16"/>
              </w:rPr>
              <w:t>R4-1913714</w:t>
            </w:r>
          </w:p>
        </w:tc>
        <w:tc>
          <w:tcPr>
            <w:tcW w:w="3378" w:type="dxa"/>
            <w:shd w:val="clear" w:color="auto" w:fill="auto"/>
          </w:tcPr>
          <w:p w14:paraId="1FF18894" w14:textId="25A39BC3" w:rsidR="00831029" w:rsidRDefault="00831029" w:rsidP="00831029">
            <w:pPr>
              <w:rPr>
                <w:rFonts w:ascii="Arial" w:hAnsi="Arial" w:cs="Arial"/>
                <w:sz w:val="16"/>
                <w:szCs w:val="16"/>
              </w:rPr>
            </w:pPr>
            <w:r>
              <w:rPr>
                <w:rFonts w:ascii="Arial" w:hAnsi="Arial" w:cs="Arial"/>
                <w:sz w:val="16"/>
                <w:szCs w:val="16"/>
              </w:rPr>
              <w:t>Updates to PRACH requirements in TS 38.104 for Rel-16</w:t>
            </w:r>
          </w:p>
        </w:tc>
        <w:tc>
          <w:tcPr>
            <w:tcW w:w="1270" w:type="dxa"/>
            <w:shd w:val="clear" w:color="auto" w:fill="auto"/>
          </w:tcPr>
          <w:p w14:paraId="1011596E" w14:textId="109B3E2B" w:rsidR="00831029" w:rsidRDefault="00831029" w:rsidP="00831029">
            <w:pPr>
              <w:rPr>
                <w:rFonts w:ascii="Arial" w:hAnsi="Arial" w:cs="Arial"/>
                <w:sz w:val="16"/>
                <w:szCs w:val="16"/>
              </w:rPr>
            </w:pPr>
            <w:r>
              <w:rPr>
                <w:rFonts w:ascii="Arial" w:hAnsi="Arial" w:cs="Arial"/>
                <w:sz w:val="16"/>
                <w:szCs w:val="16"/>
              </w:rPr>
              <w:t>CATT</w:t>
            </w:r>
          </w:p>
        </w:tc>
        <w:tc>
          <w:tcPr>
            <w:tcW w:w="861" w:type="dxa"/>
          </w:tcPr>
          <w:p w14:paraId="04A08544" w14:textId="215806ED" w:rsidR="00831029" w:rsidRPr="00827403" w:rsidRDefault="00831029" w:rsidP="00831029">
            <w:pPr>
              <w:rPr>
                <w:rFonts w:ascii="Arial" w:hAnsi="Arial" w:cs="Arial"/>
                <w:sz w:val="16"/>
                <w:szCs w:val="16"/>
                <w:lang w:eastAsia="zh-CN"/>
              </w:rPr>
            </w:pPr>
            <w:r>
              <w:rPr>
                <w:rFonts w:ascii="Arial" w:hAnsi="Arial" w:cs="Arial"/>
                <w:sz w:val="16"/>
                <w:szCs w:val="16"/>
              </w:rPr>
              <w:t>16.1.0</w:t>
            </w:r>
          </w:p>
        </w:tc>
        <w:tc>
          <w:tcPr>
            <w:tcW w:w="1005" w:type="dxa"/>
          </w:tcPr>
          <w:p w14:paraId="1D252CF0" w14:textId="59E875AD" w:rsidR="00831029" w:rsidRPr="00827403" w:rsidRDefault="00831029" w:rsidP="00831029">
            <w:pPr>
              <w:rPr>
                <w:rFonts w:ascii="Arial" w:hAnsi="Arial" w:cs="Arial"/>
                <w:sz w:val="16"/>
                <w:szCs w:val="16"/>
                <w:lang w:eastAsia="zh-CN"/>
              </w:rPr>
            </w:pPr>
            <w:r>
              <w:rPr>
                <w:rFonts w:ascii="Arial" w:hAnsi="Arial" w:cs="Arial"/>
                <w:sz w:val="16"/>
                <w:szCs w:val="16"/>
              </w:rPr>
              <w:t>A</w:t>
            </w:r>
          </w:p>
        </w:tc>
      </w:tr>
      <w:tr w:rsidR="00831029" w:rsidRPr="00DD2DF5" w14:paraId="623BBFE0" w14:textId="77777777" w:rsidTr="008325F9">
        <w:trPr>
          <w:trHeight w:val="589"/>
          <w:jc w:val="center"/>
        </w:trPr>
        <w:tc>
          <w:tcPr>
            <w:tcW w:w="1430" w:type="dxa"/>
            <w:vMerge/>
          </w:tcPr>
          <w:p w14:paraId="01E4BFEC" w14:textId="77777777" w:rsidR="00831029" w:rsidRDefault="00831029" w:rsidP="00831029">
            <w:pPr>
              <w:rPr>
                <w:rFonts w:ascii="Arial" w:hAnsi="Arial" w:cs="Arial"/>
                <w:b/>
                <w:bCs/>
                <w:color w:val="0000FF"/>
                <w:sz w:val="16"/>
                <w:szCs w:val="16"/>
                <w:u w:val="single"/>
              </w:rPr>
            </w:pPr>
          </w:p>
        </w:tc>
        <w:tc>
          <w:tcPr>
            <w:tcW w:w="1127" w:type="dxa"/>
            <w:shd w:val="clear" w:color="auto" w:fill="auto"/>
          </w:tcPr>
          <w:p w14:paraId="3FA365E6" w14:textId="2EAC9F2F" w:rsidR="00831029" w:rsidRPr="00B00083" w:rsidRDefault="00831029" w:rsidP="00831029">
            <w:pPr>
              <w:rPr>
                <w:rFonts w:ascii="Arial" w:hAnsi="Arial" w:cs="Arial"/>
                <w:sz w:val="16"/>
                <w:szCs w:val="16"/>
              </w:rPr>
            </w:pPr>
            <w:r>
              <w:rPr>
                <w:rFonts w:ascii="Arial" w:hAnsi="Arial" w:cs="Arial"/>
                <w:color w:val="000000"/>
                <w:sz w:val="16"/>
                <w:szCs w:val="16"/>
              </w:rPr>
              <w:t>R4-1913715</w:t>
            </w:r>
          </w:p>
        </w:tc>
        <w:tc>
          <w:tcPr>
            <w:tcW w:w="3378" w:type="dxa"/>
            <w:shd w:val="clear" w:color="auto" w:fill="auto"/>
          </w:tcPr>
          <w:p w14:paraId="7A8905FD" w14:textId="2F63A451" w:rsidR="00831029" w:rsidRDefault="00831029" w:rsidP="00831029">
            <w:pPr>
              <w:rPr>
                <w:rFonts w:ascii="Arial" w:hAnsi="Arial" w:cs="Arial"/>
                <w:sz w:val="16"/>
                <w:szCs w:val="16"/>
              </w:rPr>
            </w:pPr>
            <w:r>
              <w:rPr>
                <w:rFonts w:ascii="Arial" w:hAnsi="Arial" w:cs="Arial"/>
                <w:sz w:val="16"/>
                <w:szCs w:val="16"/>
              </w:rPr>
              <w:t>Updates to PRACH conducted tests in TS 38.141-1 for Rel-16</w:t>
            </w:r>
          </w:p>
        </w:tc>
        <w:tc>
          <w:tcPr>
            <w:tcW w:w="1270" w:type="dxa"/>
            <w:shd w:val="clear" w:color="auto" w:fill="auto"/>
          </w:tcPr>
          <w:p w14:paraId="75B7BF28" w14:textId="1CA393E4" w:rsidR="00831029" w:rsidRDefault="00831029" w:rsidP="00831029">
            <w:pPr>
              <w:rPr>
                <w:rFonts w:ascii="Arial" w:hAnsi="Arial" w:cs="Arial"/>
                <w:sz w:val="16"/>
                <w:szCs w:val="16"/>
              </w:rPr>
            </w:pPr>
            <w:r>
              <w:rPr>
                <w:rFonts w:ascii="Arial" w:hAnsi="Arial" w:cs="Arial"/>
                <w:sz w:val="16"/>
                <w:szCs w:val="16"/>
              </w:rPr>
              <w:t>CATT</w:t>
            </w:r>
          </w:p>
        </w:tc>
        <w:tc>
          <w:tcPr>
            <w:tcW w:w="861" w:type="dxa"/>
          </w:tcPr>
          <w:p w14:paraId="252D524D" w14:textId="490E8112" w:rsidR="00831029" w:rsidRPr="00827403" w:rsidRDefault="00831029" w:rsidP="00831029">
            <w:pPr>
              <w:rPr>
                <w:rFonts w:ascii="Arial" w:hAnsi="Arial" w:cs="Arial"/>
                <w:sz w:val="16"/>
                <w:szCs w:val="16"/>
                <w:lang w:eastAsia="zh-CN"/>
              </w:rPr>
            </w:pPr>
            <w:r>
              <w:rPr>
                <w:rFonts w:ascii="Arial" w:hAnsi="Arial" w:cs="Arial"/>
                <w:sz w:val="16"/>
                <w:szCs w:val="16"/>
              </w:rPr>
              <w:t>16.1.0</w:t>
            </w:r>
          </w:p>
        </w:tc>
        <w:tc>
          <w:tcPr>
            <w:tcW w:w="1005" w:type="dxa"/>
          </w:tcPr>
          <w:p w14:paraId="56BB15AF" w14:textId="45F74909" w:rsidR="00831029" w:rsidRPr="00827403" w:rsidRDefault="00831029" w:rsidP="00831029">
            <w:pPr>
              <w:rPr>
                <w:rFonts w:ascii="Arial" w:hAnsi="Arial" w:cs="Arial"/>
                <w:sz w:val="16"/>
                <w:szCs w:val="16"/>
                <w:lang w:eastAsia="zh-CN"/>
              </w:rPr>
            </w:pPr>
            <w:r>
              <w:rPr>
                <w:rFonts w:ascii="Arial" w:hAnsi="Arial" w:cs="Arial"/>
                <w:sz w:val="16"/>
                <w:szCs w:val="16"/>
              </w:rPr>
              <w:t>A</w:t>
            </w:r>
          </w:p>
        </w:tc>
      </w:tr>
      <w:tr w:rsidR="00831029" w:rsidRPr="00DD2DF5" w14:paraId="017D2925" w14:textId="77777777" w:rsidTr="008325F9">
        <w:trPr>
          <w:trHeight w:val="589"/>
          <w:jc w:val="center"/>
        </w:trPr>
        <w:tc>
          <w:tcPr>
            <w:tcW w:w="1430" w:type="dxa"/>
            <w:vMerge/>
          </w:tcPr>
          <w:p w14:paraId="60E114E0" w14:textId="77777777" w:rsidR="00831029" w:rsidRDefault="00831029" w:rsidP="00831029">
            <w:pPr>
              <w:rPr>
                <w:rFonts w:ascii="Arial" w:hAnsi="Arial" w:cs="Arial"/>
                <w:b/>
                <w:bCs/>
                <w:color w:val="0000FF"/>
                <w:sz w:val="16"/>
                <w:szCs w:val="16"/>
                <w:u w:val="single"/>
              </w:rPr>
            </w:pPr>
          </w:p>
        </w:tc>
        <w:tc>
          <w:tcPr>
            <w:tcW w:w="1127" w:type="dxa"/>
            <w:shd w:val="clear" w:color="auto" w:fill="auto"/>
          </w:tcPr>
          <w:p w14:paraId="35EAAE3E" w14:textId="4A6D4AD9" w:rsidR="00831029" w:rsidRPr="00B00083" w:rsidRDefault="00831029" w:rsidP="00831029">
            <w:pPr>
              <w:rPr>
                <w:rFonts w:ascii="Arial" w:hAnsi="Arial" w:cs="Arial"/>
                <w:sz w:val="16"/>
                <w:szCs w:val="16"/>
              </w:rPr>
            </w:pPr>
            <w:r>
              <w:rPr>
                <w:rFonts w:ascii="Arial" w:hAnsi="Arial" w:cs="Arial"/>
                <w:color w:val="000000"/>
                <w:sz w:val="16"/>
                <w:szCs w:val="16"/>
              </w:rPr>
              <w:t>R4-1913716</w:t>
            </w:r>
          </w:p>
        </w:tc>
        <w:tc>
          <w:tcPr>
            <w:tcW w:w="3378" w:type="dxa"/>
            <w:shd w:val="clear" w:color="auto" w:fill="auto"/>
          </w:tcPr>
          <w:p w14:paraId="072B4456" w14:textId="5DDD4970" w:rsidR="00831029" w:rsidRDefault="00831029" w:rsidP="00831029">
            <w:pPr>
              <w:rPr>
                <w:rFonts w:ascii="Arial" w:hAnsi="Arial" w:cs="Arial"/>
                <w:sz w:val="16"/>
                <w:szCs w:val="16"/>
              </w:rPr>
            </w:pPr>
            <w:r>
              <w:rPr>
                <w:rFonts w:ascii="Arial" w:hAnsi="Arial" w:cs="Arial"/>
                <w:sz w:val="16"/>
                <w:szCs w:val="16"/>
              </w:rPr>
              <w:t>Updates to PRACH OTA tests in TS 38.141-2 for Rel-16</w:t>
            </w:r>
          </w:p>
        </w:tc>
        <w:tc>
          <w:tcPr>
            <w:tcW w:w="1270" w:type="dxa"/>
            <w:shd w:val="clear" w:color="auto" w:fill="auto"/>
          </w:tcPr>
          <w:p w14:paraId="21E9597B" w14:textId="0D572907" w:rsidR="00831029" w:rsidRDefault="00831029" w:rsidP="00831029">
            <w:pPr>
              <w:rPr>
                <w:rFonts w:ascii="Arial" w:hAnsi="Arial" w:cs="Arial"/>
                <w:sz w:val="16"/>
                <w:szCs w:val="16"/>
              </w:rPr>
            </w:pPr>
            <w:r>
              <w:rPr>
                <w:rFonts w:ascii="Arial" w:hAnsi="Arial" w:cs="Arial"/>
                <w:sz w:val="16"/>
                <w:szCs w:val="16"/>
              </w:rPr>
              <w:t>CATT</w:t>
            </w:r>
          </w:p>
        </w:tc>
        <w:tc>
          <w:tcPr>
            <w:tcW w:w="861" w:type="dxa"/>
          </w:tcPr>
          <w:p w14:paraId="101A8D0B" w14:textId="4C7A7A9C" w:rsidR="00831029" w:rsidRPr="00827403" w:rsidRDefault="00831029" w:rsidP="00831029">
            <w:pPr>
              <w:rPr>
                <w:rFonts w:ascii="Arial" w:hAnsi="Arial" w:cs="Arial"/>
                <w:sz w:val="16"/>
                <w:szCs w:val="16"/>
                <w:lang w:eastAsia="zh-CN"/>
              </w:rPr>
            </w:pPr>
            <w:r>
              <w:rPr>
                <w:rFonts w:ascii="Arial" w:hAnsi="Arial" w:cs="Arial"/>
                <w:sz w:val="16"/>
                <w:szCs w:val="16"/>
              </w:rPr>
              <w:t>16.1.0</w:t>
            </w:r>
          </w:p>
        </w:tc>
        <w:tc>
          <w:tcPr>
            <w:tcW w:w="1005" w:type="dxa"/>
          </w:tcPr>
          <w:p w14:paraId="65A18BCD" w14:textId="3AB9BA48" w:rsidR="00831029" w:rsidRPr="00827403" w:rsidRDefault="00831029" w:rsidP="00831029">
            <w:pPr>
              <w:rPr>
                <w:rFonts w:ascii="Arial" w:hAnsi="Arial" w:cs="Arial"/>
                <w:sz w:val="16"/>
                <w:szCs w:val="16"/>
                <w:lang w:eastAsia="zh-CN"/>
              </w:rPr>
            </w:pPr>
            <w:r>
              <w:rPr>
                <w:rFonts w:ascii="Arial" w:hAnsi="Arial" w:cs="Arial"/>
                <w:sz w:val="16"/>
                <w:szCs w:val="16"/>
              </w:rPr>
              <w:t>A</w:t>
            </w:r>
          </w:p>
        </w:tc>
      </w:tr>
      <w:tr w:rsidR="00521D2C" w:rsidRPr="00DD2DF5" w14:paraId="32C32891" w14:textId="77777777" w:rsidTr="001E414B">
        <w:trPr>
          <w:trHeight w:val="589"/>
          <w:jc w:val="center"/>
        </w:trPr>
        <w:tc>
          <w:tcPr>
            <w:tcW w:w="9071" w:type="dxa"/>
            <w:gridSpan w:val="6"/>
          </w:tcPr>
          <w:p w14:paraId="1E65643D" w14:textId="77777777" w:rsidR="00521D2C" w:rsidRDefault="00521D2C" w:rsidP="00B71BDD">
            <w:pPr>
              <w:rPr>
                <w:rFonts w:ascii="Arial" w:hAnsi="Arial" w:cs="Arial"/>
                <w:sz w:val="16"/>
                <w:szCs w:val="16"/>
              </w:rPr>
            </w:pPr>
          </w:p>
        </w:tc>
      </w:tr>
      <w:tr w:rsidR="00B71BDD" w:rsidRPr="00DD2DF5" w14:paraId="5ACA7B88" w14:textId="672D95FA" w:rsidTr="008325F9">
        <w:trPr>
          <w:trHeight w:val="589"/>
          <w:jc w:val="center"/>
        </w:trPr>
        <w:tc>
          <w:tcPr>
            <w:tcW w:w="1430" w:type="dxa"/>
            <w:vMerge w:val="restart"/>
          </w:tcPr>
          <w:p w14:paraId="4A3895C4" w14:textId="77777777" w:rsidR="00B71BDD" w:rsidRPr="006C7AE8" w:rsidRDefault="00B71BDD" w:rsidP="00B71BDD">
            <w:pPr>
              <w:rPr>
                <w:rFonts w:ascii="Arial" w:hAnsi="Arial" w:cs="Arial"/>
                <w:b/>
                <w:bCs/>
                <w:color w:val="0000FF"/>
                <w:sz w:val="16"/>
                <w:szCs w:val="16"/>
                <w:highlight w:val="yellow"/>
                <w:u w:val="single"/>
              </w:rPr>
            </w:pPr>
            <w:r>
              <w:rPr>
                <w:rFonts w:ascii="Arial" w:hAnsi="Arial" w:cs="Arial"/>
                <w:sz w:val="16"/>
                <w:szCs w:val="16"/>
                <w:lang w:eastAsia="zh-CN"/>
              </w:rPr>
              <w:t>UCI on PUSCH</w:t>
            </w:r>
          </w:p>
        </w:tc>
        <w:tc>
          <w:tcPr>
            <w:tcW w:w="1127" w:type="dxa"/>
            <w:shd w:val="clear" w:color="auto" w:fill="auto"/>
          </w:tcPr>
          <w:p w14:paraId="77D650E6" w14:textId="515995AE" w:rsidR="00B71BDD" w:rsidRDefault="001E414B" w:rsidP="00B71BDD">
            <w:pPr>
              <w:spacing w:before="0" w:after="0" w:line="240" w:lineRule="auto"/>
              <w:rPr>
                <w:rFonts w:ascii="Arial" w:hAnsi="Arial" w:cs="Arial"/>
                <w:b/>
                <w:bCs/>
                <w:color w:val="0000FF"/>
                <w:sz w:val="16"/>
                <w:szCs w:val="16"/>
                <w:u w:val="single"/>
                <w:lang w:eastAsia="zh-CN"/>
              </w:rPr>
            </w:pPr>
            <w:hyperlink r:id="rId61" w:history="1">
              <w:r w:rsidR="00B71BDD">
                <w:rPr>
                  <w:rStyle w:val="a7"/>
                  <w:rFonts w:cs="Arial"/>
                  <w:b/>
                  <w:bCs/>
                  <w:color w:val="0000FF"/>
                  <w:sz w:val="16"/>
                  <w:szCs w:val="16"/>
                </w:rPr>
                <w:t>R4-1913349</w:t>
              </w:r>
            </w:hyperlink>
          </w:p>
        </w:tc>
        <w:tc>
          <w:tcPr>
            <w:tcW w:w="3378" w:type="dxa"/>
            <w:shd w:val="clear" w:color="auto" w:fill="auto"/>
          </w:tcPr>
          <w:p w14:paraId="73EA7971" w14:textId="74D008CD" w:rsidR="00B71BDD" w:rsidRDefault="00B71BDD" w:rsidP="00B71BDD">
            <w:pPr>
              <w:rPr>
                <w:rFonts w:ascii="Arial" w:hAnsi="Arial" w:cs="Arial"/>
                <w:sz w:val="16"/>
                <w:szCs w:val="16"/>
              </w:rPr>
            </w:pPr>
            <w:r>
              <w:rPr>
                <w:rFonts w:ascii="Arial" w:hAnsi="Arial" w:cs="Arial"/>
                <w:sz w:val="16"/>
                <w:szCs w:val="16"/>
              </w:rPr>
              <w:t>CR on correction of NR UCI on PUSCH performance requirements (Rel-15) for TS 38.104</w:t>
            </w:r>
          </w:p>
        </w:tc>
        <w:tc>
          <w:tcPr>
            <w:tcW w:w="1270" w:type="dxa"/>
            <w:shd w:val="clear" w:color="auto" w:fill="auto"/>
          </w:tcPr>
          <w:p w14:paraId="0541E7DB" w14:textId="6BEEA372" w:rsidR="00B71BDD" w:rsidRDefault="00B71BDD" w:rsidP="00B71BDD">
            <w:pPr>
              <w:rPr>
                <w:rFonts w:ascii="Arial" w:hAnsi="Arial" w:cs="Arial"/>
                <w:sz w:val="16"/>
                <w:szCs w:val="16"/>
              </w:rPr>
            </w:pPr>
            <w:r>
              <w:rPr>
                <w:rFonts w:ascii="Arial" w:hAnsi="Arial" w:cs="Arial"/>
                <w:sz w:val="16"/>
                <w:szCs w:val="16"/>
              </w:rPr>
              <w:t>Samsung</w:t>
            </w:r>
          </w:p>
        </w:tc>
        <w:tc>
          <w:tcPr>
            <w:tcW w:w="861" w:type="dxa"/>
          </w:tcPr>
          <w:p w14:paraId="4C685D27" w14:textId="19C86F95" w:rsidR="00B71BDD" w:rsidRPr="00827403" w:rsidRDefault="00B71BDD" w:rsidP="00B71BDD">
            <w:pPr>
              <w:rPr>
                <w:rFonts w:ascii="Arial" w:hAnsi="Arial" w:cs="Arial"/>
                <w:sz w:val="16"/>
                <w:szCs w:val="16"/>
                <w:lang w:eastAsia="zh-CN"/>
              </w:rPr>
            </w:pPr>
            <w:r>
              <w:rPr>
                <w:rFonts w:ascii="Arial" w:hAnsi="Arial" w:cs="Arial"/>
                <w:sz w:val="16"/>
                <w:szCs w:val="16"/>
              </w:rPr>
              <w:t>15.7.0</w:t>
            </w:r>
          </w:p>
        </w:tc>
        <w:tc>
          <w:tcPr>
            <w:tcW w:w="1005" w:type="dxa"/>
          </w:tcPr>
          <w:p w14:paraId="5ADF90AE" w14:textId="5FE53E9C" w:rsidR="00B71BDD" w:rsidRPr="00827403" w:rsidRDefault="00B71BDD" w:rsidP="00B71BDD">
            <w:pPr>
              <w:rPr>
                <w:rFonts w:ascii="Arial" w:hAnsi="Arial" w:cs="Arial"/>
                <w:sz w:val="16"/>
                <w:szCs w:val="16"/>
                <w:lang w:eastAsia="zh-CN"/>
              </w:rPr>
            </w:pPr>
            <w:r>
              <w:rPr>
                <w:rFonts w:ascii="Arial" w:hAnsi="Arial" w:cs="Arial"/>
                <w:sz w:val="16"/>
                <w:szCs w:val="16"/>
              </w:rPr>
              <w:t>F</w:t>
            </w:r>
          </w:p>
        </w:tc>
      </w:tr>
      <w:tr w:rsidR="00B71BDD" w:rsidRPr="00DD2DF5" w14:paraId="596C5690" w14:textId="4DBE3C86" w:rsidTr="008325F9">
        <w:trPr>
          <w:trHeight w:val="589"/>
          <w:jc w:val="center"/>
        </w:trPr>
        <w:tc>
          <w:tcPr>
            <w:tcW w:w="1430" w:type="dxa"/>
            <w:vMerge/>
          </w:tcPr>
          <w:p w14:paraId="24F1EC7F" w14:textId="77777777" w:rsidR="00B71BDD" w:rsidRPr="00DD2DF5" w:rsidRDefault="00B71BDD" w:rsidP="00B71BDD">
            <w:pPr>
              <w:rPr>
                <w:rFonts w:ascii="Arial" w:hAnsi="Arial" w:cs="Arial"/>
                <w:b/>
                <w:bCs/>
                <w:color w:val="0000FF"/>
                <w:sz w:val="16"/>
                <w:szCs w:val="16"/>
                <w:highlight w:val="yellow"/>
                <w:u w:val="single"/>
              </w:rPr>
            </w:pPr>
          </w:p>
        </w:tc>
        <w:tc>
          <w:tcPr>
            <w:tcW w:w="1127" w:type="dxa"/>
            <w:shd w:val="clear" w:color="auto" w:fill="auto"/>
          </w:tcPr>
          <w:p w14:paraId="700A80AD" w14:textId="3D0139BC" w:rsidR="00B71BDD" w:rsidRDefault="001E414B" w:rsidP="00B71BDD">
            <w:pPr>
              <w:rPr>
                <w:rFonts w:ascii="Arial" w:hAnsi="Arial" w:cs="Arial"/>
                <w:b/>
                <w:bCs/>
                <w:color w:val="0000FF"/>
                <w:sz w:val="16"/>
                <w:szCs w:val="16"/>
                <w:u w:val="single"/>
              </w:rPr>
            </w:pPr>
            <w:hyperlink r:id="rId62" w:history="1">
              <w:r w:rsidR="00B71BDD">
                <w:rPr>
                  <w:rStyle w:val="a7"/>
                  <w:rFonts w:cs="Arial"/>
                  <w:b/>
                  <w:bCs/>
                  <w:color w:val="0000FF"/>
                  <w:sz w:val="16"/>
                  <w:szCs w:val="16"/>
                </w:rPr>
                <w:t>R4-1913350</w:t>
              </w:r>
            </w:hyperlink>
          </w:p>
        </w:tc>
        <w:tc>
          <w:tcPr>
            <w:tcW w:w="3378" w:type="dxa"/>
            <w:shd w:val="clear" w:color="auto" w:fill="auto"/>
          </w:tcPr>
          <w:p w14:paraId="5DF7640F" w14:textId="7310BBBC" w:rsidR="00B71BDD" w:rsidRDefault="00B71BDD" w:rsidP="00B71BDD">
            <w:pPr>
              <w:rPr>
                <w:rFonts w:ascii="Arial" w:hAnsi="Arial" w:cs="Arial"/>
                <w:sz w:val="16"/>
                <w:szCs w:val="16"/>
              </w:rPr>
            </w:pPr>
            <w:r>
              <w:rPr>
                <w:rFonts w:ascii="Arial" w:hAnsi="Arial" w:cs="Arial"/>
                <w:sz w:val="16"/>
                <w:szCs w:val="16"/>
              </w:rPr>
              <w:t>CR on correction of NR UCI on PUSCH performance requirements (Rel-16) for TS 38.104</w:t>
            </w:r>
          </w:p>
        </w:tc>
        <w:tc>
          <w:tcPr>
            <w:tcW w:w="1270" w:type="dxa"/>
            <w:shd w:val="clear" w:color="auto" w:fill="auto"/>
          </w:tcPr>
          <w:p w14:paraId="76C66CFC" w14:textId="63FEFE5A" w:rsidR="00B71BDD" w:rsidRDefault="00B71BDD" w:rsidP="00B71BDD">
            <w:pPr>
              <w:rPr>
                <w:rFonts w:ascii="Arial" w:hAnsi="Arial" w:cs="Arial"/>
                <w:sz w:val="16"/>
                <w:szCs w:val="16"/>
              </w:rPr>
            </w:pPr>
            <w:r>
              <w:rPr>
                <w:rFonts w:ascii="Arial" w:hAnsi="Arial" w:cs="Arial"/>
                <w:sz w:val="16"/>
                <w:szCs w:val="16"/>
              </w:rPr>
              <w:t>Samsung</w:t>
            </w:r>
          </w:p>
        </w:tc>
        <w:tc>
          <w:tcPr>
            <w:tcW w:w="861" w:type="dxa"/>
          </w:tcPr>
          <w:p w14:paraId="35500213" w14:textId="396D609A" w:rsidR="00B71BDD" w:rsidRPr="00827403" w:rsidRDefault="00B71BDD" w:rsidP="00B71BDD">
            <w:pPr>
              <w:rPr>
                <w:rFonts w:ascii="Arial" w:hAnsi="Arial" w:cs="Arial"/>
                <w:sz w:val="16"/>
                <w:szCs w:val="16"/>
                <w:lang w:eastAsia="zh-CN"/>
              </w:rPr>
            </w:pPr>
            <w:r>
              <w:rPr>
                <w:rFonts w:ascii="Arial" w:hAnsi="Arial" w:cs="Arial"/>
                <w:sz w:val="16"/>
                <w:szCs w:val="16"/>
              </w:rPr>
              <w:t>16.1.0</w:t>
            </w:r>
          </w:p>
        </w:tc>
        <w:tc>
          <w:tcPr>
            <w:tcW w:w="1005" w:type="dxa"/>
          </w:tcPr>
          <w:p w14:paraId="1624CE4D" w14:textId="789FD7A9" w:rsidR="00B71BDD" w:rsidRPr="00827403" w:rsidRDefault="00B71BDD" w:rsidP="00B71BDD">
            <w:pPr>
              <w:rPr>
                <w:rFonts w:ascii="Arial" w:hAnsi="Arial" w:cs="Arial"/>
                <w:sz w:val="16"/>
                <w:szCs w:val="16"/>
                <w:lang w:eastAsia="zh-CN"/>
              </w:rPr>
            </w:pPr>
            <w:r>
              <w:rPr>
                <w:rFonts w:ascii="Arial" w:hAnsi="Arial" w:cs="Arial"/>
                <w:sz w:val="16"/>
                <w:szCs w:val="16"/>
              </w:rPr>
              <w:t>A</w:t>
            </w:r>
          </w:p>
        </w:tc>
      </w:tr>
      <w:tr w:rsidR="00B71BDD" w:rsidRPr="00DD2DF5" w14:paraId="167BF016" w14:textId="1D0B2FD9" w:rsidTr="008325F9">
        <w:trPr>
          <w:trHeight w:val="589"/>
          <w:jc w:val="center"/>
        </w:trPr>
        <w:tc>
          <w:tcPr>
            <w:tcW w:w="1430" w:type="dxa"/>
            <w:vMerge/>
          </w:tcPr>
          <w:p w14:paraId="2C41ACFA" w14:textId="77777777" w:rsidR="00B71BDD" w:rsidRPr="00DD2DF5" w:rsidRDefault="00B71BDD" w:rsidP="00B71BDD">
            <w:pPr>
              <w:rPr>
                <w:rFonts w:ascii="Arial" w:hAnsi="Arial" w:cs="Arial"/>
                <w:b/>
                <w:bCs/>
                <w:color w:val="0000FF"/>
                <w:sz w:val="16"/>
                <w:szCs w:val="16"/>
                <w:highlight w:val="yellow"/>
                <w:u w:val="single"/>
              </w:rPr>
            </w:pPr>
          </w:p>
        </w:tc>
        <w:tc>
          <w:tcPr>
            <w:tcW w:w="1127" w:type="dxa"/>
            <w:shd w:val="clear" w:color="auto" w:fill="auto"/>
          </w:tcPr>
          <w:p w14:paraId="6E95C46A" w14:textId="4870A1A1" w:rsidR="00B71BDD" w:rsidRDefault="001E414B" w:rsidP="00B71BDD">
            <w:pPr>
              <w:rPr>
                <w:rFonts w:ascii="Arial" w:hAnsi="Arial" w:cs="Arial"/>
                <w:b/>
                <w:bCs/>
                <w:color w:val="0000FF"/>
                <w:sz w:val="16"/>
                <w:szCs w:val="16"/>
                <w:u w:val="single"/>
              </w:rPr>
            </w:pPr>
            <w:hyperlink r:id="rId63" w:history="1">
              <w:r w:rsidR="00B71BDD">
                <w:rPr>
                  <w:rStyle w:val="a7"/>
                  <w:rFonts w:cs="Arial"/>
                  <w:b/>
                  <w:bCs/>
                  <w:color w:val="0000FF"/>
                  <w:sz w:val="16"/>
                  <w:szCs w:val="16"/>
                </w:rPr>
                <w:t>R4-1913351</w:t>
              </w:r>
            </w:hyperlink>
          </w:p>
        </w:tc>
        <w:tc>
          <w:tcPr>
            <w:tcW w:w="3378" w:type="dxa"/>
            <w:shd w:val="clear" w:color="auto" w:fill="auto"/>
          </w:tcPr>
          <w:p w14:paraId="029D0F4C" w14:textId="23F57CA6" w:rsidR="00B71BDD" w:rsidRDefault="00B71BDD" w:rsidP="00B71BDD">
            <w:pPr>
              <w:rPr>
                <w:rFonts w:ascii="Arial" w:hAnsi="Arial" w:cs="Arial"/>
                <w:sz w:val="16"/>
                <w:szCs w:val="16"/>
              </w:rPr>
            </w:pPr>
            <w:r>
              <w:rPr>
                <w:rFonts w:ascii="Arial" w:hAnsi="Arial" w:cs="Arial"/>
                <w:sz w:val="16"/>
                <w:szCs w:val="16"/>
              </w:rPr>
              <w:t>CR on correction of NR UCI on PUSCH conducted performance requirements (Rel-15) for TS 38.141-1</w:t>
            </w:r>
          </w:p>
        </w:tc>
        <w:tc>
          <w:tcPr>
            <w:tcW w:w="1270" w:type="dxa"/>
            <w:shd w:val="clear" w:color="auto" w:fill="auto"/>
          </w:tcPr>
          <w:p w14:paraId="5E608297" w14:textId="1BBBBA02" w:rsidR="00B71BDD" w:rsidRDefault="00B71BDD" w:rsidP="00B71BDD">
            <w:pPr>
              <w:rPr>
                <w:rFonts w:ascii="Arial" w:hAnsi="Arial" w:cs="Arial"/>
                <w:sz w:val="16"/>
                <w:szCs w:val="16"/>
              </w:rPr>
            </w:pPr>
            <w:r>
              <w:rPr>
                <w:rFonts w:ascii="Arial" w:hAnsi="Arial" w:cs="Arial"/>
                <w:sz w:val="16"/>
                <w:szCs w:val="16"/>
              </w:rPr>
              <w:t>Samsung</w:t>
            </w:r>
          </w:p>
        </w:tc>
        <w:tc>
          <w:tcPr>
            <w:tcW w:w="861" w:type="dxa"/>
          </w:tcPr>
          <w:p w14:paraId="377ECC9A" w14:textId="341FB3A3" w:rsidR="00B71BDD" w:rsidRPr="00827403" w:rsidRDefault="00B71BDD" w:rsidP="00B71BDD">
            <w:pPr>
              <w:rPr>
                <w:rFonts w:ascii="Arial" w:hAnsi="Arial" w:cs="Arial"/>
                <w:sz w:val="16"/>
                <w:szCs w:val="16"/>
              </w:rPr>
            </w:pPr>
            <w:r>
              <w:rPr>
                <w:rFonts w:ascii="Arial" w:hAnsi="Arial" w:cs="Arial"/>
                <w:sz w:val="16"/>
                <w:szCs w:val="16"/>
              </w:rPr>
              <w:t>15.3.0</w:t>
            </w:r>
          </w:p>
        </w:tc>
        <w:tc>
          <w:tcPr>
            <w:tcW w:w="1005" w:type="dxa"/>
          </w:tcPr>
          <w:p w14:paraId="5137636F" w14:textId="27216B4D" w:rsidR="00B71BDD" w:rsidRPr="00827403" w:rsidRDefault="00B71BDD" w:rsidP="00B71BDD">
            <w:pPr>
              <w:rPr>
                <w:rFonts w:ascii="Arial" w:hAnsi="Arial" w:cs="Arial"/>
                <w:sz w:val="16"/>
                <w:szCs w:val="16"/>
              </w:rPr>
            </w:pPr>
            <w:r>
              <w:rPr>
                <w:rFonts w:ascii="Arial" w:hAnsi="Arial" w:cs="Arial"/>
                <w:sz w:val="16"/>
                <w:szCs w:val="16"/>
              </w:rPr>
              <w:t>F</w:t>
            </w:r>
          </w:p>
        </w:tc>
      </w:tr>
      <w:tr w:rsidR="00B71BDD" w:rsidRPr="00DD2DF5" w14:paraId="0AE651D6" w14:textId="54EE7DBA" w:rsidTr="008325F9">
        <w:trPr>
          <w:trHeight w:val="589"/>
          <w:jc w:val="center"/>
        </w:trPr>
        <w:tc>
          <w:tcPr>
            <w:tcW w:w="1430" w:type="dxa"/>
            <w:vMerge/>
          </w:tcPr>
          <w:p w14:paraId="604EEBF4" w14:textId="77777777" w:rsidR="00B71BDD" w:rsidRPr="00DD2DF5" w:rsidRDefault="00B71BDD" w:rsidP="00B71BDD">
            <w:pPr>
              <w:rPr>
                <w:rFonts w:ascii="Arial" w:hAnsi="Arial" w:cs="Arial"/>
                <w:b/>
                <w:bCs/>
                <w:color w:val="0000FF"/>
                <w:sz w:val="16"/>
                <w:szCs w:val="16"/>
                <w:highlight w:val="yellow"/>
                <w:u w:val="single"/>
              </w:rPr>
            </w:pPr>
          </w:p>
        </w:tc>
        <w:tc>
          <w:tcPr>
            <w:tcW w:w="1127" w:type="dxa"/>
            <w:shd w:val="clear" w:color="auto" w:fill="auto"/>
          </w:tcPr>
          <w:p w14:paraId="4EBED4CB" w14:textId="0BDBA011" w:rsidR="00B71BDD" w:rsidRPr="006310E3" w:rsidRDefault="001E414B" w:rsidP="00B71BDD">
            <w:pPr>
              <w:rPr>
                <w:rFonts w:ascii="Arial" w:hAnsi="Arial" w:cs="Arial"/>
                <w:b/>
                <w:bCs/>
                <w:color w:val="0000FF"/>
                <w:sz w:val="16"/>
                <w:szCs w:val="16"/>
                <w:u w:val="single"/>
              </w:rPr>
            </w:pPr>
            <w:hyperlink r:id="rId64" w:history="1">
              <w:r w:rsidR="00B71BDD">
                <w:rPr>
                  <w:rStyle w:val="a7"/>
                  <w:rFonts w:cs="Arial"/>
                  <w:b/>
                  <w:bCs/>
                  <w:color w:val="0000FF"/>
                  <w:sz w:val="16"/>
                  <w:szCs w:val="16"/>
                </w:rPr>
                <w:t>R4-1913352</w:t>
              </w:r>
            </w:hyperlink>
          </w:p>
        </w:tc>
        <w:tc>
          <w:tcPr>
            <w:tcW w:w="3378" w:type="dxa"/>
            <w:shd w:val="clear" w:color="auto" w:fill="auto"/>
          </w:tcPr>
          <w:p w14:paraId="09F651D5" w14:textId="03986EA4" w:rsidR="00B71BDD" w:rsidRPr="006310E3" w:rsidRDefault="00B71BDD" w:rsidP="00B71BDD">
            <w:pPr>
              <w:rPr>
                <w:rFonts w:ascii="Arial" w:hAnsi="Arial" w:cs="Arial"/>
                <w:sz w:val="16"/>
                <w:szCs w:val="16"/>
              </w:rPr>
            </w:pPr>
            <w:r>
              <w:rPr>
                <w:rFonts w:ascii="Arial" w:hAnsi="Arial" w:cs="Arial"/>
                <w:sz w:val="16"/>
                <w:szCs w:val="16"/>
              </w:rPr>
              <w:t>CR on correction of NR UCI on PUSCH conducted performance requirements (Rel-</w:t>
            </w:r>
            <w:r>
              <w:rPr>
                <w:rFonts w:ascii="Arial" w:hAnsi="Arial" w:cs="Arial"/>
                <w:sz w:val="16"/>
                <w:szCs w:val="16"/>
              </w:rPr>
              <w:lastRenderedPageBreak/>
              <w:t>16) for TS 38.141-1</w:t>
            </w:r>
          </w:p>
        </w:tc>
        <w:tc>
          <w:tcPr>
            <w:tcW w:w="1270" w:type="dxa"/>
            <w:shd w:val="clear" w:color="auto" w:fill="auto"/>
          </w:tcPr>
          <w:p w14:paraId="49AE02F0" w14:textId="09D9417A" w:rsidR="00B71BDD" w:rsidRPr="006310E3" w:rsidRDefault="00B71BDD" w:rsidP="00B71BDD">
            <w:pPr>
              <w:rPr>
                <w:rFonts w:ascii="Arial" w:hAnsi="Arial" w:cs="Arial"/>
                <w:sz w:val="16"/>
                <w:szCs w:val="16"/>
              </w:rPr>
            </w:pPr>
            <w:r>
              <w:rPr>
                <w:rFonts w:ascii="Arial" w:hAnsi="Arial" w:cs="Arial"/>
                <w:sz w:val="16"/>
                <w:szCs w:val="16"/>
              </w:rPr>
              <w:lastRenderedPageBreak/>
              <w:t>Samsung</w:t>
            </w:r>
          </w:p>
        </w:tc>
        <w:tc>
          <w:tcPr>
            <w:tcW w:w="861" w:type="dxa"/>
          </w:tcPr>
          <w:p w14:paraId="33B3919F" w14:textId="3F3B36D4" w:rsidR="00B71BDD" w:rsidRPr="006310E3" w:rsidRDefault="00B71BDD" w:rsidP="00B71BDD">
            <w:pPr>
              <w:rPr>
                <w:rFonts w:ascii="Arial" w:hAnsi="Arial" w:cs="Arial"/>
                <w:sz w:val="16"/>
                <w:szCs w:val="16"/>
                <w:lang w:eastAsia="zh-CN"/>
              </w:rPr>
            </w:pPr>
            <w:r>
              <w:rPr>
                <w:rFonts w:ascii="Arial" w:hAnsi="Arial" w:cs="Arial"/>
                <w:sz w:val="16"/>
                <w:szCs w:val="16"/>
              </w:rPr>
              <w:t>16.1.0</w:t>
            </w:r>
          </w:p>
        </w:tc>
        <w:tc>
          <w:tcPr>
            <w:tcW w:w="1005" w:type="dxa"/>
          </w:tcPr>
          <w:p w14:paraId="5C5A31B1" w14:textId="481E3B05" w:rsidR="00B71BDD" w:rsidRPr="006310E3" w:rsidRDefault="00B71BDD" w:rsidP="00B71BDD">
            <w:pPr>
              <w:rPr>
                <w:rFonts w:ascii="Arial" w:hAnsi="Arial" w:cs="Arial"/>
                <w:sz w:val="16"/>
                <w:szCs w:val="16"/>
                <w:lang w:eastAsia="zh-CN"/>
              </w:rPr>
            </w:pPr>
            <w:r>
              <w:rPr>
                <w:rFonts w:ascii="Arial" w:hAnsi="Arial" w:cs="Arial"/>
                <w:sz w:val="16"/>
                <w:szCs w:val="16"/>
              </w:rPr>
              <w:t>A</w:t>
            </w:r>
          </w:p>
        </w:tc>
      </w:tr>
      <w:tr w:rsidR="00B71BDD" w:rsidRPr="00DD2DF5" w14:paraId="7BF06DA3" w14:textId="77777777" w:rsidTr="008325F9">
        <w:trPr>
          <w:trHeight w:val="589"/>
          <w:jc w:val="center"/>
        </w:trPr>
        <w:tc>
          <w:tcPr>
            <w:tcW w:w="1430" w:type="dxa"/>
            <w:vMerge/>
          </w:tcPr>
          <w:p w14:paraId="360D335F" w14:textId="77777777" w:rsidR="00B71BDD" w:rsidRPr="00DD2DF5" w:rsidRDefault="00B71BDD" w:rsidP="00B71BDD">
            <w:pPr>
              <w:rPr>
                <w:rFonts w:ascii="Arial" w:hAnsi="Arial" w:cs="Arial"/>
                <w:b/>
                <w:bCs/>
                <w:color w:val="0000FF"/>
                <w:sz w:val="16"/>
                <w:szCs w:val="16"/>
                <w:highlight w:val="yellow"/>
                <w:u w:val="single"/>
              </w:rPr>
            </w:pPr>
          </w:p>
        </w:tc>
        <w:tc>
          <w:tcPr>
            <w:tcW w:w="1127" w:type="dxa"/>
            <w:shd w:val="clear" w:color="auto" w:fill="auto"/>
          </w:tcPr>
          <w:p w14:paraId="33789EB3" w14:textId="6EB1AC20" w:rsidR="00B71BDD" w:rsidRPr="006310E3" w:rsidRDefault="001E414B" w:rsidP="00B71BDD">
            <w:pPr>
              <w:rPr>
                <w:rFonts w:ascii="Arial" w:hAnsi="Arial" w:cs="Arial"/>
                <w:b/>
                <w:bCs/>
                <w:color w:val="0000FF"/>
                <w:sz w:val="16"/>
                <w:szCs w:val="16"/>
                <w:u w:val="single"/>
              </w:rPr>
            </w:pPr>
            <w:hyperlink r:id="rId65" w:history="1">
              <w:r w:rsidR="00B71BDD">
                <w:rPr>
                  <w:rStyle w:val="a7"/>
                  <w:rFonts w:cs="Arial"/>
                  <w:b/>
                  <w:bCs/>
                  <w:color w:val="0000FF"/>
                  <w:sz w:val="16"/>
                  <w:szCs w:val="16"/>
                </w:rPr>
                <w:t>R4-1913353</w:t>
              </w:r>
            </w:hyperlink>
          </w:p>
        </w:tc>
        <w:tc>
          <w:tcPr>
            <w:tcW w:w="3378" w:type="dxa"/>
            <w:shd w:val="clear" w:color="auto" w:fill="auto"/>
          </w:tcPr>
          <w:p w14:paraId="356D150A" w14:textId="31253A6B" w:rsidR="00B71BDD" w:rsidRPr="006310E3" w:rsidRDefault="00B71BDD" w:rsidP="00B71BDD">
            <w:pPr>
              <w:rPr>
                <w:rFonts w:ascii="Arial" w:hAnsi="Arial" w:cs="Arial"/>
                <w:sz w:val="16"/>
                <w:szCs w:val="16"/>
              </w:rPr>
            </w:pPr>
            <w:r>
              <w:rPr>
                <w:rFonts w:ascii="Arial" w:hAnsi="Arial" w:cs="Arial"/>
                <w:sz w:val="16"/>
                <w:szCs w:val="16"/>
              </w:rPr>
              <w:t>CR on correction of NR UCI on PUSCH radiated performance requirements (Rel-15) for TS 38.141-2</w:t>
            </w:r>
          </w:p>
        </w:tc>
        <w:tc>
          <w:tcPr>
            <w:tcW w:w="1270" w:type="dxa"/>
            <w:shd w:val="clear" w:color="auto" w:fill="auto"/>
          </w:tcPr>
          <w:p w14:paraId="34CCFC92" w14:textId="7C3ED8D5" w:rsidR="00B71BDD" w:rsidRPr="006310E3" w:rsidRDefault="00B71BDD" w:rsidP="00B71BDD">
            <w:pPr>
              <w:rPr>
                <w:rFonts w:ascii="Arial" w:hAnsi="Arial" w:cs="Arial"/>
                <w:sz w:val="16"/>
                <w:szCs w:val="16"/>
              </w:rPr>
            </w:pPr>
            <w:r>
              <w:rPr>
                <w:rFonts w:ascii="Arial" w:hAnsi="Arial" w:cs="Arial"/>
                <w:sz w:val="16"/>
                <w:szCs w:val="16"/>
              </w:rPr>
              <w:t>Samsung</w:t>
            </w:r>
          </w:p>
        </w:tc>
        <w:tc>
          <w:tcPr>
            <w:tcW w:w="861" w:type="dxa"/>
          </w:tcPr>
          <w:p w14:paraId="37024202" w14:textId="5DB328D9" w:rsidR="00B71BDD" w:rsidRPr="006310E3" w:rsidRDefault="00B71BDD" w:rsidP="00B71BDD">
            <w:pPr>
              <w:rPr>
                <w:rFonts w:ascii="Arial" w:hAnsi="Arial" w:cs="Arial"/>
                <w:sz w:val="16"/>
                <w:szCs w:val="16"/>
                <w:lang w:eastAsia="zh-CN"/>
              </w:rPr>
            </w:pPr>
            <w:r>
              <w:rPr>
                <w:rFonts w:ascii="Arial" w:hAnsi="Arial" w:cs="Arial"/>
                <w:sz w:val="16"/>
                <w:szCs w:val="16"/>
              </w:rPr>
              <w:t>15.3.0</w:t>
            </w:r>
          </w:p>
        </w:tc>
        <w:tc>
          <w:tcPr>
            <w:tcW w:w="1005" w:type="dxa"/>
          </w:tcPr>
          <w:p w14:paraId="6CAB1FD0" w14:textId="4ACB04AF" w:rsidR="00B71BDD" w:rsidRPr="006310E3" w:rsidRDefault="00B71BDD" w:rsidP="00B71BDD">
            <w:pPr>
              <w:rPr>
                <w:rFonts w:ascii="Arial" w:hAnsi="Arial" w:cs="Arial"/>
                <w:sz w:val="16"/>
                <w:szCs w:val="16"/>
                <w:lang w:eastAsia="zh-CN"/>
              </w:rPr>
            </w:pPr>
            <w:r>
              <w:rPr>
                <w:rFonts w:ascii="Arial" w:hAnsi="Arial" w:cs="Arial"/>
                <w:sz w:val="16"/>
                <w:szCs w:val="16"/>
              </w:rPr>
              <w:t>F</w:t>
            </w:r>
          </w:p>
        </w:tc>
      </w:tr>
      <w:tr w:rsidR="00B71BDD" w:rsidRPr="00DD2DF5" w14:paraId="49BBEE1C" w14:textId="77777777" w:rsidTr="008325F9">
        <w:trPr>
          <w:trHeight w:val="589"/>
          <w:jc w:val="center"/>
        </w:trPr>
        <w:tc>
          <w:tcPr>
            <w:tcW w:w="1430" w:type="dxa"/>
            <w:vMerge/>
          </w:tcPr>
          <w:p w14:paraId="5F52E09E" w14:textId="77777777" w:rsidR="00B71BDD" w:rsidRPr="00DD2DF5" w:rsidRDefault="00B71BDD" w:rsidP="00B71BDD">
            <w:pPr>
              <w:rPr>
                <w:rFonts w:ascii="Arial" w:hAnsi="Arial" w:cs="Arial"/>
                <w:b/>
                <w:bCs/>
                <w:color w:val="0000FF"/>
                <w:sz w:val="16"/>
                <w:szCs w:val="16"/>
                <w:highlight w:val="yellow"/>
                <w:u w:val="single"/>
              </w:rPr>
            </w:pPr>
          </w:p>
        </w:tc>
        <w:tc>
          <w:tcPr>
            <w:tcW w:w="1127" w:type="dxa"/>
            <w:shd w:val="clear" w:color="auto" w:fill="auto"/>
          </w:tcPr>
          <w:p w14:paraId="097FF6C0" w14:textId="12116BE7" w:rsidR="00B71BDD" w:rsidRPr="006310E3" w:rsidRDefault="001E414B" w:rsidP="00B71BDD">
            <w:pPr>
              <w:rPr>
                <w:rFonts w:ascii="Arial" w:hAnsi="Arial" w:cs="Arial"/>
                <w:b/>
                <w:bCs/>
                <w:color w:val="0000FF"/>
                <w:sz w:val="16"/>
                <w:szCs w:val="16"/>
                <w:u w:val="single"/>
              </w:rPr>
            </w:pPr>
            <w:hyperlink r:id="rId66" w:history="1">
              <w:r w:rsidR="00B71BDD">
                <w:rPr>
                  <w:rStyle w:val="a7"/>
                  <w:rFonts w:cs="Arial"/>
                  <w:b/>
                  <w:bCs/>
                  <w:color w:val="0000FF"/>
                  <w:sz w:val="16"/>
                  <w:szCs w:val="16"/>
                </w:rPr>
                <w:t>R4-1913354</w:t>
              </w:r>
            </w:hyperlink>
          </w:p>
        </w:tc>
        <w:tc>
          <w:tcPr>
            <w:tcW w:w="3378" w:type="dxa"/>
            <w:shd w:val="clear" w:color="auto" w:fill="auto"/>
          </w:tcPr>
          <w:p w14:paraId="0D29E611" w14:textId="41652E98" w:rsidR="00B71BDD" w:rsidRPr="006310E3" w:rsidRDefault="00B71BDD" w:rsidP="00B71BDD">
            <w:pPr>
              <w:rPr>
                <w:rFonts w:ascii="Arial" w:hAnsi="Arial" w:cs="Arial"/>
                <w:sz w:val="16"/>
                <w:szCs w:val="16"/>
              </w:rPr>
            </w:pPr>
            <w:r>
              <w:rPr>
                <w:rFonts w:ascii="Arial" w:hAnsi="Arial" w:cs="Arial"/>
                <w:sz w:val="16"/>
                <w:szCs w:val="16"/>
              </w:rPr>
              <w:t>CR on correction of NR UCI on PUSCH radiated performance requirements (Rel-16) for TS 38.141-2</w:t>
            </w:r>
          </w:p>
        </w:tc>
        <w:tc>
          <w:tcPr>
            <w:tcW w:w="1270" w:type="dxa"/>
            <w:shd w:val="clear" w:color="auto" w:fill="auto"/>
          </w:tcPr>
          <w:p w14:paraId="1B6BC423" w14:textId="61B96777" w:rsidR="00B71BDD" w:rsidRPr="006310E3" w:rsidRDefault="00B71BDD" w:rsidP="00B71BDD">
            <w:pPr>
              <w:rPr>
                <w:rFonts w:ascii="Arial" w:hAnsi="Arial" w:cs="Arial"/>
                <w:sz w:val="16"/>
                <w:szCs w:val="16"/>
              </w:rPr>
            </w:pPr>
            <w:r>
              <w:rPr>
                <w:rFonts w:ascii="Arial" w:hAnsi="Arial" w:cs="Arial"/>
                <w:sz w:val="16"/>
                <w:szCs w:val="16"/>
              </w:rPr>
              <w:t>Samsung</w:t>
            </w:r>
          </w:p>
        </w:tc>
        <w:tc>
          <w:tcPr>
            <w:tcW w:w="861" w:type="dxa"/>
          </w:tcPr>
          <w:p w14:paraId="105041C4" w14:textId="3D32F1C3" w:rsidR="00B71BDD" w:rsidRPr="006310E3" w:rsidRDefault="00B71BDD" w:rsidP="00B71BDD">
            <w:pPr>
              <w:rPr>
                <w:rFonts w:ascii="Arial" w:hAnsi="Arial" w:cs="Arial"/>
                <w:sz w:val="16"/>
                <w:szCs w:val="16"/>
                <w:lang w:eastAsia="zh-CN"/>
              </w:rPr>
            </w:pPr>
            <w:r>
              <w:rPr>
                <w:rFonts w:ascii="Arial" w:hAnsi="Arial" w:cs="Arial"/>
                <w:sz w:val="16"/>
                <w:szCs w:val="16"/>
              </w:rPr>
              <w:t>16.1.0</w:t>
            </w:r>
          </w:p>
        </w:tc>
        <w:tc>
          <w:tcPr>
            <w:tcW w:w="1005" w:type="dxa"/>
          </w:tcPr>
          <w:p w14:paraId="71F7C7E1" w14:textId="697F8D8E" w:rsidR="00B71BDD" w:rsidRPr="006310E3" w:rsidRDefault="00B71BDD" w:rsidP="00B71BDD">
            <w:pPr>
              <w:rPr>
                <w:rFonts w:ascii="Arial" w:hAnsi="Arial" w:cs="Arial"/>
                <w:sz w:val="16"/>
                <w:szCs w:val="16"/>
                <w:lang w:eastAsia="zh-CN"/>
              </w:rPr>
            </w:pPr>
            <w:r>
              <w:rPr>
                <w:rFonts w:ascii="Arial" w:hAnsi="Arial" w:cs="Arial"/>
                <w:sz w:val="16"/>
                <w:szCs w:val="16"/>
              </w:rPr>
              <w:t>A</w:t>
            </w:r>
          </w:p>
        </w:tc>
      </w:tr>
      <w:tr w:rsidR="00673C88" w:rsidRPr="00DD2DF5" w14:paraId="5B59D646" w14:textId="77777777" w:rsidTr="001E414B">
        <w:trPr>
          <w:trHeight w:val="589"/>
          <w:jc w:val="center"/>
        </w:trPr>
        <w:tc>
          <w:tcPr>
            <w:tcW w:w="9071" w:type="dxa"/>
            <w:gridSpan w:val="6"/>
          </w:tcPr>
          <w:p w14:paraId="4D3D6832" w14:textId="77777777" w:rsidR="00673C88" w:rsidRDefault="00673C88" w:rsidP="00673C88">
            <w:pPr>
              <w:rPr>
                <w:rFonts w:ascii="Arial" w:hAnsi="Arial" w:cs="Arial"/>
                <w:sz w:val="16"/>
                <w:szCs w:val="16"/>
                <w:lang w:eastAsia="zh-CN"/>
              </w:rPr>
            </w:pPr>
            <w:r w:rsidRPr="00257F05">
              <w:rPr>
                <w:rFonts w:ascii="Arial" w:hAnsi="Arial" w:cs="Arial"/>
                <w:sz w:val="16"/>
                <w:szCs w:val="16"/>
                <w:lang w:eastAsia="zh-CN"/>
              </w:rPr>
              <w:t xml:space="preserve">1: </w:t>
            </w:r>
            <w:r>
              <w:rPr>
                <w:rFonts w:ascii="Arial" w:hAnsi="Arial" w:cs="Arial" w:hint="eastAsia"/>
                <w:sz w:val="16"/>
                <w:szCs w:val="16"/>
                <w:lang w:eastAsia="zh-CN"/>
              </w:rPr>
              <w:t>Capture the agreement on FDD and TDD pattern</w:t>
            </w:r>
          </w:p>
          <w:p w14:paraId="0B8A98FB" w14:textId="77777777" w:rsidR="00673C88" w:rsidRDefault="00EE47C9" w:rsidP="00BB4E00">
            <w:pPr>
              <w:rPr>
                <w:rFonts w:ascii="Arial" w:hAnsi="Arial" w:cs="Arial"/>
                <w:sz w:val="16"/>
                <w:szCs w:val="16"/>
                <w:lang w:eastAsia="zh-CN"/>
              </w:rPr>
            </w:pPr>
            <w:r>
              <w:rPr>
                <w:rFonts w:ascii="Arial" w:hAnsi="Arial" w:cs="Arial" w:hint="eastAsia"/>
                <w:sz w:val="16"/>
                <w:szCs w:val="16"/>
                <w:lang w:eastAsia="zh-CN"/>
              </w:rPr>
              <w:t xml:space="preserve">2: remove one space </w:t>
            </w:r>
            <w:r>
              <w:rPr>
                <w:rFonts w:ascii="Arial" w:hAnsi="Arial" w:cs="Arial"/>
                <w:sz w:val="16"/>
                <w:szCs w:val="16"/>
                <w:lang w:eastAsia="zh-CN"/>
              </w:rPr>
              <w:t>“</w:t>
            </w:r>
            <w:r w:rsidRPr="00EE47C9">
              <w:rPr>
                <w:rFonts w:ascii="Arial" w:hAnsi="Arial" w:cs="Arial"/>
                <w:sz w:val="16"/>
                <w:szCs w:val="16"/>
                <w:lang w:eastAsia="zh-CN"/>
              </w:rPr>
              <w:t>PTRS,  CSI part 1</w:t>
            </w:r>
            <w:r>
              <w:rPr>
                <w:rFonts w:ascii="Arial" w:hAnsi="Arial" w:cs="Arial"/>
                <w:sz w:val="16"/>
                <w:szCs w:val="16"/>
                <w:lang w:eastAsia="zh-CN"/>
              </w:rPr>
              <w:t>”</w:t>
            </w:r>
          </w:p>
          <w:p w14:paraId="51C0FC04" w14:textId="77777777" w:rsidR="00575FF8" w:rsidRDefault="00575FF8" w:rsidP="00BB4E00">
            <w:pPr>
              <w:rPr>
                <w:rFonts w:ascii="Arial" w:hAnsi="Arial" w:cs="Arial"/>
                <w:sz w:val="16"/>
                <w:szCs w:val="16"/>
                <w:lang w:eastAsia="zh-CN"/>
              </w:rPr>
            </w:pPr>
            <w:r>
              <w:rPr>
                <w:rFonts w:ascii="Arial" w:hAnsi="Arial" w:cs="Arial" w:hint="eastAsia"/>
                <w:sz w:val="16"/>
                <w:szCs w:val="16"/>
                <w:lang w:eastAsia="zh-CN"/>
              </w:rPr>
              <w:t xml:space="preserve">3: </w:t>
            </w:r>
            <w:r w:rsidRPr="00575FF8">
              <w:rPr>
                <w:rFonts w:ascii="Arial" w:hAnsi="Arial" w:cs="Arial"/>
                <w:sz w:val="16"/>
                <w:szCs w:val="16"/>
                <w:lang w:eastAsia="zh-CN"/>
              </w:rPr>
              <w:t>LOW</w:t>
            </w:r>
            <w:r>
              <w:rPr>
                <w:rFonts w:ascii="Arial" w:hAnsi="Arial" w:cs="Arial" w:hint="eastAsia"/>
                <w:sz w:val="16"/>
                <w:szCs w:val="16"/>
                <w:lang w:eastAsia="zh-CN"/>
              </w:rPr>
              <w:t xml:space="preserve"> -&gt; Low</w:t>
            </w:r>
          </w:p>
          <w:p w14:paraId="63EB77A5" w14:textId="69BC6B1D" w:rsidR="0054465E" w:rsidRDefault="0054465E" w:rsidP="00BB4E00">
            <w:pPr>
              <w:rPr>
                <w:rFonts w:ascii="Arial" w:hAnsi="Arial" w:cs="Arial"/>
                <w:sz w:val="16"/>
                <w:szCs w:val="16"/>
                <w:lang w:eastAsia="zh-CN"/>
              </w:rPr>
            </w:pPr>
            <w:r>
              <w:rPr>
                <w:rFonts w:ascii="Arial" w:hAnsi="Arial" w:cs="Arial" w:hint="eastAsia"/>
                <w:sz w:val="16"/>
                <w:szCs w:val="16"/>
                <w:lang w:eastAsia="zh-CN"/>
              </w:rPr>
              <w:t xml:space="preserve">4: </w:t>
            </w:r>
            <w:r w:rsidRPr="0054465E">
              <w:rPr>
                <w:rFonts w:ascii="Arial" w:hAnsi="Arial" w:cs="Arial"/>
                <w:sz w:val="16"/>
                <w:szCs w:val="16"/>
                <w:lang w:eastAsia="zh-CN"/>
              </w:rPr>
              <w:t>for single carrier (SC)</w:t>
            </w:r>
            <w:r>
              <w:rPr>
                <w:rFonts w:ascii="Arial" w:hAnsi="Arial" w:cs="Arial" w:hint="eastAsia"/>
                <w:sz w:val="16"/>
                <w:szCs w:val="16"/>
                <w:lang w:eastAsia="zh-CN"/>
              </w:rPr>
              <w:t xml:space="preserve">: to remove </w:t>
            </w:r>
            <w:r>
              <w:rPr>
                <w:rFonts w:ascii="Arial" w:hAnsi="Arial" w:cs="Arial"/>
                <w:sz w:val="16"/>
                <w:szCs w:val="16"/>
                <w:lang w:eastAsia="zh-CN"/>
              </w:rPr>
              <w:t>“</w:t>
            </w:r>
            <w:r w:rsidRPr="0054465E">
              <w:rPr>
                <w:rFonts w:ascii="Arial" w:hAnsi="Arial" w:cs="Arial"/>
                <w:sz w:val="16"/>
                <w:szCs w:val="16"/>
                <w:lang w:eastAsia="zh-CN"/>
              </w:rPr>
              <w:t>(SC)</w:t>
            </w:r>
            <w:r>
              <w:rPr>
                <w:rFonts w:ascii="Arial" w:hAnsi="Arial" w:cs="Arial"/>
                <w:sz w:val="16"/>
                <w:szCs w:val="16"/>
                <w:lang w:eastAsia="zh-CN"/>
              </w:rPr>
              <w:t>”</w:t>
            </w:r>
          </w:p>
        </w:tc>
      </w:tr>
      <w:tr w:rsidR="00BB4E00" w:rsidRPr="00DD2DF5" w14:paraId="7E82D7F8" w14:textId="0B314D70" w:rsidTr="008325F9">
        <w:trPr>
          <w:trHeight w:val="589"/>
          <w:jc w:val="center"/>
        </w:trPr>
        <w:tc>
          <w:tcPr>
            <w:tcW w:w="1430" w:type="dxa"/>
            <w:vMerge w:val="restart"/>
          </w:tcPr>
          <w:p w14:paraId="2BB6420D" w14:textId="77777777" w:rsidR="00BB4E00" w:rsidRPr="00DD2DF5" w:rsidRDefault="00BB4E00" w:rsidP="00BB4E00">
            <w:pPr>
              <w:rPr>
                <w:rFonts w:ascii="Arial" w:hAnsi="Arial" w:cs="Arial"/>
                <w:b/>
                <w:bCs/>
                <w:color w:val="0000FF"/>
                <w:sz w:val="16"/>
                <w:szCs w:val="16"/>
                <w:highlight w:val="yellow"/>
                <w:u w:val="single"/>
                <w:lang w:eastAsia="zh-CN"/>
              </w:rPr>
            </w:pPr>
            <w:r w:rsidRPr="00E472B6">
              <w:rPr>
                <w:rFonts w:ascii="Arial" w:hAnsi="Arial" w:cs="Arial" w:hint="eastAsia"/>
                <w:sz w:val="16"/>
                <w:szCs w:val="16"/>
                <w:lang w:eastAsia="zh-CN"/>
              </w:rPr>
              <w:t>Multi-slot PUCCH</w:t>
            </w:r>
          </w:p>
        </w:tc>
        <w:tc>
          <w:tcPr>
            <w:tcW w:w="1127" w:type="dxa"/>
            <w:shd w:val="clear" w:color="auto" w:fill="auto"/>
          </w:tcPr>
          <w:p w14:paraId="0A10C032" w14:textId="63E845D4" w:rsidR="00BB4E00" w:rsidRDefault="001E414B" w:rsidP="00BB4E00">
            <w:pPr>
              <w:spacing w:before="0" w:after="0" w:line="240" w:lineRule="auto"/>
              <w:rPr>
                <w:rFonts w:ascii="Arial" w:hAnsi="Arial" w:cs="Arial"/>
                <w:b/>
                <w:bCs/>
                <w:color w:val="0000FF"/>
                <w:sz w:val="16"/>
                <w:szCs w:val="16"/>
                <w:u w:val="single"/>
                <w:lang w:eastAsia="zh-CN"/>
              </w:rPr>
            </w:pPr>
            <w:hyperlink r:id="rId67" w:history="1">
              <w:r w:rsidR="00BB4E00">
                <w:rPr>
                  <w:rStyle w:val="a7"/>
                  <w:rFonts w:cs="Arial"/>
                  <w:b/>
                  <w:bCs/>
                  <w:color w:val="0000FF"/>
                  <w:sz w:val="16"/>
                  <w:szCs w:val="16"/>
                </w:rPr>
                <w:t>R4-1913245</w:t>
              </w:r>
            </w:hyperlink>
          </w:p>
        </w:tc>
        <w:tc>
          <w:tcPr>
            <w:tcW w:w="3378" w:type="dxa"/>
            <w:shd w:val="clear" w:color="auto" w:fill="auto"/>
          </w:tcPr>
          <w:p w14:paraId="3FA9FEFA" w14:textId="60CBD0BF" w:rsidR="00BB4E00" w:rsidRDefault="00BB4E00" w:rsidP="00BB4E00">
            <w:pPr>
              <w:rPr>
                <w:rFonts w:ascii="Arial" w:hAnsi="Arial" w:cs="Arial"/>
                <w:sz w:val="16"/>
                <w:szCs w:val="16"/>
              </w:rPr>
            </w:pPr>
            <w:r>
              <w:rPr>
                <w:rFonts w:ascii="Arial" w:hAnsi="Arial" w:cs="Arial"/>
                <w:sz w:val="16"/>
                <w:szCs w:val="16"/>
              </w:rPr>
              <w:t>CR for 38.104: Performance requirements for NR multi-slot PUCCH</w:t>
            </w:r>
          </w:p>
        </w:tc>
        <w:tc>
          <w:tcPr>
            <w:tcW w:w="1270" w:type="dxa"/>
            <w:shd w:val="clear" w:color="auto" w:fill="auto"/>
          </w:tcPr>
          <w:p w14:paraId="77A79B3A" w14:textId="06141D76" w:rsidR="00BB4E00" w:rsidRDefault="00BB4E00" w:rsidP="00BB4E0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861" w:type="dxa"/>
          </w:tcPr>
          <w:p w14:paraId="73FAFB2D" w14:textId="655649B2" w:rsidR="00BB4E00" w:rsidRPr="00827403" w:rsidRDefault="00BB4E00" w:rsidP="00BB4E00">
            <w:pPr>
              <w:rPr>
                <w:rFonts w:ascii="Arial" w:hAnsi="Arial" w:cs="Arial"/>
                <w:sz w:val="16"/>
                <w:szCs w:val="16"/>
                <w:lang w:eastAsia="zh-CN"/>
              </w:rPr>
            </w:pPr>
            <w:r>
              <w:rPr>
                <w:rFonts w:ascii="Arial" w:hAnsi="Arial" w:cs="Arial"/>
                <w:sz w:val="16"/>
                <w:szCs w:val="16"/>
              </w:rPr>
              <w:t>15.7.0</w:t>
            </w:r>
          </w:p>
        </w:tc>
        <w:tc>
          <w:tcPr>
            <w:tcW w:w="1005" w:type="dxa"/>
          </w:tcPr>
          <w:p w14:paraId="7D747802" w14:textId="2C2FD0FA" w:rsidR="00BB4E00" w:rsidRPr="00827403" w:rsidRDefault="00BB4E00" w:rsidP="00BB4E00">
            <w:pPr>
              <w:rPr>
                <w:rFonts w:ascii="Arial" w:hAnsi="Arial" w:cs="Arial"/>
                <w:sz w:val="16"/>
                <w:szCs w:val="16"/>
                <w:lang w:eastAsia="zh-CN"/>
              </w:rPr>
            </w:pPr>
            <w:r>
              <w:rPr>
                <w:rFonts w:ascii="Arial" w:hAnsi="Arial" w:cs="Arial"/>
                <w:sz w:val="16"/>
                <w:szCs w:val="16"/>
              </w:rPr>
              <w:t>F</w:t>
            </w:r>
          </w:p>
        </w:tc>
      </w:tr>
      <w:tr w:rsidR="00BB4E00" w:rsidRPr="00DD2DF5" w14:paraId="08DB0903" w14:textId="782CD903" w:rsidTr="008325F9">
        <w:trPr>
          <w:trHeight w:val="589"/>
          <w:jc w:val="center"/>
        </w:trPr>
        <w:tc>
          <w:tcPr>
            <w:tcW w:w="1430" w:type="dxa"/>
            <w:vMerge/>
          </w:tcPr>
          <w:p w14:paraId="7CA43136" w14:textId="344EB123" w:rsidR="00BB4E00" w:rsidRPr="00DD2DF5" w:rsidRDefault="00BB4E00" w:rsidP="00BB4E00">
            <w:pPr>
              <w:rPr>
                <w:rFonts w:ascii="Arial" w:hAnsi="Arial" w:cs="Arial"/>
                <w:b/>
                <w:bCs/>
                <w:color w:val="0000FF"/>
                <w:sz w:val="16"/>
                <w:szCs w:val="16"/>
                <w:highlight w:val="yellow"/>
                <w:u w:val="single"/>
              </w:rPr>
            </w:pPr>
          </w:p>
        </w:tc>
        <w:tc>
          <w:tcPr>
            <w:tcW w:w="1127" w:type="dxa"/>
            <w:shd w:val="clear" w:color="auto" w:fill="auto"/>
          </w:tcPr>
          <w:p w14:paraId="4200E904" w14:textId="4CBAE4D3" w:rsidR="00BB4E00" w:rsidRDefault="001E414B" w:rsidP="00BB4E00">
            <w:pPr>
              <w:rPr>
                <w:rFonts w:ascii="Arial" w:hAnsi="Arial" w:cs="Arial"/>
                <w:b/>
                <w:bCs/>
                <w:color w:val="0000FF"/>
                <w:sz w:val="16"/>
                <w:szCs w:val="16"/>
                <w:u w:val="single"/>
              </w:rPr>
            </w:pPr>
            <w:hyperlink r:id="rId68" w:history="1">
              <w:r w:rsidR="00BB4E00">
                <w:rPr>
                  <w:rStyle w:val="a7"/>
                  <w:rFonts w:cs="Arial"/>
                  <w:b/>
                  <w:bCs/>
                  <w:color w:val="0000FF"/>
                  <w:sz w:val="16"/>
                  <w:szCs w:val="16"/>
                </w:rPr>
                <w:t>R4-1913246</w:t>
              </w:r>
            </w:hyperlink>
          </w:p>
        </w:tc>
        <w:tc>
          <w:tcPr>
            <w:tcW w:w="3378" w:type="dxa"/>
            <w:shd w:val="clear" w:color="auto" w:fill="auto"/>
          </w:tcPr>
          <w:p w14:paraId="37F816CB" w14:textId="38E94BE5" w:rsidR="00BB4E00" w:rsidRDefault="00BB4E00" w:rsidP="00BB4E00">
            <w:pPr>
              <w:rPr>
                <w:rFonts w:ascii="Arial" w:hAnsi="Arial" w:cs="Arial"/>
                <w:sz w:val="16"/>
                <w:szCs w:val="16"/>
              </w:rPr>
            </w:pPr>
            <w:r>
              <w:rPr>
                <w:rFonts w:ascii="Arial" w:hAnsi="Arial" w:cs="Arial"/>
                <w:sz w:val="16"/>
                <w:szCs w:val="16"/>
              </w:rPr>
              <w:t>CR for 38.141-1 Conducted test requirements for NR multi-slot PUCCH format 1</w:t>
            </w:r>
          </w:p>
        </w:tc>
        <w:tc>
          <w:tcPr>
            <w:tcW w:w="1270" w:type="dxa"/>
            <w:shd w:val="clear" w:color="auto" w:fill="auto"/>
          </w:tcPr>
          <w:p w14:paraId="438F4981" w14:textId="6911507A" w:rsidR="00BB4E00" w:rsidRDefault="00BB4E00" w:rsidP="00BB4E0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861" w:type="dxa"/>
          </w:tcPr>
          <w:p w14:paraId="6B03B8F2" w14:textId="3A561AF0" w:rsidR="00BB4E00" w:rsidRPr="00827403" w:rsidRDefault="00BB4E00" w:rsidP="00BB4E00">
            <w:pPr>
              <w:rPr>
                <w:rFonts w:ascii="Arial" w:hAnsi="Arial" w:cs="Arial"/>
                <w:sz w:val="16"/>
                <w:szCs w:val="16"/>
              </w:rPr>
            </w:pPr>
            <w:r>
              <w:rPr>
                <w:rFonts w:ascii="Arial" w:hAnsi="Arial" w:cs="Arial"/>
                <w:sz w:val="16"/>
                <w:szCs w:val="16"/>
              </w:rPr>
              <w:t>15.3.0</w:t>
            </w:r>
          </w:p>
        </w:tc>
        <w:tc>
          <w:tcPr>
            <w:tcW w:w="1005" w:type="dxa"/>
          </w:tcPr>
          <w:p w14:paraId="6B8E44B1" w14:textId="4170BE58" w:rsidR="00BB4E00" w:rsidRPr="00827403" w:rsidRDefault="00BB4E00" w:rsidP="00BB4E00">
            <w:pPr>
              <w:rPr>
                <w:rFonts w:ascii="Arial" w:hAnsi="Arial" w:cs="Arial"/>
                <w:sz w:val="16"/>
                <w:szCs w:val="16"/>
              </w:rPr>
            </w:pPr>
            <w:r>
              <w:rPr>
                <w:rFonts w:ascii="Arial" w:hAnsi="Arial" w:cs="Arial"/>
                <w:sz w:val="16"/>
                <w:szCs w:val="16"/>
              </w:rPr>
              <w:t>F</w:t>
            </w:r>
          </w:p>
        </w:tc>
      </w:tr>
      <w:tr w:rsidR="00BB4E00" w:rsidRPr="00DD2DF5" w14:paraId="79FBBFC9" w14:textId="4BEE3D33" w:rsidTr="008325F9">
        <w:trPr>
          <w:trHeight w:val="589"/>
          <w:jc w:val="center"/>
        </w:trPr>
        <w:tc>
          <w:tcPr>
            <w:tcW w:w="1430" w:type="dxa"/>
            <w:vMerge/>
          </w:tcPr>
          <w:p w14:paraId="55F57D8C" w14:textId="77777777" w:rsidR="00BB4E00" w:rsidRPr="00DD2DF5" w:rsidRDefault="00BB4E00" w:rsidP="00BB4E00">
            <w:pPr>
              <w:rPr>
                <w:rFonts w:ascii="Arial" w:hAnsi="Arial" w:cs="Arial"/>
                <w:b/>
                <w:bCs/>
                <w:color w:val="0000FF"/>
                <w:sz w:val="16"/>
                <w:szCs w:val="16"/>
                <w:highlight w:val="yellow"/>
                <w:u w:val="single"/>
              </w:rPr>
            </w:pPr>
          </w:p>
        </w:tc>
        <w:tc>
          <w:tcPr>
            <w:tcW w:w="1127" w:type="dxa"/>
            <w:shd w:val="clear" w:color="auto" w:fill="auto"/>
          </w:tcPr>
          <w:p w14:paraId="45DE4C4F" w14:textId="584952AD" w:rsidR="00BB4E00" w:rsidRDefault="001E414B" w:rsidP="00BB4E00">
            <w:pPr>
              <w:rPr>
                <w:rFonts w:ascii="Arial" w:hAnsi="Arial" w:cs="Arial"/>
                <w:b/>
                <w:bCs/>
                <w:color w:val="0000FF"/>
                <w:sz w:val="16"/>
                <w:szCs w:val="16"/>
                <w:u w:val="single"/>
              </w:rPr>
            </w:pPr>
            <w:hyperlink r:id="rId69" w:history="1">
              <w:r w:rsidR="00BB4E00">
                <w:rPr>
                  <w:rStyle w:val="a7"/>
                  <w:rFonts w:cs="Arial"/>
                  <w:b/>
                  <w:bCs/>
                  <w:color w:val="0000FF"/>
                  <w:sz w:val="16"/>
                  <w:szCs w:val="16"/>
                </w:rPr>
                <w:t>R4-1913247</w:t>
              </w:r>
            </w:hyperlink>
          </w:p>
        </w:tc>
        <w:tc>
          <w:tcPr>
            <w:tcW w:w="3378" w:type="dxa"/>
            <w:shd w:val="clear" w:color="auto" w:fill="auto"/>
          </w:tcPr>
          <w:p w14:paraId="7C22547A" w14:textId="0FF5A871" w:rsidR="00BB4E00" w:rsidRDefault="00BB4E00" w:rsidP="00BB4E00">
            <w:pPr>
              <w:rPr>
                <w:rFonts w:ascii="Arial" w:hAnsi="Arial" w:cs="Arial"/>
                <w:sz w:val="16"/>
                <w:szCs w:val="16"/>
              </w:rPr>
            </w:pPr>
            <w:r>
              <w:rPr>
                <w:rFonts w:ascii="Arial" w:hAnsi="Arial" w:cs="Arial"/>
                <w:sz w:val="16"/>
                <w:szCs w:val="16"/>
              </w:rPr>
              <w:t>CR for TS 38.141-2 Radiated test requirements for NR multi-slot PUCCH</w:t>
            </w:r>
          </w:p>
        </w:tc>
        <w:tc>
          <w:tcPr>
            <w:tcW w:w="1270" w:type="dxa"/>
            <w:shd w:val="clear" w:color="auto" w:fill="auto"/>
          </w:tcPr>
          <w:p w14:paraId="4C0FCE18" w14:textId="5E4BB89D" w:rsidR="00BB4E00" w:rsidRDefault="00BB4E00" w:rsidP="00BB4E0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861" w:type="dxa"/>
          </w:tcPr>
          <w:p w14:paraId="15625FA3" w14:textId="14544AE6" w:rsidR="00BB4E00" w:rsidRPr="00827403" w:rsidRDefault="00BB4E00" w:rsidP="00BB4E00">
            <w:pPr>
              <w:rPr>
                <w:rFonts w:ascii="Arial" w:hAnsi="Arial" w:cs="Arial"/>
                <w:sz w:val="16"/>
                <w:szCs w:val="16"/>
              </w:rPr>
            </w:pPr>
            <w:r>
              <w:rPr>
                <w:rFonts w:ascii="Arial" w:hAnsi="Arial" w:cs="Arial"/>
                <w:sz w:val="16"/>
                <w:szCs w:val="16"/>
              </w:rPr>
              <w:t>15.3.0</w:t>
            </w:r>
          </w:p>
        </w:tc>
        <w:tc>
          <w:tcPr>
            <w:tcW w:w="1005" w:type="dxa"/>
          </w:tcPr>
          <w:p w14:paraId="0DAEB3F5" w14:textId="1D43004D" w:rsidR="00BB4E00" w:rsidRPr="00827403" w:rsidRDefault="00BB4E00" w:rsidP="00BB4E00">
            <w:pPr>
              <w:rPr>
                <w:rFonts w:ascii="Arial" w:hAnsi="Arial" w:cs="Arial"/>
                <w:sz w:val="16"/>
                <w:szCs w:val="16"/>
              </w:rPr>
            </w:pPr>
            <w:r>
              <w:rPr>
                <w:rFonts w:ascii="Arial" w:hAnsi="Arial" w:cs="Arial"/>
                <w:sz w:val="16"/>
                <w:szCs w:val="16"/>
              </w:rPr>
              <w:t>F</w:t>
            </w:r>
          </w:p>
        </w:tc>
      </w:tr>
      <w:tr w:rsidR="002A2AB2" w:rsidRPr="00DD2DF5" w14:paraId="5FD92C59" w14:textId="77777777" w:rsidTr="001E414B">
        <w:trPr>
          <w:trHeight w:val="589"/>
          <w:jc w:val="center"/>
        </w:trPr>
        <w:tc>
          <w:tcPr>
            <w:tcW w:w="9071" w:type="dxa"/>
            <w:gridSpan w:val="6"/>
          </w:tcPr>
          <w:p w14:paraId="4F82969F" w14:textId="7114A90F" w:rsidR="002A2AB2" w:rsidRDefault="002A2AB2" w:rsidP="00BB4E00">
            <w:pPr>
              <w:rPr>
                <w:rFonts w:ascii="Arial" w:hAnsi="Arial" w:cs="Arial"/>
                <w:sz w:val="16"/>
                <w:szCs w:val="16"/>
                <w:lang w:eastAsia="zh-CN"/>
              </w:rPr>
            </w:pPr>
            <w:r>
              <w:rPr>
                <w:rFonts w:ascii="Arial" w:hAnsi="Arial" w:cs="Arial" w:hint="eastAsia"/>
                <w:sz w:val="16"/>
                <w:szCs w:val="16"/>
                <w:lang w:eastAsia="zh-CN"/>
              </w:rPr>
              <w:t xml:space="preserve">Update </w:t>
            </w:r>
            <w:r>
              <w:rPr>
                <w:rFonts w:ascii="Arial" w:hAnsi="Arial" w:cs="Arial"/>
                <w:sz w:val="16"/>
                <w:szCs w:val="16"/>
                <w:lang w:eastAsia="zh-CN"/>
              </w:rPr>
              <w:t>the</w:t>
            </w:r>
            <w:r>
              <w:rPr>
                <w:rFonts w:ascii="Arial" w:hAnsi="Arial" w:cs="Arial" w:hint="eastAsia"/>
                <w:sz w:val="16"/>
                <w:szCs w:val="16"/>
                <w:lang w:eastAsia="zh-CN"/>
              </w:rPr>
              <w:t xml:space="preserve"> summary of change in the coversheet</w:t>
            </w:r>
            <w:r w:rsidR="0055383B">
              <w:rPr>
                <w:rFonts w:ascii="Arial" w:hAnsi="Arial" w:cs="Arial" w:hint="eastAsia"/>
                <w:sz w:val="16"/>
                <w:szCs w:val="16"/>
                <w:lang w:eastAsia="zh-CN"/>
              </w:rPr>
              <w:t xml:space="preserve"> for 141-2.</w:t>
            </w:r>
          </w:p>
        </w:tc>
      </w:tr>
    </w:tbl>
    <w:p w14:paraId="5F113A1A" w14:textId="77777777" w:rsidR="00652A54" w:rsidRPr="00652A54" w:rsidRDefault="00652A54" w:rsidP="007A0CC8">
      <w:pPr>
        <w:overflowPunct w:val="0"/>
        <w:autoSpaceDE w:val="0"/>
        <w:autoSpaceDN w:val="0"/>
        <w:adjustRightInd w:val="0"/>
        <w:ind w:right="-22"/>
        <w:jc w:val="both"/>
        <w:textAlignment w:val="baseline"/>
        <w:rPr>
          <w:lang w:val="en-GB" w:eastAsia="zh-CN"/>
        </w:rPr>
      </w:pPr>
    </w:p>
    <w:p w14:paraId="222CEE6B" w14:textId="77777777" w:rsidR="00184DA0" w:rsidRPr="004A29A3" w:rsidRDefault="0029661C" w:rsidP="0029661C">
      <w:pPr>
        <w:pStyle w:val="RAN4H2"/>
        <w:rPr>
          <w:rFonts w:eastAsia="宋体"/>
          <w:lang w:val="en-GB" w:eastAsia="ja-JP"/>
        </w:rPr>
      </w:pPr>
      <w:r>
        <w:rPr>
          <w:rFonts w:eastAsia="宋体"/>
          <w:lang w:val="en-GB" w:eastAsia="ja-JP"/>
        </w:rPr>
        <w:t>Summary of simulation results</w:t>
      </w:r>
    </w:p>
    <w:p w14:paraId="5EFB042D" w14:textId="77777777" w:rsidR="0014312A" w:rsidRDefault="0014312A" w:rsidP="00B941FF">
      <w:pPr>
        <w:pStyle w:val="3"/>
        <w:numPr>
          <w:ilvl w:val="0"/>
          <w:numId w:val="6"/>
        </w:numPr>
        <w:spacing w:before="240" w:afterLines="50" w:after="120"/>
        <w:rPr>
          <w:rFonts w:ascii="Times New Roman" w:hAnsi="Times New Roman"/>
          <w:b/>
          <w:color w:val="auto"/>
          <w:u w:val="single"/>
          <w:lang w:val="en-GB" w:eastAsia="zh-CN"/>
        </w:rPr>
      </w:pPr>
      <w:r>
        <w:rPr>
          <w:rFonts w:ascii="Times New Roman" w:hAnsi="Times New Roman" w:hint="eastAsia"/>
          <w:b/>
          <w:color w:val="auto"/>
          <w:u w:val="single"/>
          <w:lang w:val="en-GB" w:eastAsia="zh-CN"/>
        </w:rPr>
        <w:t>UCI on PUSCH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14312A" w:rsidRPr="00DD2DF5" w14:paraId="6F3AAF0A" w14:textId="77777777" w:rsidTr="00C55D91">
        <w:trPr>
          <w:trHeight w:val="443"/>
          <w:jc w:val="center"/>
        </w:trPr>
        <w:tc>
          <w:tcPr>
            <w:tcW w:w="1242" w:type="dxa"/>
            <w:shd w:val="clear" w:color="auto" w:fill="auto"/>
            <w:vAlign w:val="center"/>
          </w:tcPr>
          <w:p w14:paraId="5EDC19D2" w14:textId="77777777" w:rsidR="0014312A" w:rsidRPr="008C0F50" w:rsidRDefault="0014312A" w:rsidP="008C0F50">
            <w:pPr>
              <w:rPr>
                <w:b/>
                <w:lang w:eastAsia="zh-CN"/>
              </w:rPr>
            </w:pPr>
            <w:proofErr w:type="spellStart"/>
            <w:r w:rsidRPr="008C0F50">
              <w:rPr>
                <w:b/>
                <w:lang w:eastAsia="zh-CN"/>
              </w:rPr>
              <w:t>Tdoc</w:t>
            </w:r>
            <w:proofErr w:type="spellEnd"/>
          </w:p>
        </w:tc>
        <w:tc>
          <w:tcPr>
            <w:tcW w:w="2268" w:type="dxa"/>
            <w:shd w:val="clear" w:color="auto" w:fill="auto"/>
            <w:vAlign w:val="center"/>
          </w:tcPr>
          <w:p w14:paraId="3CD78793"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3378D6AA"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14:paraId="3DCFFD71" w14:textId="11981774" w:rsidR="0014312A" w:rsidRPr="007E07FC" w:rsidRDefault="00607323" w:rsidP="00C55D91">
            <w:pPr>
              <w:widowControl w:val="0"/>
              <w:adjustRightInd w:val="0"/>
              <w:snapToGrid w:val="0"/>
              <w:spacing w:before="0" w:after="0" w:line="240" w:lineRule="auto"/>
              <w:jc w:val="both"/>
              <w:rPr>
                <w:rFonts w:eastAsia="Times New Roman"/>
                <w:b/>
                <w:szCs w:val="20"/>
                <w:lang w:eastAsia="zh-CN"/>
              </w:rPr>
            </w:pPr>
            <w:r>
              <w:rPr>
                <w:rFonts w:eastAsia="Times New Roman"/>
                <w:b/>
                <w:szCs w:val="20"/>
                <w:lang w:eastAsia="zh-CN"/>
              </w:rPr>
              <w:t>Notes</w:t>
            </w:r>
          </w:p>
        </w:tc>
      </w:tr>
      <w:tr w:rsidR="00EE5E69" w:rsidRPr="00DD2DF5" w14:paraId="7F2026A2" w14:textId="77777777" w:rsidTr="00DE754D">
        <w:trPr>
          <w:trHeight w:val="476"/>
          <w:jc w:val="center"/>
        </w:trPr>
        <w:tc>
          <w:tcPr>
            <w:tcW w:w="1242" w:type="dxa"/>
            <w:shd w:val="clear" w:color="auto" w:fill="auto"/>
          </w:tcPr>
          <w:p w14:paraId="395A0E6A" w14:textId="18847907" w:rsidR="00EE5E69" w:rsidRDefault="00EE5E69" w:rsidP="00EE5E69">
            <w:pPr>
              <w:rPr>
                <w:rFonts w:ascii="Arial" w:hAnsi="Arial" w:cs="Arial"/>
                <w:bCs/>
                <w:color w:val="0000FF"/>
                <w:sz w:val="16"/>
                <w:szCs w:val="16"/>
                <w:u w:val="single"/>
                <w:lang w:eastAsia="zh-CN"/>
              </w:rPr>
            </w:pPr>
            <w:r>
              <w:rPr>
                <w:rFonts w:ascii="Arial" w:hAnsi="Arial" w:cs="Arial"/>
                <w:color w:val="000000"/>
                <w:sz w:val="16"/>
                <w:szCs w:val="16"/>
              </w:rPr>
              <w:t>R4-1913361</w:t>
            </w:r>
          </w:p>
        </w:tc>
        <w:tc>
          <w:tcPr>
            <w:tcW w:w="2268" w:type="dxa"/>
            <w:shd w:val="clear" w:color="auto" w:fill="auto"/>
          </w:tcPr>
          <w:p w14:paraId="4EE7D50B" w14:textId="4EB0694E" w:rsidR="00EE5E69" w:rsidRDefault="00EE5E69" w:rsidP="00EE5E69">
            <w:pPr>
              <w:rPr>
                <w:rFonts w:ascii="Arial" w:hAnsi="Arial" w:cs="Arial"/>
                <w:sz w:val="16"/>
                <w:szCs w:val="16"/>
              </w:rPr>
            </w:pPr>
            <w:r>
              <w:rPr>
                <w:rFonts w:ascii="Arial" w:hAnsi="Arial" w:cs="Arial"/>
                <w:sz w:val="16"/>
                <w:szCs w:val="16"/>
              </w:rPr>
              <w:t>Summary of ideal and impairment results for UCI on PUSCH</w:t>
            </w:r>
          </w:p>
        </w:tc>
        <w:tc>
          <w:tcPr>
            <w:tcW w:w="1134" w:type="dxa"/>
            <w:shd w:val="clear" w:color="auto" w:fill="auto"/>
          </w:tcPr>
          <w:p w14:paraId="2EE4ED59" w14:textId="7694EB17" w:rsidR="00EE5E69" w:rsidRDefault="00EE5E69" w:rsidP="00EE5E69">
            <w:pPr>
              <w:rPr>
                <w:rFonts w:ascii="Arial" w:hAnsi="Arial" w:cs="Arial"/>
                <w:sz w:val="16"/>
                <w:szCs w:val="16"/>
              </w:rPr>
            </w:pPr>
            <w:r>
              <w:rPr>
                <w:rFonts w:ascii="Arial" w:hAnsi="Arial" w:cs="Arial"/>
                <w:sz w:val="16"/>
                <w:szCs w:val="16"/>
              </w:rPr>
              <w:t>Samsung</w:t>
            </w:r>
          </w:p>
        </w:tc>
        <w:tc>
          <w:tcPr>
            <w:tcW w:w="5199" w:type="dxa"/>
            <w:vAlign w:val="center"/>
          </w:tcPr>
          <w:p w14:paraId="1F724DD2" w14:textId="47C500F0" w:rsidR="00EE5E69" w:rsidRPr="00DD2DF5" w:rsidRDefault="00607323" w:rsidP="00EE5E69">
            <w:pPr>
              <w:rPr>
                <w:lang w:eastAsia="zh-CN"/>
              </w:rPr>
            </w:pPr>
            <w:r w:rsidRPr="00073D60">
              <w:rPr>
                <w:lang w:eastAsia="zh-CN"/>
              </w:rPr>
              <w:t>M</w:t>
            </w:r>
            <w:r w:rsidRPr="00073D60">
              <w:rPr>
                <w:rFonts w:hint="eastAsia"/>
                <w:lang w:eastAsia="zh-CN"/>
              </w:rPr>
              <w:t xml:space="preserve">aybe </w:t>
            </w:r>
            <w:r w:rsidRPr="00073D60">
              <w:rPr>
                <w:lang w:eastAsia="zh-CN"/>
              </w:rPr>
              <w:t xml:space="preserve">no needed as if no updated results </w:t>
            </w:r>
            <w:r w:rsidR="00F212C0" w:rsidRPr="00073D60">
              <w:rPr>
                <w:lang w:eastAsia="zh-CN"/>
              </w:rPr>
              <w:t xml:space="preserve">submitted </w:t>
            </w:r>
            <w:r w:rsidRPr="00073D60">
              <w:rPr>
                <w:lang w:eastAsia="zh-CN"/>
              </w:rPr>
              <w:t>from company for this meeting?</w:t>
            </w:r>
          </w:p>
        </w:tc>
      </w:tr>
    </w:tbl>
    <w:p w14:paraId="6597EB67" w14:textId="052A40C3" w:rsidR="0014312A" w:rsidRDefault="001E471D" w:rsidP="0014312A">
      <w:pPr>
        <w:rPr>
          <w:lang w:val="en-GB" w:eastAsia="zh-CN"/>
        </w:rPr>
      </w:pPr>
      <w:proofErr w:type="gramStart"/>
      <w:r>
        <w:rPr>
          <w:rFonts w:hint="eastAsia"/>
          <w:lang w:val="en-GB" w:eastAsia="zh-CN"/>
        </w:rPr>
        <w:t>Resubmission of the summary from the last meeting.</w:t>
      </w:r>
      <w:proofErr w:type="gramEnd"/>
      <w:r>
        <w:rPr>
          <w:rFonts w:hint="eastAsia"/>
          <w:lang w:val="en-GB" w:eastAsia="zh-CN"/>
        </w:rPr>
        <w:t xml:space="preserve"> No TBDs.</w:t>
      </w:r>
    </w:p>
    <w:p w14:paraId="33169A4D" w14:textId="77777777" w:rsidR="001E471D" w:rsidRDefault="001E471D" w:rsidP="0014312A">
      <w:pPr>
        <w:rPr>
          <w:lang w:val="en-GB" w:eastAsia="zh-CN"/>
        </w:rPr>
      </w:pPr>
    </w:p>
    <w:p w14:paraId="5AD32468" w14:textId="77777777" w:rsidR="00C07C02" w:rsidRDefault="00C07C02" w:rsidP="00C07C02">
      <w:pPr>
        <w:pStyle w:val="RAN4H1"/>
      </w:pPr>
      <w:r>
        <w:t>NR Rel-16 Demodulation</w:t>
      </w:r>
    </w:p>
    <w:p w14:paraId="71288E55" w14:textId="77777777" w:rsidR="00C07C02" w:rsidRDefault="00C07C02" w:rsidP="00C07C02">
      <w:pPr>
        <w:pStyle w:val="RAN4H2"/>
        <w:rPr>
          <w:rFonts w:eastAsia="Calibri"/>
        </w:rPr>
      </w:pPr>
      <w:r w:rsidRPr="007E07FC">
        <w:rPr>
          <w:rFonts w:eastAsia="Calibri"/>
        </w:rPr>
        <w:t>Contributions list and summary of proposals</w:t>
      </w:r>
    </w:p>
    <w:p w14:paraId="2BC0F1F8" w14:textId="6E6D5D48" w:rsidR="00CB1498" w:rsidRPr="00CB1498" w:rsidRDefault="00F3449E" w:rsidP="00CB1498">
      <w:pPr>
        <w:pStyle w:val="RAN4H3"/>
      </w:pPr>
      <w:r>
        <w:rPr>
          <w:rFonts w:hint="eastAsia"/>
          <w:lang w:eastAsia="zh-CN"/>
        </w:rPr>
        <w:t>Contribution list for PUSCH 30% TP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46"/>
        <w:gridCol w:w="1276"/>
        <w:gridCol w:w="992"/>
        <w:gridCol w:w="6623"/>
      </w:tblGrid>
      <w:tr w:rsidR="00C07C02" w:rsidRPr="00DD2DF5" w14:paraId="2A04431B" w14:textId="77777777" w:rsidTr="007A7F5F">
        <w:trPr>
          <w:trHeight w:val="443"/>
          <w:jc w:val="center"/>
        </w:trPr>
        <w:tc>
          <w:tcPr>
            <w:tcW w:w="846" w:type="dxa"/>
            <w:shd w:val="clear" w:color="auto" w:fill="auto"/>
            <w:vAlign w:val="center"/>
          </w:tcPr>
          <w:p w14:paraId="3BE949F1"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1276" w:type="dxa"/>
            <w:shd w:val="clear" w:color="auto" w:fill="auto"/>
            <w:vAlign w:val="center"/>
          </w:tcPr>
          <w:p w14:paraId="7FC66E26"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14:paraId="7A7CB292"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6623" w:type="dxa"/>
            <w:shd w:val="clear" w:color="auto" w:fill="auto"/>
            <w:vAlign w:val="center"/>
          </w:tcPr>
          <w:p w14:paraId="1CDB742A"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F3449E" w:rsidRPr="00DD2DF5" w14:paraId="52C450D2" w14:textId="77777777" w:rsidTr="007A7F5F">
        <w:trPr>
          <w:trHeight w:val="589"/>
          <w:jc w:val="center"/>
        </w:trPr>
        <w:tc>
          <w:tcPr>
            <w:tcW w:w="846" w:type="dxa"/>
            <w:shd w:val="clear" w:color="auto" w:fill="auto"/>
          </w:tcPr>
          <w:p w14:paraId="008F201B" w14:textId="6EE750B8" w:rsidR="00F3449E" w:rsidRDefault="001E414B" w:rsidP="00F3449E">
            <w:pPr>
              <w:spacing w:before="0" w:after="0" w:line="240" w:lineRule="auto"/>
              <w:rPr>
                <w:rFonts w:ascii="Arial" w:hAnsi="Arial" w:cs="Arial"/>
                <w:b/>
                <w:bCs/>
                <w:color w:val="0000FF"/>
                <w:sz w:val="16"/>
                <w:szCs w:val="16"/>
                <w:u w:val="single"/>
                <w:lang w:eastAsia="zh-CN"/>
              </w:rPr>
            </w:pPr>
            <w:hyperlink r:id="rId70" w:history="1">
              <w:r w:rsidR="00F3449E">
                <w:rPr>
                  <w:rStyle w:val="a7"/>
                  <w:rFonts w:cs="Arial"/>
                  <w:b/>
                  <w:bCs/>
                  <w:color w:val="0000FF"/>
                  <w:sz w:val="16"/>
                  <w:szCs w:val="16"/>
                </w:rPr>
                <w:t>R4-1913187</w:t>
              </w:r>
            </w:hyperlink>
          </w:p>
        </w:tc>
        <w:tc>
          <w:tcPr>
            <w:tcW w:w="1276" w:type="dxa"/>
            <w:shd w:val="clear" w:color="auto" w:fill="auto"/>
          </w:tcPr>
          <w:p w14:paraId="0DCF4F41" w14:textId="3B109077" w:rsidR="00F3449E" w:rsidRDefault="00F3449E" w:rsidP="00F3449E">
            <w:pPr>
              <w:rPr>
                <w:rFonts w:ascii="Arial" w:hAnsi="Arial" w:cs="Arial"/>
                <w:sz w:val="16"/>
                <w:szCs w:val="16"/>
              </w:rPr>
            </w:pPr>
            <w:r>
              <w:rPr>
                <w:rFonts w:ascii="Arial" w:hAnsi="Arial" w:cs="Arial"/>
                <w:sz w:val="16"/>
                <w:szCs w:val="16"/>
              </w:rPr>
              <w:t>On PUSCH demodulation requirements</w:t>
            </w:r>
          </w:p>
        </w:tc>
        <w:tc>
          <w:tcPr>
            <w:tcW w:w="992" w:type="dxa"/>
            <w:shd w:val="clear" w:color="auto" w:fill="auto"/>
          </w:tcPr>
          <w:p w14:paraId="652020DE" w14:textId="0582F52F" w:rsidR="00F3449E" w:rsidRDefault="00F3449E" w:rsidP="00F3449E">
            <w:pPr>
              <w:rPr>
                <w:rFonts w:ascii="Arial" w:hAnsi="Arial" w:cs="Arial"/>
                <w:sz w:val="16"/>
                <w:szCs w:val="16"/>
              </w:rPr>
            </w:pPr>
            <w:r>
              <w:rPr>
                <w:rFonts w:ascii="Arial" w:hAnsi="Arial" w:cs="Arial"/>
                <w:sz w:val="16"/>
                <w:szCs w:val="16"/>
              </w:rPr>
              <w:t>China Telecom</w:t>
            </w:r>
          </w:p>
        </w:tc>
        <w:tc>
          <w:tcPr>
            <w:tcW w:w="6623" w:type="dxa"/>
          </w:tcPr>
          <w:p w14:paraId="1BD743B8" w14:textId="77777777" w:rsidR="005D13B8" w:rsidRDefault="005D13B8" w:rsidP="005D13B8">
            <w:pPr>
              <w:pStyle w:val="ae"/>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1</w:t>
            </w:r>
            <w:r w:rsidRPr="004E7F45">
              <w:rPr>
                <w:rFonts w:eastAsia="宋体" w:hint="eastAsia"/>
                <w:b/>
                <w:i/>
                <w:sz w:val="21"/>
                <w:szCs w:val="21"/>
                <w:lang w:eastAsia="zh-CN"/>
              </w:rPr>
              <w:t>:</w:t>
            </w:r>
            <w:r>
              <w:rPr>
                <w:rFonts w:eastAsia="宋体" w:hint="eastAsia"/>
                <w:i/>
                <w:sz w:val="21"/>
                <w:szCs w:val="21"/>
                <w:lang w:eastAsia="zh-CN"/>
              </w:rPr>
              <w:t xml:space="preserve"> I</w:t>
            </w:r>
            <w:r w:rsidRPr="00F950B2">
              <w:rPr>
                <w:rFonts w:eastAsia="宋体"/>
                <w:i/>
                <w:sz w:val="21"/>
                <w:szCs w:val="21"/>
                <w:lang w:eastAsia="zh-CN"/>
              </w:rPr>
              <w:t xml:space="preserve">ntroduce </w:t>
            </w:r>
            <w:r>
              <w:rPr>
                <w:rFonts w:eastAsia="宋体" w:hint="eastAsia"/>
                <w:i/>
                <w:sz w:val="21"/>
                <w:szCs w:val="21"/>
                <w:lang w:eastAsia="zh-CN"/>
              </w:rPr>
              <w:t>new</w:t>
            </w:r>
            <w:r w:rsidRPr="009820A5">
              <w:rPr>
                <w:rFonts w:eastAsia="宋体"/>
                <w:i/>
                <w:sz w:val="21"/>
                <w:szCs w:val="21"/>
                <w:lang w:eastAsia="zh-CN"/>
              </w:rPr>
              <w:t xml:space="preserve"> PUSCH </w:t>
            </w:r>
            <w:r w:rsidRPr="00ED3C27">
              <w:rPr>
                <w:rFonts w:eastAsia="宋体"/>
                <w:i/>
                <w:sz w:val="21"/>
                <w:szCs w:val="21"/>
                <w:lang w:eastAsia="zh-CN"/>
              </w:rPr>
              <w:t xml:space="preserve">performance tests </w:t>
            </w:r>
            <w:r w:rsidRPr="009820A5">
              <w:rPr>
                <w:rFonts w:eastAsia="宋体"/>
                <w:i/>
                <w:sz w:val="21"/>
                <w:szCs w:val="21"/>
                <w:lang w:eastAsia="zh-CN"/>
              </w:rPr>
              <w:t>at 30% throughput.</w:t>
            </w:r>
          </w:p>
          <w:p w14:paraId="2C4DACD5" w14:textId="77777777" w:rsidR="005D13B8" w:rsidRDefault="005D13B8" w:rsidP="005D13B8">
            <w:pPr>
              <w:pStyle w:val="ae"/>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4E7F45">
              <w:rPr>
                <w:rFonts w:eastAsia="宋体" w:hint="eastAsia"/>
                <w:b/>
                <w:i/>
                <w:sz w:val="21"/>
                <w:szCs w:val="21"/>
                <w:lang w:eastAsia="zh-CN"/>
              </w:rPr>
              <w:t>:</w:t>
            </w:r>
            <w:r>
              <w:rPr>
                <w:rFonts w:eastAsia="宋体" w:hint="eastAsia"/>
                <w:i/>
                <w:sz w:val="21"/>
                <w:szCs w:val="21"/>
                <w:lang w:eastAsia="zh-CN"/>
              </w:rPr>
              <w:t xml:space="preserve"> I</w:t>
            </w:r>
            <w:r w:rsidRPr="00CC6077">
              <w:rPr>
                <w:rFonts w:eastAsia="宋体"/>
                <w:i/>
                <w:sz w:val="21"/>
                <w:szCs w:val="21"/>
                <w:lang w:eastAsia="zh-CN"/>
              </w:rPr>
              <w:t>f the</w:t>
            </w:r>
            <w:r>
              <w:rPr>
                <w:rFonts w:eastAsia="宋体" w:hint="eastAsia"/>
                <w:i/>
                <w:sz w:val="21"/>
                <w:szCs w:val="21"/>
                <w:lang w:eastAsia="zh-CN"/>
              </w:rPr>
              <w:t xml:space="preserve"> main</w:t>
            </w:r>
            <w:r w:rsidRPr="00CC6077">
              <w:rPr>
                <w:rFonts w:eastAsia="宋体"/>
                <w:i/>
                <w:sz w:val="21"/>
                <w:szCs w:val="21"/>
                <w:lang w:eastAsia="zh-CN"/>
              </w:rPr>
              <w:t xml:space="preserve"> test purpose is only to verify soft combining, it is acceptable to only consider full PRB allocation.</w:t>
            </w:r>
          </w:p>
          <w:p w14:paraId="1C99C918" w14:textId="11083BA1" w:rsidR="00F3449E" w:rsidRPr="005D13B8" w:rsidRDefault="005D13B8" w:rsidP="005D13B8">
            <w:pPr>
              <w:pStyle w:val="ae"/>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3</w:t>
            </w:r>
            <w:r w:rsidRPr="004E7F45">
              <w:rPr>
                <w:rFonts w:eastAsia="宋体" w:hint="eastAsia"/>
                <w:b/>
                <w:i/>
                <w:sz w:val="21"/>
                <w:szCs w:val="21"/>
                <w:lang w:eastAsia="zh-CN"/>
              </w:rPr>
              <w:t>:</w:t>
            </w:r>
            <w:r>
              <w:rPr>
                <w:rFonts w:eastAsia="宋体" w:hint="eastAsia"/>
                <w:i/>
                <w:sz w:val="21"/>
                <w:szCs w:val="21"/>
                <w:lang w:eastAsia="zh-CN"/>
              </w:rPr>
              <w:t xml:space="preserve"> Cover </w:t>
            </w:r>
            <w:r w:rsidRPr="00605E91">
              <w:rPr>
                <w:i/>
                <w:sz w:val="21"/>
                <w:szCs w:val="21"/>
                <w:lang w:eastAsia="zh-CN"/>
              </w:rPr>
              <w:t>1T4R and 1T8R</w:t>
            </w:r>
            <w:r w:rsidRPr="00A00FF1">
              <w:rPr>
                <w:rFonts w:eastAsia="宋体" w:hint="eastAsia"/>
                <w:i/>
                <w:sz w:val="21"/>
                <w:szCs w:val="21"/>
                <w:lang w:eastAsia="zh-CN"/>
              </w:rPr>
              <w:t xml:space="preserve"> for FR1</w:t>
            </w:r>
            <w:r w:rsidRPr="00CC6077">
              <w:rPr>
                <w:rFonts w:eastAsia="宋体"/>
                <w:i/>
                <w:sz w:val="21"/>
                <w:szCs w:val="21"/>
                <w:lang w:eastAsia="zh-CN"/>
              </w:rPr>
              <w:t>.</w:t>
            </w:r>
          </w:p>
        </w:tc>
      </w:tr>
      <w:tr w:rsidR="00F3449E" w:rsidRPr="00DD2DF5" w14:paraId="1F3A3692" w14:textId="77777777" w:rsidTr="007A7F5F">
        <w:trPr>
          <w:trHeight w:val="589"/>
          <w:jc w:val="center"/>
        </w:trPr>
        <w:tc>
          <w:tcPr>
            <w:tcW w:w="846" w:type="dxa"/>
            <w:shd w:val="clear" w:color="auto" w:fill="auto"/>
          </w:tcPr>
          <w:p w14:paraId="39267C01" w14:textId="0537BDB1" w:rsidR="00F3449E" w:rsidRDefault="001E414B" w:rsidP="00F3449E">
            <w:pPr>
              <w:spacing w:before="0" w:after="0" w:line="240" w:lineRule="auto"/>
              <w:rPr>
                <w:rFonts w:ascii="Arial" w:hAnsi="Arial" w:cs="Arial"/>
                <w:b/>
                <w:bCs/>
                <w:color w:val="0000FF"/>
                <w:sz w:val="16"/>
                <w:szCs w:val="16"/>
                <w:u w:val="single"/>
                <w:lang w:eastAsia="zh-CN"/>
              </w:rPr>
            </w:pPr>
            <w:hyperlink r:id="rId71" w:history="1">
              <w:r w:rsidR="00F3449E">
                <w:rPr>
                  <w:rStyle w:val="a7"/>
                  <w:rFonts w:cs="Arial"/>
                  <w:b/>
                  <w:bCs/>
                  <w:color w:val="0000FF"/>
                  <w:sz w:val="16"/>
                  <w:szCs w:val="16"/>
                </w:rPr>
                <w:t>R4-1913362</w:t>
              </w:r>
            </w:hyperlink>
          </w:p>
        </w:tc>
        <w:tc>
          <w:tcPr>
            <w:tcW w:w="1276" w:type="dxa"/>
            <w:shd w:val="clear" w:color="auto" w:fill="auto"/>
          </w:tcPr>
          <w:p w14:paraId="14700589" w14:textId="4674D105" w:rsidR="00F3449E" w:rsidRDefault="00F3449E" w:rsidP="00F3449E">
            <w:pPr>
              <w:rPr>
                <w:rFonts w:ascii="Arial" w:hAnsi="Arial" w:cs="Arial"/>
                <w:sz w:val="16"/>
                <w:szCs w:val="16"/>
              </w:rPr>
            </w:pPr>
            <w:r>
              <w:rPr>
                <w:rFonts w:ascii="Arial" w:hAnsi="Arial" w:cs="Arial"/>
                <w:sz w:val="16"/>
                <w:szCs w:val="16"/>
              </w:rPr>
              <w:t>View on  BS demodulation requirement in Rel-16</w:t>
            </w:r>
          </w:p>
        </w:tc>
        <w:tc>
          <w:tcPr>
            <w:tcW w:w="992" w:type="dxa"/>
            <w:shd w:val="clear" w:color="auto" w:fill="auto"/>
          </w:tcPr>
          <w:p w14:paraId="28912413" w14:textId="0A837C9E" w:rsidR="00F3449E" w:rsidRDefault="00F3449E" w:rsidP="00F3449E">
            <w:pPr>
              <w:rPr>
                <w:rFonts w:ascii="Arial" w:hAnsi="Arial" w:cs="Arial"/>
                <w:sz w:val="16"/>
                <w:szCs w:val="16"/>
              </w:rPr>
            </w:pPr>
            <w:r>
              <w:rPr>
                <w:rFonts w:ascii="Arial" w:hAnsi="Arial" w:cs="Arial"/>
                <w:sz w:val="16"/>
                <w:szCs w:val="16"/>
              </w:rPr>
              <w:t>Samsung</w:t>
            </w:r>
          </w:p>
        </w:tc>
        <w:tc>
          <w:tcPr>
            <w:tcW w:w="6623" w:type="dxa"/>
          </w:tcPr>
          <w:p w14:paraId="3C61859B" w14:textId="77777777" w:rsidR="00FD237B" w:rsidRPr="004073E6" w:rsidRDefault="00FD237B" w:rsidP="00FD237B">
            <w:pPr>
              <w:jc w:val="both"/>
              <w:rPr>
                <w:b/>
                <w:lang w:eastAsia="zh-CN"/>
              </w:rPr>
            </w:pPr>
            <w:r w:rsidRPr="005C314D">
              <w:rPr>
                <w:b/>
                <w:lang w:eastAsia="zh-CN"/>
              </w:rPr>
              <w:t>Proposal 1</w:t>
            </w:r>
            <w:r>
              <w:rPr>
                <w:rFonts w:hint="eastAsia"/>
                <w:b/>
                <w:lang w:eastAsia="zh-CN"/>
              </w:rPr>
              <w:t xml:space="preserve">: Define the 30% TP requirement with 2Rx only for FR1 and FR2, considering the test coverage and OTA testing </w:t>
            </w:r>
            <w:r>
              <w:rPr>
                <w:b/>
                <w:lang w:eastAsia="zh-CN"/>
              </w:rPr>
              <w:t>feasibility</w:t>
            </w:r>
            <w:r>
              <w:rPr>
                <w:rFonts w:hint="eastAsia"/>
                <w:b/>
                <w:lang w:eastAsia="zh-CN"/>
              </w:rPr>
              <w:t>.</w:t>
            </w:r>
          </w:p>
          <w:p w14:paraId="044F4D06" w14:textId="77777777" w:rsidR="00FD237B" w:rsidRPr="00A0472D" w:rsidRDefault="00FD237B" w:rsidP="00FD237B">
            <w:pPr>
              <w:jc w:val="both"/>
              <w:rPr>
                <w:b/>
                <w:lang w:eastAsia="zh-CN"/>
              </w:rPr>
            </w:pPr>
            <w:r w:rsidRPr="005C314D">
              <w:rPr>
                <w:b/>
                <w:lang w:eastAsia="zh-CN"/>
              </w:rPr>
              <w:t xml:space="preserve">Proposal </w:t>
            </w:r>
            <w:r>
              <w:rPr>
                <w:rFonts w:hint="eastAsia"/>
                <w:b/>
                <w:lang w:eastAsia="zh-CN"/>
              </w:rPr>
              <w:t>2: 1 PRB requirement with 30% TP could be defined with FR1.</w:t>
            </w:r>
          </w:p>
          <w:p w14:paraId="714A9E1E" w14:textId="77777777" w:rsidR="00FD237B" w:rsidRPr="00F6216D" w:rsidRDefault="00FD237B" w:rsidP="00FD237B">
            <w:pPr>
              <w:jc w:val="both"/>
              <w:rPr>
                <w:b/>
                <w:lang w:eastAsia="zh-CN"/>
              </w:rPr>
            </w:pPr>
            <w:r w:rsidRPr="005C314D">
              <w:rPr>
                <w:b/>
                <w:lang w:eastAsia="zh-CN"/>
              </w:rPr>
              <w:t xml:space="preserve">Proposal </w:t>
            </w:r>
            <w:r>
              <w:rPr>
                <w:rFonts w:hint="eastAsia"/>
                <w:b/>
                <w:lang w:eastAsia="zh-CN"/>
              </w:rPr>
              <w:t>3: Define the 30% TP performance with 1+1 DMRS configuration.</w:t>
            </w:r>
          </w:p>
          <w:p w14:paraId="56A0D4EA" w14:textId="77777777" w:rsidR="00FD237B" w:rsidRDefault="00FD237B" w:rsidP="00FD237B">
            <w:pPr>
              <w:jc w:val="both"/>
              <w:rPr>
                <w:b/>
                <w:lang w:eastAsia="zh-CN"/>
              </w:rPr>
            </w:pPr>
            <w:r w:rsidRPr="005C314D">
              <w:rPr>
                <w:b/>
                <w:lang w:eastAsia="zh-CN"/>
              </w:rPr>
              <w:t xml:space="preserve">Proposal </w:t>
            </w:r>
            <w:r>
              <w:rPr>
                <w:rFonts w:hint="eastAsia"/>
                <w:b/>
                <w:lang w:eastAsia="zh-CN"/>
              </w:rPr>
              <w:t>4: Define the 30% TP performance with CP-OFDM firstly.</w:t>
            </w:r>
          </w:p>
          <w:p w14:paraId="73150420" w14:textId="77777777" w:rsidR="00FD237B" w:rsidRDefault="00FD237B" w:rsidP="00FD237B">
            <w:pPr>
              <w:jc w:val="both"/>
              <w:rPr>
                <w:b/>
                <w:lang w:eastAsia="zh-CN"/>
              </w:rPr>
            </w:pPr>
            <w:r>
              <w:rPr>
                <w:b/>
                <w:lang w:eastAsia="zh-CN"/>
              </w:rPr>
              <w:t>Proposal</w:t>
            </w:r>
            <w:r>
              <w:rPr>
                <w:rFonts w:hint="eastAsia"/>
                <w:b/>
                <w:lang w:eastAsia="zh-CN"/>
              </w:rPr>
              <w:t xml:space="preserve"> 5:  If 30% TP requirement is introduced, the 30% TP requirement is only </w:t>
            </w:r>
            <w:r>
              <w:rPr>
                <w:b/>
                <w:lang w:eastAsia="zh-CN"/>
              </w:rPr>
              <w:t>consider</w:t>
            </w:r>
            <w:r>
              <w:rPr>
                <w:rFonts w:hint="eastAsia"/>
                <w:b/>
                <w:lang w:eastAsia="zh-CN"/>
              </w:rPr>
              <w:t>ed for 1Tx requirements with following parameters</w:t>
            </w:r>
          </w:p>
          <w:p w14:paraId="084C27C7" w14:textId="77777777" w:rsidR="00FD237B" w:rsidRDefault="00FD237B" w:rsidP="00FD237B">
            <w:pPr>
              <w:jc w:val="both"/>
              <w:rPr>
                <w:b/>
                <w:lang w:eastAsia="zh-CN"/>
              </w:rPr>
            </w:pPr>
            <w:r>
              <w:rPr>
                <w:rFonts w:hint="eastAsia"/>
                <w:b/>
                <w:lang w:eastAsia="zh-CN"/>
              </w:rPr>
              <w:t>Waveform: CP-OFDM firstly</w:t>
            </w:r>
          </w:p>
          <w:p w14:paraId="6C9EC359" w14:textId="77777777" w:rsidR="00FD237B" w:rsidRDefault="00FD237B" w:rsidP="00FD237B">
            <w:pPr>
              <w:jc w:val="both"/>
              <w:rPr>
                <w:b/>
                <w:lang w:eastAsia="zh-CN"/>
              </w:rPr>
            </w:pPr>
            <w:r>
              <w:rPr>
                <w:rFonts w:hint="eastAsia"/>
                <w:b/>
                <w:lang w:eastAsia="zh-CN"/>
              </w:rPr>
              <w:t>Antenna configuration: 1x2</w:t>
            </w:r>
          </w:p>
          <w:p w14:paraId="21B9272B" w14:textId="77777777" w:rsidR="00FD237B" w:rsidRDefault="00FD237B" w:rsidP="00FD237B">
            <w:pPr>
              <w:jc w:val="both"/>
              <w:rPr>
                <w:b/>
                <w:lang w:eastAsia="zh-CN"/>
              </w:rPr>
            </w:pPr>
            <w:r>
              <w:rPr>
                <w:rFonts w:hint="eastAsia"/>
                <w:b/>
                <w:lang w:eastAsia="zh-CN"/>
              </w:rPr>
              <w:t>DMRS configuration: 1+1 for both FR1 and FR2</w:t>
            </w:r>
          </w:p>
          <w:p w14:paraId="57205D95" w14:textId="77777777" w:rsidR="00FD237B" w:rsidRDefault="00FD237B" w:rsidP="00FD237B">
            <w:pPr>
              <w:jc w:val="both"/>
              <w:rPr>
                <w:b/>
                <w:lang w:eastAsia="zh-CN"/>
              </w:rPr>
            </w:pPr>
            <w:r>
              <w:rPr>
                <w:rFonts w:hint="eastAsia"/>
                <w:b/>
                <w:lang w:eastAsia="zh-CN"/>
              </w:rPr>
              <w:t>Time domain allocation: Type A and Type B for FR1, Type B for FR2</w:t>
            </w:r>
          </w:p>
          <w:p w14:paraId="0FB3097A" w14:textId="77777777" w:rsidR="00FD237B" w:rsidRDefault="00FD237B" w:rsidP="00FD237B">
            <w:pPr>
              <w:jc w:val="both"/>
              <w:rPr>
                <w:b/>
                <w:lang w:eastAsia="zh-CN"/>
              </w:rPr>
            </w:pPr>
            <w:r>
              <w:rPr>
                <w:rFonts w:hint="eastAsia"/>
                <w:b/>
                <w:lang w:eastAsia="zh-CN"/>
              </w:rPr>
              <w:t>MCS: MCS2</w:t>
            </w:r>
          </w:p>
          <w:p w14:paraId="627F59D2" w14:textId="77777777" w:rsidR="00FD237B" w:rsidRPr="009F09F6" w:rsidRDefault="00FD237B" w:rsidP="00FD237B">
            <w:pPr>
              <w:jc w:val="both"/>
              <w:rPr>
                <w:b/>
                <w:lang w:eastAsia="zh-CN"/>
              </w:rPr>
            </w:pPr>
            <w:r>
              <w:rPr>
                <w:rFonts w:hint="eastAsia"/>
                <w:b/>
                <w:lang w:eastAsia="zh-CN"/>
              </w:rPr>
              <w:t xml:space="preserve">RB: The minimal channel bandwidth per </w:t>
            </w:r>
            <w:r>
              <w:rPr>
                <w:b/>
                <w:lang w:eastAsia="zh-CN"/>
              </w:rPr>
              <w:t>SCS and</w:t>
            </w:r>
            <w:r>
              <w:rPr>
                <w:rFonts w:hint="eastAsia"/>
                <w:b/>
                <w:lang w:eastAsia="zh-CN"/>
              </w:rPr>
              <w:t xml:space="preserve"> 1PRB in per each SCS in FR1</w:t>
            </w:r>
          </w:p>
          <w:p w14:paraId="4AA5B896" w14:textId="77777777" w:rsidR="00FD237B" w:rsidRPr="00526E36" w:rsidRDefault="00FD237B" w:rsidP="00FD237B">
            <w:pPr>
              <w:jc w:val="both"/>
              <w:rPr>
                <w:b/>
                <w:lang w:eastAsia="zh-CN"/>
              </w:rPr>
            </w:pPr>
            <w:r>
              <w:rPr>
                <w:rFonts w:hint="eastAsia"/>
                <w:b/>
                <w:lang w:eastAsia="zh-CN"/>
              </w:rPr>
              <w:t>Proposal</w:t>
            </w:r>
            <w:r w:rsidRPr="00581304">
              <w:rPr>
                <w:b/>
              </w:rPr>
              <w:t xml:space="preserve"> </w:t>
            </w:r>
            <w:r>
              <w:rPr>
                <w:rFonts w:hint="eastAsia"/>
                <w:b/>
                <w:lang w:eastAsia="zh-CN"/>
              </w:rPr>
              <w:t>6:  If 30% TP requirement is introduced, the following test case should be considered.</w:t>
            </w:r>
          </w:p>
          <w:p w14:paraId="52A73087" w14:textId="77777777" w:rsidR="00FD237B" w:rsidRPr="00793712" w:rsidRDefault="00FD237B" w:rsidP="00FD237B">
            <w:pPr>
              <w:spacing w:after="180" w:line="240" w:lineRule="auto"/>
              <w:jc w:val="center"/>
              <w:rPr>
                <w:b/>
                <w:lang w:eastAsia="zh-CN"/>
              </w:rPr>
            </w:pPr>
            <w:r w:rsidRPr="00793712">
              <w:rPr>
                <w:rFonts w:hint="eastAsia"/>
                <w:b/>
                <w:lang w:eastAsia="zh-CN"/>
              </w:rPr>
              <w:t>Table 1: test case for requirement with 30%TP</w:t>
            </w:r>
          </w:p>
          <w:tbl>
            <w:tblPr>
              <w:tblStyle w:val="a6"/>
              <w:tblW w:w="0" w:type="auto"/>
              <w:jc w:val="center"/>
              <w:tblLayout w:type="fixed"/>
              <w:tblLook w:val="04A0" w:firstRow="1" w:lastRow="0" w:firstColumn="1" w:lastColumn="0" w:noHBand="0" w:noVBand="1"/>
            </w:tblPr>
            <w:tblGrid>
              <w:gridCol w:w="1447"/>
              <w:gridCol w:w="850"/>
              <w:gridCol w:w="781"/>
              <w:gridCol w:w="1062"/>
              <w:gridCol w:w="740"/>
              <w:gridCol w:w="961"/>
              <w:gridCol w:w="840"/>
            </w:tblGrid>
            <w:tr w:rsidR="00782568" w:rsidRPr="00793712" w14:paraId="2D1CD3A5" w14:textId="77777777" w:rsidTr="00782568">
              <w:trPr>
                <w:trHeight w:val="92"/>
                <w:jc w:val="center"/>
              </w:trPr>
              <w:tc>
                <w:tcPr>
                  <w:tcW w:w="1447" w:type="dxa"/>
                </w:tcPr>
                <w:p w14:paraId="72FD834E" w14:textId="77777777" w:rsidR="00FD237B" w:rsidRPr="003206FB" w:rsidRDefault="00FD237B" w:rsidP="00FD237B">
                  <w:pPr>
                    <w:jc w:val="both"/>
                    <w:rPr>
                      <w:sz w:val="18"/>
                      <w:lang w:eastAsia="zh-CN"/>
                    </w:rPr>
                  </w:pPr>
                  <w:r w:rsidRPr="003206FB">
                    <w:rPr>
                      <w:rFonts w:hint="eastAsia"/>
                      <w:sz w:val="18"/>
                      <w:lang w:eastAsia="zh-CN"/>
                    </w:rPr>
                    <w:t>SCS BW</w:t>
                  </w:r>
                </w:p>
              </w:tc>
              <w:tc>
                <w:tcPr>
                  <w:tcW w:w="850" w:type="dxa"/>
                </w:tcPr>
                <w:p w14:paraId="02A3467E" w14:textId="77777777" w:rsidR="00FD237B" w:rsidRPr="003206FB" w:rsidRDefault="00FD237B" w:rsidP="00FD237B">
                  <w:pPr>
                    <w:jc w:val="both"/>
                    <w:rPr>
                      <w:sz w:val="18"/>
                      <w:lang w:eastAsia="zh-CN"/>
                    </w:rPr>
                  </w:pPr>
                  <w:r w:rsidRPr="003206FB">
                    <w:rPr>
                      <w:sz w:val="18"/>
                      <w:lang w:eastAsia="zh-CN"/>
                    </w:rPr>
                    <w:t>A</w:t>
                  </w:r>
                  <w:r w:rsidRPr="003206FB">
                    <w:rPr>
                      <w:rFonts w:hint="eastAsia"/>
                      <w:sz w:val="18"/>
                      <w:lang w:eastAsia="zh-CN"/>
                    </w:rPr>
                    <w:t>ntenna configuration</w:t>
                  </w:r>
                </w:p>
              </w:tc>
              <w:tc>
                <w:tcPr>
                  <w:tcW w:w="781" w:type="dxa"/>
                </w:tcPr>
                <w:p w14:paraId="4CD40CB1" w14:textId="77777777" w:rsidR="00FD237B" w:rsidRPr="003206FB" w:rsidRDefault="00FD237B" w:rsidP="00FD237B">
                  <w:pPr>
                    <w:jc w:val="both"/>
                    <w:rPr>
                      <w:sz w:val="18"/>
                      <w:lang w:eastAsia="zh-CN"/>
                    </w:rPr>
                  </w:pPr>
                  <w:r w:rsidRPr="003206FB">
                    <w:rPr>
                      <w:rFonts w:hint="eastAsia"/>
                      <w:sz w:val="18"/>
                      <w:lang w:eastAsia="zh-CN"/>
                    </w:rPr>
                    <w:t xml:space="preserve">MCS </w:t>
                  </w:r>
                </w:p>
              </w:tc>
              <w:tc>
                <w:tcPr>
                  <w:tcW w:w="1062" w:type="dxa"/>
                </w:tcPr>
                <w:p w14:paraId="7DF7AFA0" w14:textId="77777777" w:rsidR="00FD237B" w:rsidRPr="003206FB" w:rsidRDefault="00FD237B" w:rsidP="00FD237B">
                  <w:pPr>
                    <w:jc w:val="both"/>
                    <w:rPr>
                      <w:sz w:val="18"/>
                      <w:lang w:eastAsia="zh-CN"/>
                    </w:rPr>
                  </w:pPr>
                  <w:r w:rsidRPr="003206FB">
                    <w:rPr>
                      <w:sz w:val="18"/>
                      <w:lang w:eastAsia="zh-CN"/>
                    </w:rPr>
                    <w:t>W</w:t>
                  </w:r>
                  <w:r w:rsidRPr="003206FB">
                    <w:rPr>
                      <w:rFonts w:hint="eastAsia"/>
                      <w:sz w:val="18"/>
                      <w:lang w:eastAsia="zh-CN"/>
                    </w:rPr>
                    <w:t>ave form</w:t>
                  </w:r>
                </w:p>
              </w:tc>
              <w:tc>
                <w:tcPr>
                  <w:tcW w:w="740" w:type="dxa"/>
                </w:tcPr>
                <w:p w14:paraId="22198F5A" w14:textId="77777777" w:rsidR="00FD237B" w:rsidRPr="003206FB" w:rsidRDefault="00FD237B" w:rsidP="00FD237B">
                  <w:pPr>
                    <w:jc w:val="both"/>
                    <w:rPr>
                      <w:sz w:val="18"/>
                      <w:lang w:eastAsia="zh-CN"/>
                    </w:rPr>
                  </w:pPr>
                  <w:r w:rsidRPr="003206FB">
                    <w:rPr>
                      <w:rFonts w:hint="eastAsia"/>
                      <w:sz w:val="18"/>
                      <w:lang w:eastAsia="zh-CN"/>
                    </w:rPr>
                    <w:t>DMRS configuration</w:t>
                  </w:r>
                </w:p>
              </w:tc>
              <w:tc>
                <w:tcPr>
                  <w:tcW w:w="961" w:type="dxa"/>
                </w:tcPr>
                <w:p w14:paraId="499D3DD8" w14:textId="77777777" w:rsidR="00FD237B" w:rsidRPr="003206FB" w:rsidRDefault="00FD237B" w:rsidP="00FD237B">
                  <w:pPr>
                    <w:jc w:val="both"/>
                    <w:rPr>
                      <w:sz w:val="18"/>
                      <w:lang w:eastAsia="zh-CN"/>
                    </w:rPr>
                  </w:pPr>
                  <w:r w:rsidRPr="003206FB">
                    <w:rPr>
                      <w:sz w:val="18"/>
                      <w:lang w:eastAsia="zh-CN"/>
                    </w:rPr>
                    <w:t>Resource</w:t>
                  </w:r>
                  <w:r w:rsidRPr="003206FB">
                    <w:rPr>
                      <w:rFonts w:hint="eastAsia"/>
                      <w:sz w:val="18"/>
                      <w:lang w:eastAsia="zh-CN"/>
                    </w:rPr>
                    <w:t xml:space="preserve"> </w:t>
                  </w:r>
                  <w:r w:rsidRPr="003206FB">
                    <w:rPr>
                      <w:sz w:val="18"/>
                      <w:lang w:eastAsia="zh-CN"/>
                    </w:rPr>
                    <w:t>allocation</w:t>
                  </w:r>
                </w:p>
              </w:tc>
              <w:tc>
                <w:tcPr>
                  <w:tcW w:w="840" w:type="dxa"/>
                </w:tcPr>
                <w:p w14:paraId="305A729E" w14:textId="77777777" w:rsidR="00FD237B" w:rsidRPr="003206FB" w:rsidRDefault="00FD237B" w:rsidP="00FD237B">
                  <w:pPr>
                    <w:jc w:val="both"/>
                    <w:rPr>
                      <w:sz w:val="18"/>
                      <w:lang w:eastAsia="zh-CN"/>
                    </w:rPr>
                  </w:pPr>
                  <w:r w:rsidRPr="003206FB">
                    <w:rPr>
                      <w:rFonts w:hint="eastAsia"/>
                      <w:sz w:val="18"/>
                      <w:lang w:eastAsia="zh-CN"/>
                    </w:rPr>
                    <w:t>SNR</w:t>
                  </w:r>
                </w:p>
                <w:p w14:paraId="18EBE780" w14:textId="77777777" w:rsidR="00FD237B" w:rsidRPr="003206FB" w:rsidRDefault="00FD237B" w:rsidP="00FD237B">
                  <w:pPr>
                    <w:jc w:val="both"/>
                    <w:rPr>
                      <w:sz w:val="18"/>
                      <w:lang w:eastAsia="zh-CN"/>
                    </w:rPr>
                  </w:pPr>
                  <w:r w:rsidRPr="003206FB">
                    <w:rPr>
                      <w:rFonts w:hint="eastAsia"/>
                      <w:sz w:val="18"/>
                      <w:lang w:eastAsia="zh-CN"/>
                    </w:rPr>
                    <w:t>(dB)(30%)</w:t>
                  </w:r>
                </w:p>
              </w:tc>
            </w:tr>
            <w:tr w:rsidR="00782568" w:rsidRPr="00793712" w14:paraId="1B5081BC" w14:textId="77777777" w:rsidTr="00782568">
              <w:trPr>
                <w:trHeight w:val="92"/>
                <w:jc w:val="center"/>
              </w:trPr>
              <w:tc>
                <w:tcPr>
                  <w:tcW w:w="1447" w:type="dxa"/>
                </w:tcPr>
                <w:p w14:paraId="45F038FB" w14:textId="77777777" w:rsidR="00FD237B" w:rsidRPr="003206FB" w:rsidRDefault="00FD237B" w:rsidP="00FD237B">
                  <w:pPr>
                    <w:jc w:val="both"/>
                    <w:rPr>
                      <w:sz w:val="18"/>
                      <w:lang w:eastAsia="zh-CN"/>
                    </w:rPr>
                  </w:pPr>
                  <w:r w:rsidRPr="003206FB">
                    <w:rPr>
                      <w:rFonts w:hint="eastAsia"/>
                      <w:sz w:val="18"/>
                      <w:lang w:eastAsia="zh-CN"/>
                    </w:rPr>
                    <w:t>15KHz, 5MHz</w:t>
                  </w:r>
                </w:p>
              </w:tc>
              <w:tc>
                <w:tcPr>
                  <w:tcW w:w="850" w:type="dxa"/>
                </w:tcPr>
                <w:p w14:paraId="2BC6DF6F" w14:textId="77777777" w:rsidR="00FD237B" w:rsidRPr="003206FB" w:rsidRDefault="00FD237B" w:rsidP="00FD237B">
                  <w:pPr>
                    <w:jc w:val="both"/>
                    <w:rPr>
                      <w:sz w:val="18"/>
                      <w:lang w:eastAsia="zh-CN"/>
                    </w:rPr>
                  </w:pPr>
                  <w:r w:rsidRPr="003206FB">
                    <w:rPr>
                      <w:rFonts w:hint="eastAsia"/>
                      <w:sz w:val="18"/>
                      <w:lang w:eastAsia="zh-CN"/>
                    </w:rPr>
                    <w:t>1x2</w:t>
                  </w:r>
                </w:p>
              </w:tc>
              <w:tc>
                <w:tcPr>
                  <w:tcW w:w="781" w:type="dxa"/>
                </w:tcPr>
                <w:p w14:paraId="07766E88" w14:textId="77777777" w:rsidR="00FD237B" w:rsidRPr="003206FB" w:rsidRDefault="00FD237B" w:rsidP="00FD237B">
                  <w:pPr>
                    <w:jc w:val="both"/>
                    <w:rPr>
                      <w:sz w:val="18"/>
                      <w:lang w:eastAsia="zh-CN"/>
                    </w:rPr>
                  </w:pPr>
                  <w:r w:rsidRPr="003206FB">
                    <w:rPr>
                      <w:rFonts w:hint="eastAsia"/>
                      <w:sz w:val="18"/>
                      <w:lang w:eastAsia="zh-CN"/>
                    </w:rPr>
                    <w:t>MCS2</w:t>
                  </w:r>
                </w:p>
              </w:tc>
              <w:tc>
                <w:tcPr>
                  <w:tcW w:w="1062" w:type="dxa"/>
                </w:tcPr>
                <w:p w14:paraId="657B1CA3" w14:textId="77777777" w:rsidR="00FD237B" w:rsidRPr="003206FB" w:rsidRDefault="00FD237B" w:rsidP="00FD237B">
                  <w:pPr>
                    <w:jc w:val="both"/>
                    <w:rPr>
                      <w:sz w:val="18"/>
                      <w:lang w:eastAsia="zh-CN"/>
                    </w:rPr>
                  </w:pPr>
                  <w:r w:rsidRPr="003206FB">
                    <w:rPr>
                      <w:rFonts w:hint="eastAsia"/>
                      <w:sz w:val="18"/>
                      <w:lang w:eastAsia="zh-CN"/>
                    </w:rPr>
                    <w:t>CP-OFDM</w:t>
                  </w:r>
                </w:p>
              </w:tc>
              <w:tc>
                <w:tcPr>
                  <w:tcW w:w="740" w:type="dxa"/>
                </w:tcPr>
                <w:p w14:paraId="3F069320" w14:textId="77777777" w:rsidR="00FD237B" w:rsidRPr="003206FB" w:rsidRDefault="00FD237B" w:rsidP="00FD237B">
                  <w:pPr>
                    <w:jc w:val="both"/>
                    <w:rPr>
                      <w:sz w:val="18"/>
                      <w:lang w:eastAsia="zh-CN"/>
                    </w:rPr>
                  </w:pPr>
                  <w:r w:rsidRPr="003206FB">
                    <w:rPr>
                      <w:rFonts w:hint="eastAsia"/>
                      <w:sz w:val="18"/>
                      <w:lang w:eastAsia="zh-CN"/>
                    </w:rPr>
                    <w:t>1+1</w:t>
                  </w:r>
                </w:p>
              </w:tc>
              <w:tc>
                <w:tcPr>
                  <w:tcW w:w="961" w:type="dxa"/>
                </w:tcPr>
                <w:p w14:paraId="7A46FA67" w14:textId="77777777" w:rsidR="00FD237B" w:rsidRPr="003206FB" w:rsidRDefault="00FD237B" w:rsidP="00FD237B">
                  <w:pPr>
                    <w:jc w:val="both"/>
                    <w:rPr>
                      <w:sz w:val="18"/>
                      <w:lang w:eastAsia="zh-CN"/>
                    </w:rPr>
                  </w:pPr>
                  <w:r w:rsidRPr="003206FB">
                    <w:rPr>
                      <w:rFonts w:hint="eastAsia"/>
                      <w:sz w:val="18"/>
                      <w:lang w:eastAsia="zh-CN"/>
                    </w:rPr>
                    <w:t>Type A</w:t>
                  </w:r>
                </w:p>
              </w:tc>
              <w:tc>
                <w:tcPr>
                  <w:tcW w:w="840" w:type="dxa"/>
                </w:tcPr>
                <w:p w14:paraId="10014213" w14:textId="77777777" w:rsidR="00FD237B" w:rsidRPr="003206FB" w:rsidRDefault="00FD237B" w:rsidP="00FD237B">
                  <w:pPr>
                    <w:jc w:val="both"/>
                    <w:rPr>
                      <w:sz w:val="18"/>
                      <w:lang w:eastAsia="zh-CN"/>
                    </w:rPr>
                  </w:pPr>
                  <w:r w:rsidRPr="003206FB">
                    <w:rPr>
                      <w:rFonts w:hint="eastAsia"/>
                      <w:sz w:val="18"/>
                      <w:lang w:eastAsia="zh-CN"/>
                    </w:rPr>
                    <w:t>TBD</w:t>
                  </w:r>
                </w:p>
              </w:tc>
            </w:tr>
            <w:tr w:rsidR="00782568" w:rsidRPr="00793712" w14:paraId="65B0BADE" w14:textId="77777777" w:rsidTr="00782568">
              <w:trPr>
                <w:trHeight w:val="92"/>
                <w:jc w:val="center"/>
              </w:trPr>
              <w:tc>
                <w:tcPr>
                  <w:tcW w:w="1447" w:type="dxa"/>
                </w:tcPr>
                <w:p w14:paraId="7A8DD0ED" w14:textId="77777777" w:rsidR="00FD237B" w:rsidRPr="003206FB" w:rsidRDefault="00FD237B" w:rsidP="00FD237B">
                  <w:pPr>
                    <w:jc w:val="both"/>
                    <w:rPr>
                      <w:sz w:val="18"/>
                      <w:lang w:eastAsia="zh-CN"/>
                    </w:rPr>
                  </w:pPr>
                  <w:r w:rsidRPr="003206FB">
                    <w:rPr>
                      <w:rFonts w:hint="eastAsia"/>
                      <w:sz w:val="18"/>
                      <w:lang w:eastAsia="zh-CN"/>
                    </w:rPr>
                    <w:t>30KHz, 10MHz</w:t>
                  </w:r>
                </w:p>
              </w:tc>
              <w:tc>
                <w:tcPr>
                  <w:tcW w:w="850" w:type="dxa"/>
                </w:tcPr>
                <w:p w14:paraId="2D9506D0" w14:textId="77777777" w:rsidR="00FD237B" w:rsidRPr="003206FB" w:rsidRDefault="00FD237B" w:rsidP="00FD237B">
                  <w:pPr>
                    <w:jc w:val="both"/>
                    <w:rPr>
                      <w:sz w:val="18"/>
                      <w:lang w:eastAsia="zh-CN"/>
                    </w:rPr>
                  </w:pPr>
                  <w:r w:rsidRPr="003206FB">
                    <w:rPr>
                      <w:rFonts w:hint="eastAsia"/>
                      <w:sz w:val="18"/>
                      <w:lang w:eastAsia="zh-CN"/>
                    </w:rPr>
                    <w:t>1x2</w:t>
                  </w:r>
                </w:p>
              </w:tc>
              <w:tc>
                <w:tcPr>
                  <w:tcW w:w="781" w:type="dxa"/>
                </w:tcPr>
                <w:p w14:paraId="493336FF" w14:textId="77777777" w:rsidR="00FD237B" w:rsidRPr="003206FB" w:rsidRDefault="00FD237B" w:rsidP="00FD237B">
                  <w:pPr>
                    <w:jc w:val="both"/>
                    <w:rPr>
                      <w:sz w:val="18"/>
                      <w:lang w:eastAsia="zh-CN"/>
                    </w:rPr>
                  </w:pPr>
                  <w:r w:rsidRPr="003206FB">
                    <w:rPr>
                      <w:rFonts w:hint="eastAsia"/>
                      <w:sz w:val="18"/>
                      <w:lang w:eastAsia="zh-CN"/>
                    </w:rPr>
                    <w:t>MCS2</w:t>
                  </w:r>
                </w:p>
              </w:tc>
              <w:tc>
                <w:tcPr>
                  <w:tcW w:w="1062" w:type="dxa"/>
                </w:tcPr>
                <w:p w14:paraId="4CD1C1E2" w14:textId="77777777" w:rsidR="00FD237B" w:rsidRPr="003206FB" w:rsidRDefault="00FD237B" w:rsidP="00FD237B">
                  <w:pPr>
                    <w:jc w:val="both"/>
                    <w:rPr>
                      <w:sz w:val="18"/>
                      <w:lang w:eastAsia="zh-CN"/>
                    </w:rPr>
                  </w:pPr>
                  <w:r w:rsidRPr="003206FB">
                    <w:rPr>
                      <w:rFonts w:hint="eastAsia"/>
                      <w:sz w:val="18"/>
                      <w:lang w:eastAsia="zh-CN"/>
                    </w:rPr>
                    <w:t>CP-OFDM</w:t>
                  </w:r>
                </w:p>
              </w:tc>
              <w:tc>
                <w:tcPr>
                  <w:tcW w:w="740" w:type="dxa"/>
                </w:tcPr>
                <w:p w14:paraId="2607CE80" w14:textId="77777777" w:rsidR="00FD237B" w:rsidRPr="003206FB" w:rsidRDefault="00FD237B" w:rsidP="00FD237B">
                  <w:pPr>
                    <w:jc w:val="both"/>
                    <w:rPr>
                      <w:sz w:val="18"/>
                      <w:lang w:eastAsia="zh-CN"/>
                    </w:rPr>
                  </w:pPr>
                  <w:r w:rsidRPr="003206FB">
                    <w:rPr>
                      <w:rFonts w:hint="eastAsia"/>
                      <w:sz w:val="18"/>
                      <w:lang w:eastAsia="zh-CN"/>
                    </w:rPr>
                    <w:t>1+1</w:t>
                  </w:r>
                </w:p>
              </w:tc>
              <w:tc>
                <w:tcPr>
                  <w:tcW w:w="961" w:type="dxa"/>
                </w:tcPr>
                <w:p w14:paraId="1489BE59" w14:textId="77777777" w:rsidR="00FD237B" w:rsidRPr="003206FB" w:rsidRDefault="00FD237B" w:rsidP="00FD237B">
                  <w:pPr>
                    <w:jc w:val="both"/>
                    <w:rPr>
                      <w:sz w:val="18"/>
                      <w:lang w:eastAsia="zh-CN"/>
                    </w:rPr>
                  </w:pPr>
                  <w:r w:rsidRPr="003206FB">
                    <w:rPr>
                      <w:rFonts w:hint="eastAsia"/>
                      <w:sz w:val="18"/>
                      <w:lang w:eastAsia="zh-CN"/>
                    </w:rPr>
                    <w:t>Type A</w:t>
                  </w:r>
                </w:p>
              </w:tc>
              <w:tc>
                <w:tcPr>
                  <w:tcW w:w="840" w:type="dxa"/>
                </w:tcPr>
                <w:p w14:paraId="03581881" w14:textId="77777777" w:rsidR="00FD237B" w:rsidRPr="003206FB" w:rsidRDefault="00FD237B" w:rsidP="00FD237B">
                  <w:pPr>
                    <w:jc w:val="both"/>
                    <w:rPr>
                      <w:sz w:val="18"/>
                      <w:lang w:eastAsia="zh-CN"/>
                    </w:rPr>
                  </w:pPr>
                  <w:r w:rsidRPr="003206FB">
                    <w:rPr>
                      <w:rFonts w:hint="eastAsia"/>
                      <w:sz w:val="18"/>
                      <w:lang w:eastAsia="zh-CN"/>
                    </w:rPr>
                    <w:t>TBD</w:t>
                  </w:r>
                </w:p>
              </w:tc>
            </w:tr>
            <w:tr w:rsidR="00782568" w:rsidRPr="00793712" w14:paraId="7FE25322" w14:textId="77777777" w:rsidTr="00782568">
              <w:trPr>
                <w:trHeight w:val="312"/>
                <w:jc w:val="center"/>
              </w:trPr>
              <w:tc>
                <w:tcPr>
                  <w:tcW w:w="1447" w:type="dxa"/>
                </w:tcPr>
                <w:p w14:paraId="47FDC4B8" w14:textId="77777777" w:rsidR="00FD237B" w:rsidRPr="003206FB" w:rsidRDefault="00FD237B" w:rsidP="00FD237B">
                  <w:pPr>
                    <w:jc w:val="both"/>
                    <w:rPr>
                      <w:sz w:val="18"/>
                      <w:lang w:eastAsia="zh-CN"/>
                    </w:rPr>
                  </w:pPr>
                  <w:r w:rsidRPr="003206FB">
                    <w:rPr>
                      <w:rFonts w:hint="eastAsia"/>
                      <w:sz w:val="18"/>
                      <w:lang w:eastAsia="zh-CN"/>
                    </w:rPr>
                    <w:t>15KHz, 1PRB</w:t>
                  </w:r>
                </w:p>
              </w:tc>
              <w:tc>
                <w:tcPr>
                  <w:tcW w:w="850" w:type="dxa"/>
                </w:tcPr>
                <w:p w14:paraId="6D709A29" w14:textId="77777777" w:rsidR="00FD237B" w:rsidRPr="003206FB" w:rsidRDefault="00FD237B" w:rsidP="00FD237B">
                  <w:pPr>
                    <w:jc w:val="both"/>
                    <w:rPr>
                      <w:sz w:val="18"/>
                      <w:lang w:eastAsia="zh-CN"/>
                    </w:rPr>
                  </w:pPr>
                  <w:r w:rsidRPr="003206FB">
                    <w:rPr>
                      <w:rFonts w:hint="eastAsia"/>
                      <w:sz w:val="18"/>
                      <w:lang w:eastAsia="zh-CN"/>
                    </w:rPr>
                    <w:t>1x2</w:t>
                  </w:r>
                </w:p>
              </w:tc>
              <w:tc>
                <w:tcPr>
                  <w:tcW w:w="781" w:type="dxa"/>
                </w:tcPr>
                <w:p w14:paraId="13D71680" w14:textId="77777777" w:rsidR="00FD237B" w:rsidRPr="003206FB" w:rsidRDefault="00FD237B" w:rsidP="00FD237B">
                  <w:pPr>
                    <w:jc w:val="both"/>
                    <w:rPr>
                      <w:sz w:val="18"/>
                      <w:lang w:eastAsia="zh-CN"/>
                    </w:rPr>
                  </w:pPr>
                  <w:r w:rsidRPr="003206FB">
                    <w:rPr>
                      <w:rFonts w:hint="eastAsia"/>
                      <w:sz w:val="18"/>
                      <w:lang w:eastAsia="zh-CN"/>
                    </w:rPr>
                    <w:t>MCS2</w:t>
                  </w:r>
                </w:p>
              </w:tc>
              <w:tc>
                <w:tcPr>
                  <w:tcW w:w="1062" w:type="dxa"/>
                </w:tcPr>
                <w:p w14:paraId="3D86ECDD" w14:textId="77777777" w:rsidR="00FD237B" w:rsidRPr="003206FB" w:rsidRDefault="00FD237B" w:rsidP="00FD237B">
                  <w:pPr>
                    <w:jc w:val="both"/>
                    <w:rPr>
                      <w:sz w:val="18"/>
                      <w:lang w:eastAsia="zh-CN"/>
                    </w:rPr>
                  </w:pPr>
                  <w:r w:rsidRPr="003206FB">
                    <w:rPr>
                      <w:rFonts w:hint="eastAsia"/>
                      <w:sz w:val="18"/>
                      <w:lang w:eastAsia="zh-CN"/>
                    </w:rPr>
                    <w:t>CP-OFDM</w:t>
                  </w:r>
                </w:p>
              </w:tc>
              <w:tc>
                <w:tcPr>
                  <w:tcW w:w="740" w:type="dxa"/>
                </w:tcPr>
                <w:p w14:paraId="7C39B53F" w14:textId="77777777" w:rsidR="00FD237B" w:rsidRPr="003206FB" w:rsidRDefault="00FD237B" w:rsidP="00FD237B">
                  <w:pPr>
                    <w:jc w:val="both"/>
                    <w:rPr>
                      <w:sz w:val="18"/>
                      <w:lang w:eastAsia="zh-CN"/>
                    </w:rPr>
                  </w:pPr>
                  <w:r w:rsidRPr="003206FB">
                    <w:rPr>
                      <w:rFonts w:hint="eastAsia"/>
                      <w:sz w:val="18"/>
                      <w:lang w:eastAsia="zh-CN"/>
                    </w:rPr>
                    <w:t>1+1</w:t>
                  </w:r>
                </w:p>
              </w:tc>
              <w:tc>
                <w:tcPr>
                  <w:tcW w:w="961" w:type="dxa"/>
                </w:tcPr>
                <w:p w14:paraId="4CEB1F5B" w14:textId="77777777" w:rsidR="00FD237B" w:rsidRPr="003206FB" w:rsidRDefault="00FD237B" w:rsidP="00FD237B">
                  <w:pPr>
                    <w:jc w:val="both"/>
                    <w:rPr>
                      <w:sz w:val="18"/>
                      <w:lang w:eastAsia="zh-CN"/>
                    </w:rPr>
                  </w:pPr>
                  <w:r w:rsidRPr="003206FB">
                    <w:rPr>
                      <w:rFonts w:hint="eastAsia"/>
                      <w:sz w:val="18"/>
                      <w:lang w:eastAsia="zh-CN"/>
                    </w:rPr>
                    <w:t>Type B</w:t>
                  </w:r>
                </w:p>
              </w:tc>
              <w:tc>
                <w:tcPr>
                  <w:tcW w:w="840" w:type="dxa"/>
                </w:tcPr>
                <w:p w14:paraId="731ECE6E" w14:textId="77777777" w:rsidR="00FD237B" w:rsidRPr="003206FB" w:rsidRDefault="00FD237B" w:rsidP="00FD237B">
                  <w:pPr>
                    <w:jc w:val="both"/>
                    <w:rPr>
                      <w:sz w:val="18"/>
                      <w:lang w:eastAsia="zh-CN"/>
                    </w:rPr>
                  </w:pPr>
                  <w:r w:rsidRPr="003206FB">
                    <w:rPr>
                      <w:rFonts w:hint="eastAsia"/>
                      <w:sz w:val="18"/>
                      <w:lang w:eastAsia="zh-CN"/>
                    </w:rPr>
                    <w:t>TBD</w:t>
                  </w:r>
                </w:p>
              </w:tc>
            </w:tr>
            <w:tr w:rsidR="00782568" w:rsidRPr="00793712" w14:paraId="4E52CA9E" w14:textId="77777777" w:rsidTr="00782568">
              <w:trPr>
                <w:trHeight w:val="319"/>
                <w:jc w:val="center"/>
              </w:trPr>
              <w:tc>
                <w:tcPr>
                  <w:tcW w:w="1447" w:type="dxa"/>
                </w:tcPr>
                <w:p w14:paraId="289C4540" w14:textId="77777777" w:rsidR="00FD237B" w:rsidRPr="003206FB" w:rsidRDefault="00FD237B" w:rsidP="00FD237B">
                  <w:pPr>
                    <w:jc w:val="both"/>
                    <w:rPr>
                      <w:sz w:val="18"/>
                      <w:lang w:eastAsia="zh-CN"/>
                    </w:rPr>
                  </w:pPr>
                  <w:r w:rsidRPr="003206FB">
                    <w:rPr>
                      <w:rFonts w:hint="eastAsia"/>
                      <w:sz w:val="18"/>
                      <w:lang w:eastAsia="zh-CN"/>
                    </w:rPr>
                    <w:t>30KHz, 1PRB</w:t>
                  </w:r>
                </w:p>
              </w:tc>
              <w:tc>
                <w:tcPr>
                  <w:tcW w:w="850" w:type="dxa"/>
                </w:tcPr>
                <w:p w14:paraId="0E197282" w14:textId="77777777" w:rsidR="00FD237B" w:rsidRPr="003206FB" w:rsidRDefault="00FD237B" w:rsidP="00FD237B">
                  <w:pPr>
                    <w:jc w:val="both"/>
                    <w:rPr>
                      <w:sz w:val="18"/>
                      <w:lang w:eastAsia="zh-CN"/>
                    </w:rPr>
                  </w:pPr>
                  <w:r w:rsidRPr="003206FB">
                    <w:rPr>
                      <w:rFonts w:hint="eastAsia"/>
                      <w:sz w:val="18"/>
                      <w:lang w:eastAsia="zh-CN"/>
                    </w:rPr>
                    <w:t>1x2</w:t>
                  </w:r>
                </w:p>
              </w:tc>
              <w:tc>
                <w:tcPr>
                  <w:tcW w:w="781" w:type="dxa"/>
                </w:tcPr>
                <w:p w14:paraId="014A98EE" w14:textId="77777777" w:rsidR="00FD237B" w:rsidRPr="003206FB" w:rsidRDefault="00FD237B" w:rsidP="00FD237B">
                  <w:pPr>
                    <w:jc w:val="both"/>
                    <w:rPr>
                      <w:sz w:val="18"/>
                      <w:lang w:eastAsia="zh-CN"/>
                    </w:rPr>
                  </w:pPr>
                  <w:r w:rsidRPr="003206FB">
                    <w:rPr>
                      <w:rFonts w:hint="eastAsia"/>
                      <w:sz w:val="18"/>
                      <w:lang w:eastAsia="zh-CN"/>
                    </w:rPr>
                    <w:t>MCS2</w:t>
                  </w:r>
                </w:p>
              </w:tc>
              <w:tc>
                <w:tcPr>
                  <w:tcW w:w="1062" w:type="dxa"/>
                </w:tcPr>
                <w:p w14:paraId="25D9A2AD" w14:textId="77777777" w:rsidR="00FD237B" w:rsidRPr="003206FB" w:rsidRDefault="00FD237B" w:rsidP="00FD237B">
                  <w:pPr>
                    <w:jc w:val="both"/>
                    <w:rPr>
                      <w:sz w:val="18"/>
                      <w:lang w:eastAsia="zh-CN"/>
                    </w:rPr>
                  </w:pPr>
                  <w:r w:rsidRPr="003206FB">
                    <w:rPr>
                      <w:rFonts w:hint="eastAsia"/>
                      <w:sz w:val="18"/>
                      <w:lang w:eastAsia="zh-CN"/>
                    </w:rPr>
                    <w:t>CP-OFDM</w:t>
                  </w:r>
                </w:p>
              </w:tc>
              <w:tc>
                <w:tcPr>
                  <w:tcW w:w="740" w:type="dxa"/>
                </w:tcPr>
                <w:p w14:paraId="294293E0" w14:textId="77777777" w:rsidR="00FD237B" w:rsidRPr="003206FB" w:rsidRDefault="00FD237B" w:rsidP="00FD237B">
                  <w:pPr>
                    <w:jc w:val="both"/>
                    <w:rPr>
                      <w:sz w:val="18"/>
                      <w:lang w:eastAsia="zh-CN"/>
                    </w:rPr>
                  </w:pPr>
                  <w:r w:rsidRPr="003206FB">
                    <w:rPr>
                      <w:rFonts w:hint="eastAsia"/>
                      <w:sz w:val="18"/>
                      <w:lang w:eastAsia="zh-CN"/>
                    </w:rPr>
                    <w:t>1+1</w:t>
                  </w:r>
                </w:p>
              </w:tc>
              <w:tc>
                <w:tcPr>
                  <w:tcW w:w="961" w:type="dxa"/>
                </w:tcPr>
                <w:p w14:paraId="7A2FD339" w14:textId="77777777" w:rsidR="00FD237B" w:rsidRPr="003206FB" w:rsidRDefault="00FD237B" w:rsidP="00FD237B">
                  <w:pPr>
                    <w:jc w:val="both"/>
                    <w:rPr>
                      <w:sz w:val="18"/>
                      <w:lang w:eastAsia="zh-CN"/>
                    </w:rPr>
                  </w:pPr>
                  <w:r w:rsidRPr="003206FB">
                    <w:rPr>
                      <w:rFonts w:hint="eastAsia"/>
                      <w:sz w:val="18"/>
                      <w:lang w:eastAsia="zh-CN"/>
                    </w:rPr>
                    <w:t>Type B</w:t>
                  </w:r>
                </w:p>
              </w:tc>
              <w:tc>
                <w:tcPr>
                  <w:tcW w:w="840" w:type="dxa"/>
                </w:tcPr>
                <w:p w14:paraId="17C727E9" w14:textId="77777777" w:rsidR="00FD237B" w:rsidRPr="003206FB" w:rsidRDefault="00FD237B" w:rsidP="00FD237B">
                  <w:pPr>
                    <w:jc w:val="both"/>
                    <w:rPr>
                      <w:sz w:val="18"/>
                      <w:lang w:eastAsia="zh-CN"/>
                    </w:rPr>
                  </w:pPr>
                  <w:r w:rsidRPr="003206FB">
                    <w:rPr>
                      <w:rFonts w:hint="eastAsia"/>
                      <w:sz w:val="18"/>
                      <w:lang w:eastAsia="zh-CN"/>
                    </w:rPr>
                    <w:t>TBD</w:t>
                  </w:r>
                </w:p>
              </w:tc>
            </w:tr>
            <w:tr w:rsidR="00782568" w:rsidRPr="00793712" w14:paraId="1F8E2918" w14:textId="77777777" w:rsidTr="00782568">
              <w:trPr>
                <w:trHeight w:val="312"/>
                <w:jc w:val="center"/>
              </w:trPr>
              <w:tc>
                <w:tcPr>
                  <w:tcW w:w="1447" w:type="dxa"/>
                </w:tcPr>
                <w:p w14:paraId="5933F959" w14:textId="77777777" w:rsidR="00FD237B" w:rsidRPr="003206FB" w:rsidRDefault="00FD237B" w:rsidP="00FD237B">
                  <w:pPr>
                    <w:jc w:val="both"/>
                    <w:rPr>
                      <w:sz w:val="18"/>
                      <w:lang w:eastAsia="zh-CN"/>
                    </w:rPr>
                  </w:pPr>
                  <w:r w:rsidRPr="003206FB">
                    <w:rPr>
                      <w:rFonts w:hint="eastAsia"/>
                      <w:sz w:val="18"/>
                      <w:lang w:eastAsia="zh-CN"/>
                    </w:rPr>
                    <w:t>60KHz,50MHz</w:t>
                  </w:r>
                </w:p>
              </w:tc>
              <w:tc>
                <w:tcPr>
                  <w:tcW w:w="850" w:type="dxa"/>
                </w:tcPr>
                <w:p w14:paraId="39F19F07" w14:textId="77777777" w:rsidR="00FD237B" w:rsidRPr="003206FB" w:rsidRDefault="00FD237B" w:rsidP="00FD237B">
                  <w:pPr>
                    <w:jc w:val="both"/>
                    <w:rPr>
                      <w:sz w:val="18"/>
                      <w:lang w:eastAsia="zh-CN"/>
                    </w:rPr>
                  </w:pPr>
                  <w:r w:rsidRPr="003206FB">
                    <w:rPr>
                      <w:rFonts w:hint="eastAsia"/>
                      <w:sz w:val="18"/>
                      <w:lang w:eastAsia="zh-CN"/>
                    </w:rPr>
                    <w:t>1x2</w:t>
                  </w:r>
                </w:p>
              </w:tc>
              <w:tc>
                <w:tcPr>
                  <w:tcW w:w="781" w:type="dxa"/>
                </w:tcPr>
                <w:p w14:paraId="056EA544" w14:textId="77777777" w:rsidR="00FD237B" w:rsidRPr="003206FB" w:rsidRDefault="00FD237B" w:rsidP="00FD237B">
                  <w:pPr>
                    <w:jc w:val="both"/>
                    <w:rPr>
                      <w:sz w:val="18"/>
                      <w:lang w:eastAsia="zh-CN"/>
                    </w:rPr>
                  </w:pPr>
                  <w:r w:rsidRPr="003206FB">
                    <w:rPr>
                      <w:rFonts w:hint="eastAsia"/>
                      <w:sz w:val="18"/>
                      <w:lang w:eastAsia="zh-CN"/>
                    </w:rPr>
                    <w:t>MCS2</w:t>
                  </w:r>
                </w:p>
              </w:tc>
              <w:tc>
                <w:tcPr>
                  <w:tcW w:w="1062" w:type="dxa"/>
                </w:tcPr>
                <w:p w14:paraId="00C6CD64" w14:textId="77777777" w:rsidR="00FD237B" w:rsidRPr="003206FB" w:rsidRDefault="00FD237B" w:rsidP="00FD237B">
                  <w:pPr>
                    <w:jc w:val="both"/>
                    <w:rPr>
                      <w:sz w:val="18"/>
                      <w:lang w:eastAsia="zh-CN"/>
                    </w:rPr>
                  </w:pPr>
                  <w:r w:rsidRPr="003206FB">
                    <w:rPr>
                      <w:rFonts w:hint="eastAsia"/>
                      <w:sz w:val="18"/>
                      <w:lang w:eastAsia="zh-CN"/>
                    </w:rPr>
                    <w:t>CP-OFDM</w:t>
                  </w:r>
                </w:p>
              </w:tc>
              <w:tc>
                <w:tcPr>
                  <w:tcW w:w="740" w:type="dxa"/>
                </w:tcPr>
                <w:p w14:paraId="65C224D5" w14:textId="77777777" w:rsidR="00FD237B" w:rsidRPr="003206FB" w:rsidRDefault="00FD237B" w:rsidP="00FD237B">
                  <w:pPr>
                    <w:jc w:val="both"/>
                    <w:rPr>
                      <w:sz w:val="18"/>
                      <w:lang w:eastAsia="zh-CN"/>
                    </w:rPr>
                  </w:pPr>
                  <w:r w:rsidRPr="003206FB">
                    <w:rPr>
                      <w:rFonts w:hint="eastAsia"/>
                      <w:sz w:val="18"/>
                      <w:lang w:eastAsia="zh-CN"/>
                    </w:rPr>
                    <w:t>1+1</w:t>
                  </w:r>
                </w:p>
              </w:tc>
              <w:tc>
                <w:tcPr>
                  <w:tcW w:w="961" w:type="dxa"/>
                </w:tcPr>
                <w:p w14:paraId="640BDF5D" w14:textId="77777777" w:rsidR="00FD237B" w:rsidRPr="003206FB" w:rsidRDefault="00FD237B" w:rsidP="00FD237B">
                  <w:pPr>
                    <w:jc w:val="both"/>
                    <w:rPr>
                      <w:sz w:val="18"/>
                      <w:lang w:eastAsia="zh-CN"/>
                    </w:rPr>
                  </w:pPr>
                  <w:r w:rsidRPr="003206FB">
                    <w:rPr>
                      <w:rFonts w:hint="eastAsia"/>
                      <w:sz w:val="18"/>
                      <w:lang w:eastAsia="zh-CN"/>
                    </w:rPr>
                    <w:t>Type B</w:t>
                  </w:r>
                </w:p>
              </w:tc>
              <w:tc>
                <w:tcPr>
                  <w:tcW w:w="840" w:type="dxa"/>
                </w:tcPr>
                <w:p w14:paraId="3684CBE0" w14:textId="77777777" w:rsidR="00FD237B" w:rsidRPr="003206FB" w:rsidRDefault="00FD237B" w:rsidP="00FD237B">
                  <w:pPr>
                    <w:jc w:val="both"/>
                    <w:rPr>
                      <w:sz w:val="18"/>
                      <w:lang w:eastAsia="zh-CN"/>
                    </w:rPr>
                  </w:pPr>
                  <w:r w:rsidRPr="003206FB">
                    <w:rPr>
                      <w:rFonts w:hint="eastAsia"/>
                      <w:sz w:val="18"/>
                      <w:lang w:eastAsia="zh-CN"/>
                    </w:rPr>
                    <w:t>TBD</w:t>
                  </w:r>
                </w:p>
              </w:tc>
            </w:tr>
            <w:tr w:rsidR="00782568" w:rsidRPr="00793712" w14:paraId="22BF420C" w14:textId="77777777" w:rsidTr="00782568">
              <w:trPr>
                <w:trHeight w:val="312"/>
                <w:jc w:val="center"/>
              </w:trPr>
              <w:tc>
                <w:tcPr>
                  <w:tcW w:w="1447" w:type="dxa"/>
                </w:tcPr>
                <w:p w14:paraId="2BCB3398" w14:textId="77777777" w:rsidR="00FD237B" w:rsidRPr="003206FB" w:rsidRDefault="00FD237B" w:rsidP="00FD237B">
                  <w:pPr>
                    <w:jc w:val="both"/>
                    <w:rPr>
                      <w:sz w:val="18"/>
                      <w:lang w:eastAsia="zh-CN"/>
                    </w:rPr>
                  </w:pPr>
                  <w:r w:rsidRPr="003206FB">
                    <w:rPr>
                      <w:rFonts w:hint="eastAsia"/>
                      <w:sz w:val="18"/>
                      <w:lang w:eastAsia="zh-CN"/>
                    </w:rPr>
                    <w:t>120KHz,50MHz</w:t>
                  </w:r>
                </w:p>
              </w:tc>
              <w:tc>
                <w:tcPr>
                  <w:tcW w:w="850" w:type="dxa"/>
                </w:tcPr>
                <w:p w14:paraId="2D8718B3" w14:textId="77777777" w:rsidR="00FD237B" w:rsidRPr="003206FB" w:rsidRDefault="00FD237B" w:rsidP="00FD237B">
                  <w:pPr>
                    <w:jc w:val="both"/>
                    <w:rPr>
                      <w:sz w:val="18"/>
                      <w:lang w:eastAsia="zh-CN"/>
                    </w:rPr>
                  </w:pPr>
                  <w:r w:rsidRPr="003206FB">
                    <w:rPr>
                      <w:rFonts w:hint="eastAsia"/>
                      <w:sz w:val="18"/>
                      <w:lang w:eastAsia="zh-CN"/>
                    </w:rPr>
                    <w:t>1x2</w:t>
                  </w:r>
                </w:p>
              </w:tc>
              <w:tc>
                <w:tcPr>
                  <w:tcW w:w="781" w:type="dxa"/>
                </w:tcPr>
                <w:p w14:paraId="32CB53A2" w14:textId="77777777" w:rsidR="00FD237B" w:rsidRPr="003206FB" w:rsidRDefault="00FD237B" w:rsidP="00FD237B">
                  <w:pPr>
                    <w:jc w:val="both"/>
                    <w:rPr>
                      <w:sz w:val="18"/>
                      <w:lang w:eastAsia="zh-CN"/>
                    </w:rPr>
                  </w:pPr>
                  <w:r w:rsidRPr="003206FB">
                    <w:rPr>
                      <w:rFonts w:hint="eastAsia"/>
                      <w:sz w:val="18"/>
                      <w:lang w:eastAsia="zh-CN"/>
                    </w:rPr>
                    <w:t>MCS2</w:t>
                  </w:r>
                </w:p>
              </w:tc>
              <w:tc>
                <w:tcPr>
                  <w:tcW w:w="1062" w:type="dxa"/>
                </w:tcPr>
                <w:p w14:paraId="3D544811" w14:textId="77777777" w:rsidR="00FD237B" w:rsidRPr="003206FB" w:rsidRDefault="00FD237B" w:rsidP="00FD237B">
                  <w:pPr>
                    <w:jc w:val="both"/>
                    <w:rPr>
                      <w:sz w:val="18"/>
                      <w:lang w:eastAsia="zh-CN"/>
                    </w:rPr>
                  </w:pPr>
                  <w:r w:rsidRPr="003206FB">
                    <w:rPr>
                      <w:rFonts w:hint="eastAsia"/>
                      <w:sz w:val="18"/>
                      <w:lang w:eastAsia="zh-CN"/>
                    </w:rPr>
                    <w:t>CP-OFDM</w:t>
                  </w:r>
                </w:p>
              </w:tc>
              <w:tc>
                <w:tcPr>
                  <w:tcW w:w="740" w:type="dxa"/>
                </w:tcPr>
                <w:p w14:paraId="655D8253" w14:textId="77777777" w:rsidR="00FD237B" w:rsidRPr="003206FB" w:rsidRDefault="00FD237B" w:rsidP="00FD237B">
                  <w:pPr>
                    <w:jc w:val="both"/>
                    <w:rPr>
                      <w:sz w:val="18"/>
                      <w:lang w:eastAsia="zh-CN"/>
                    </w:rPr>
                  </w:pPr>
                  <w:r w:rsidRPr="003206FB">
                    <w:rPr>
                      <w:rFonts w:hint="eastAsia"/>
                      <w:sz w:val="18"/>
                      <w:lang w:eastAsia="zh-CN"/>
                    </w:rPr>
                    <w:t>1+1</w:t>
                  </w:r>
                </w:p>
              </w:tc>
              <w:tc>
                <w:tcPr>
                  <w:tcW w:w="961" w:type="dxa"/>
                </w:tcPr>
                <w:p w14:paraId="4F5D954D" w14:textId="77777777" w:rsidR="00FD237B" w:rsidRPr="003206FB" w:rsidRDefault="00FD237B" w:rsidP="00FD237B">
                  <w:pPr>
                    <w:jc w:val="both"/>
                    <w:rPr>
                      <w:sz w:val="18"/>
                      <w:lang w:eastAsia="zh-CN"/>
                    </w:rPr>
                  </w:pPr>
                  <w:r w:rsidRPr="003206FB">
                    <w:rPr>
                      <w:rFonts w:hint="eastAsia"/>
                      <w:sz w:val="18"/>
                      <w:lang w:eastAsia="zh-CN"/>
                    </w:rPr>
                    <w:t>Type B</w:t>
                  </w:r>
                </w:p>
              </w:tc>
              <w:tc>
                <w:tcPr>
                  <w:tcW w:w="840" w:type="dxa"/>
                </w:tcPr>
                <w:p w14:paraId="54357B12" w14:textId="77777777" w:rsidR="00FD237B" w:rsidRPr="003206FB" w:rsidRDefault="00FD237B" w:rsidP="00FD237B">
                  <w:pPr>
                    <w:jc w:val="both"/>
                    <w:rPr>
                      <w:sz w:val="18"/>
                      <w:lang w:eastAsia="zh-CN"/>
                    </w:rPr>
                  </w:pPr>
                  <w:r w:rsidRPr="003206FB">
                    <w:rPr>
                      <w:rFonts w:hint="eastAsia"/>
                      <w:sz w:val="18"/>
                      <w:lang w:eastAsia="zh-CN"/>
                    </w:rPr>
                    <w:t>TBD</w:t>
                  </w:r>
                </w:p>
              </w:tc>
            </w:tr>
          </w:tbl>
          <w:p w14:paraId="6321B56E" w14:textId="4A5523A6" w:rsidR="00FD237B" w:rsidRPr="00DA4095" w:rsidRDefault="00FD237B" w:rsidP="00F3449E">
            <w:pPr>
              <w:rPr>
                <w:rFonts w:eastAsia="MS Mincho"/>
                <w:b/>
                <w:lang w:eastAsia="ja-JP"/>
              </w:rPr>
            </w:pPr>
          </w:p>
        </w:tc>
      </w:tr>
      <w:tr w:rsidR="00F3449E" w:rsidRPr="00DD2DF5" w14:paraId="025FCC78" w14:textId="77777777" w:rsidTr="007A7F5F">
        <w:trPr>
          <w:trHeight w:val="589"/>
          <w:jc w:val="center"/>
        </w:trPr>
        <w:tc>
          <w:tcPr>
            <w:tcW w:w="846" w:type="dxa"/>
            <w:shd w:val="clear" w:color="auto" w:fill="auto"/>
          </w:tcPr>
          <w:p w14:paraId="6285FDD8" w14:textId="11B4FA48" w:rsidR="00F3449E" w:rsidRDefault="001E414B" w:rsidP="00F3449E">
            <w:pPr>
              <w:spacing w:before="0" w:after="0" w:line="240" w:lineRule="auto"/>
              <w:rPr>
                <w:rFonts w:ascii="Arial" w:hAnsi="Arial" w:cs="Arial"/>
                <w:b/>
                <w:bCs/>
                <w:color w:val="0000FF"/>
                <w:sz w:val="16"/>
                <w:szCs w:val="16"/>
                <w:u w:val="single"/>
                <w:lang w:eastAsia="zh-CN"/>
              </w:rPr>
            </w:pPr>
            <w:hyperlink r:id="rId72" w:history="1">
              <w:r w:rsidR="00F3449E">
                <w:rPr>
                  <w:rStyle w:val="a7"/>
                  <w:rFonts w:cs="Arial"/>
                  <w:b/>
                  <w:bCs/>
                  <w:color w:val="0000FF"/>
                  <w:sz w:val="16"/>
                  <w:szCs w:val="16"/>
                </w:rPr>
                <w:t>R4-1913405</w:t>
              </w:r>
            </w:hyperlink>
          </w:p>
        </w:tc>
        <w:tc>
          <w:tcPr>
            <w:tcW w:w="1276" w:type="dxa"/>
            <w:shd w:val="clear" w:color="auto" w:fill="auto"/>
          </w:tcPr>
          <w:p w14:paraId="49683FBA" w14:textId="66F2631C" w:rsidR="00F3449E" w:rsidRDefault="00F3449E" w:rsidP="00F3449E">
            <w:pPr>
              <w:rPr>
                <w:rFonts w:ascii="Arial" w:hAnsi="Arial" w:cs="Arial"/>
                <w:sz w:val="16"/>
                <w:szCs w:val="16"/>
              </w:rPr>
            </w:pPr>
            <w:r>
              <w:rPr>
                <w:rFonts w:ascii="Arial" w:hAnsi="Arial" w:cs="Arial"/>
                <w:sz w:val="16"/>
                <w:szCs w:val="16"/>
              </w:rPr>
              <w:t>NR Rel-16 performance requirement enhancement BS demodulation simulation results</w:t>
            </w:r>
          </w:p>
        </w:tc>
        <w:tc>
          <w:tcPr>
            <w:tcW w:w="992" w:type="dxa"/>
            <w:shd w:val="clear" w:color="auto" w:fill="auto"/>
          </w:tcPr>
          <w:p w14:paraId="3F61B0DD" w14:textId="7BD129E5" w:rsidR="00F3449E" w:rsidRDefault="00F3449E" w:rsidP="00F3449E">
            <w:pPr>
              <w:rPr>
                <w:rFonts w:ascii="Arial" w:hAnsi="Arial" w:cs="Arial"/>
                <w:sz w:val="16"/>
                <w:szCs w:val="16"/>
              </w:rPr>
            </w:pPr>
            <w:r>
              <w:rPr>
                <w:rFonts w:ascii="Arial" w:hAnsi="Arial" w:cs="Arial"/>
                <w:sz w:val="16"/>
                <w:szCs w:val="16"/>
              </w:rPr>
              <w:t>Nokia, Nokia Shanghai Bell</w:t>
            </w:r>
          </w:p>
        </w:tc>
        <w:tc>
          <w:tcPr>
            <w:tcW w:w="6623" w:type="dxa"/>
          </w:tcPr>
          <w:p w14:paraId="21CAF683" w14:textId="0698A931" w:rsidR="00F3449E" w:rsidRPr="008904DF" w:rsidRDefault="008904DF" w:rsidP="008904DF">
            <w:pPr>
              <w:pStyle w:val="RAN4proposal"/>
              <w:numPr>
                <w:ilvl w:val="0"/>
                <w:numId w:val="0"/>
              </w:numPr>
              <w:spacing w:before="0" w:after="200"/>
              <w:rPr>
                <w:lang w:val="en-GB"/>
              </w:rPr>
            </w:pPr>
            <w:r>
              <w:rPr>
                <w:lang w:val="en-GB"/>
              </w:rPr>
              <w:t xml:space="preserve">Proposal 1: </w:t>
            </w:r>
            <w:r w:rsidRPr="0025693A">
              <w:rPr>
                <w:lang w:val="en-GB"/>
              </w:rPr>
              <w:t>For each SCS/BW combination and TDRA type introduced in Rel-15 CP-OFDM, add one additional 30%TPUT test requirement for 1T2R, MCS2, DM-RS 1+1, with PT-RS off.</w:t>
            </w:r>
          </w:p>
        </w:tc>
      </w:tr>
      <w:tr w:rsidR="00F3449E" w:rsidRPr="00DD2DF5" w14:paraId="74DE7A72" w14:textId="77777777" w:rsidTr="007A7F5F">
        <w:trPr>
          <w:trHeight w:val="589"/>
          <w:jc w:val="center"/>
        </w:trPr>
        <w:tc>
          <w:tcPr>
            <w:tcW w:w="846" w:type="dxa"/>
            <w:shd w:val="clear" w:color="auto" w:fill="auto"/>
          </w:tcPr>
          <w:p w14:paraId="7BDECD75" w14:textId="224138A5" w:rsidR="00F3449E" w:rsidRDefault="001E414B" w:rsidP="00F3449E">
            <w:pPr>
              <w:spacing w:before="0" w:after="0" w:line="240" w:lineRule="auto"/>
              <w:rPr>
                <w:rFonts w:ascii="Arial" w:hAnsi="Arial" w:cs="Arial"/>
                <w:b/>
                <w:bCs/>
                <w:color w:val="0000FF"/>
                <w:sz w:val="16"/>
                <w:szCs w:val="16"/>
                <w:u w:val="single"/>
                <w:lang w:eastAsia="zh-CN"/>
              </w:rPr>
            </w:pPr>
            <w:hyperlink r:id="rId73" w:history="1">
              <w:r w:rsidR="00F3449E">
                <w:rPr>
                  <w:rStyle w:val="a7"/>
                  <w:rFonts w:cs="Arial"/>
                  <w:b/>
                  <w:bCs/>
                  <w:color w:val="0000FF"/>
                  <w:sz w:val="16"/>
                  <w:szCs w:val="16"/>
                </w:rPr>
                <w:t>R4-1913727</w:t>
              </w:r>
            </w:hyperlink>
          </w:p>
        </w:tc>
        <w:tc>
          <w:tcPr>
            <w:tcW w:w="1276" w:type="dxa"/>
            <w:shd w:val="clear" w:color="auto" w:fill="auto"/>
          </w:tcPr>
          <w:p w14:paraId="2D7CF784" w14:textId="3B26CE8F" w:rsidR="00F3449E" w:rsidRDefault="00F3449E" w:rsidP="00F3449E">
            <w:pPr>
              <w:rPr>
                <w:rFonts w:ascii="Arial" w:hAnsi="Arial" w:cs="Arial"/>
                <w:sz w:val="16"/>
                <w:szCs w:val="16"/>
              </w:rPr>
            </w:pPr>
            <w:r>
              <w:rPr>
                <w:rFonts w:ascii="Arial" w:hAnsi="Arial" w:cs="Arial"/>
                <w:sz w:val="16"/>
                <w:szCs w:val="16"/>
              </w:rPr>
              <w:t>Discussion on PUSCH performance requirement with 30% throughput metric</w:t>
            </w:r>
          </w:p>
        </w:tc>
        <w:tc>
          <w:tcPr>
            <w:tcW w:w="992" w:type="dxa"/>
            <w:shd w:val="clear" w:color="auto" w:fill="auto"/>
          </w:tcPr>
          <w:p w14:paraId="2E306017" w14:textId="5ACF1BC4" w:rsidR="00F3449E" w:rsidRDefault="00F3449E" w:rsidP="00F3449E">
            <w:pPr>
              <w:rPr>
                <w:rFonts w:ascii="Arial" w:hAnsi="Arial" w:cs="Arial"/>
                <w:sz w:val="16"/>
                <w:szCs w:val="16"/>
              </w:rPr>
            </w:pPr>
            <w:r>
              <w:rPr>
                <w:rFonts w:ascii="Arial" w:hAnsi="Arial" w:cs="Arial"/>
                <w:sz w:val="16"/>
                <w:szCs w:val="16"/>
              </w:rPr>
              <w:t>CATT</w:t>
            </w:r>
          </w:p>
        </w:tc>
        <w:tc>
          <w:tcPr>
            <w:tcW w:w="6623" w:type="dxa"/>
          </w:tcPr>
          <w:p w14:paraId="27249FC7" w14:textId="27537EE4" w:rsidR="006207EC" w:rsidRPr="00FD7A5F" w:rsidRDefault="006207EC" w:rsidP="006207EC">
            <w:pPr>
              <w:overflowPunct w:val="0"/>
              <w:autoSpaceDE w:val="0"/>
              <w:autoSpaceDN w:val="0"/>
              <w:adjustRightInd w:val="0"/>
              <w:spacing w:afterLines="50"/>
              <w:contextualSpacing/>
              <w:textAlignment w:val="baseline"/>
              <w:rPr>
                <w:b/>
                <w:lang w:eastAsia="zh-CN"/>
              </w:rPr>
            </w:pPr>
            <w:r w:rsidRPr="00FD7A5F">
              <w:rPr>
                <w:rFonts w:hint="eastAsia"/>
                <w:b/>
                <w:noProof/>
                <w:lang w:eastAsia="zh-CN"/>
              </w:rPr>
              <w:t xml:space="preserve">Proposal 1:  Choose </w:t>
            </w:r>
            <w:r w:rsidRPr="00FD7A5F">
              <w:rPr>
                <w:b/>
                <w:noProof/>
                <w:lang w:eastAsia="zh-CN"/>
              </w:rPr>
              <w:t>Option 1: Introduce PUSCH performance tests at 30% throughput</w:t>
            </w:r>
            <w:r w:rsidRPr="00FD7A5F">
              <w:rPr>
                <w:rFonts w:hint="eastAsia"/>
                <w:b/>
                <w:lang w:eastAsia="zh-CN"/>
              </w:rPr>
              <w:t>.</w:t>
            </w:r>
          </w:p>
          <w:p w14:paraId="43124EB0" w14:textId="77777777" w:rsidR="006207EC" w:rsidRPr="00FD7A5F" w:rsidRDefault="006207EC" w:rsidP="006207EC">
            <w:pPr>
              <w:jc w:val="both"/>
              <w:rPr>
                <w:b/>
                <w:noProof/>
                <w:lang w:eastAsia="zh-CN"/>
              </w:rPr>
            </w:pPr>
            <w:r w:rsidRPr="00FD7A5F">
              <w:rPr>
                <w:rFonts w:hint="eastAsia"/>
                <w:b/>
                <w:noProof/>
                <w:lang w:eastAsia="zh-CN"/>
              </w:rPr>
              <w:t>Proposal 2: Only choose 1T2R for FR1 for 30% throughput testing point.</w:t>
            </w:r>
          </w:p>
          <w:p w14:paraId="30619506" w14:textId="4937AC52" w:rsidR="006207EC" w:rsidRPr="00FD7A5F" w:rsidRDefault="006207EC" w:rsidP="006207EC">
            <w:pPr>
              <w:jc w:val="both"/>
              <w:rPr>
                <w:b/>
                <w:lang w:eastAsia="zh-CN"/>
              </w:rPr>
            </w:pPr>
            <w:r w:rsidRPr="00FD7A5F">
              <w:rPr>
                <w:rFonts w:hint="eastAsia"/>
                <w:b/>
                <w:noProof/>
                <w:lang w:eastAsia="zh-CN"/>
              </w:rPr>
              <w:t xml:space="preserve">Proposal 3: Choose </w:t>
            </w:r>
            <w:r w:rsidRPr="00FD7A5F">
              <w:rPr>
                <w:b/>
                <w:lang w:eastAsia="zh-CN"/>
              </w:rPr>
              <w:t>Option 2: Both CP-OFDM and DFT-s-OFDM</w:t>
            </w:r>
            <w:r w:rsidRPr="00FD7A5F">
              <w:rPr>
                <w:rFonts w:hint="eastAsia"/>
                <w:b/>
                <w:lang w:eastAsia="zh-CN"/>
              </w:rPr>
              <w:t>.</w:t>
            </w:r>
          </w:p>
          <w:p w14:paraId="2A9ECDEA" w14:textId="77777777" w:rsidR="006207EC" w:rsidRPr="00FD7A5F" w:rsidRDefault="006207EC" w:rsidP="006207EC">
            <w:pPr>
              <w:jc w:val="both"/>
              <w:rPr>
                <w:b/>
                <w:u w:val="single"/>
                <w:lang w:eastAsia="zh-CN"/>
              </w:rPr>
            </w:pPr>
            <w:r w:rsidRPr="00FD7A5F">
              <w:rPr>
                <w:rFonts w:hint="eastAsia"/>
                <w:b/>
                <w:noProof/>
                <w:lang w:eastAsia="zh-CN"/>
              </w:rPr>
              <w:t xml:space="preserve">Proposal 4:  </w:t>
            </w:r>
            <w:r w:rsidRPr="003A73A4">
              <w:rPr>
                <w:b/>
                <w:lang w:eastAsia="zh-CN"/>
              </w:rPr>
              <w:t>PRB number for PUSCH</w:t>
            </w:r>
            <w:r w:rsidRPr="003A73A4">
              <w:rPr>
                <w:rFonts w:hint="eastAsia"/>
                <w:b/>
                <w:lang w:eastAsia="zh-CN"/>
              </w:rPr>
              <w:t xml:space="preserve"> </w:t>
            </w:r>
            <w:r>
              <w:rPr>
                <w:rFonts w:hint="eastAsia"/>
                <w:b/>
                <w:lang w:eastAsia="zh-CN"/>
              </w:rPr>
              <w:t xml:space="preserve">for 30% throughput testing point is defined </w:t>
            </w:r>
            <w:r w:rsidRPr="003A73A4">
              <w:rPr>
                <w:rFonts w:hint="eastAsia"/>
                <w:b/>
                <w:lang w:eastAsia="zh-CN"/>
              </w:rPr>
              <w:t>same as the</w:t>
            </w:r>
            <w:r w:rsidRPr="003A73A4">
              <w:rPr>
                <w:b/>
                <w:lang w:eastAsia="zh-CN"/>
              </w:rPr>
              <w:t xml:space="preserve"> 70% throughput cases</w:t>
            </w:r>
            <w:r>
              <w:rPr>
                <w:rFonts w:hint="eastAsia"/>
                <w:b/>
                <w:lang w:eastAsia="zh-CN"/>
              </w:rPr>
              <w:t>, i.e.</w:t>
            </w:r>
          </w:p>
          <w:p w14:paraId="294E4F78" w14:textId="77777777" w:rsidR="006207EC" w:rsidRPr="00FD7A5F" w:rsidRDefault="006207EC" w:rsidP="006207EC">
            <w:pPr>
              <w:ind w:firstLineChars="150" w:firstLine="301"/>
              <w:jc w:val="both"/>
              <w:rPr>
                <w:b/>
                <w:noProof/>
                <w:lang w:eastAsia="zh-CN"/>
              </w:rPr>
            </w:pPr>
            <w:r w:rsidRPr="00FD7A5F">
              <w:rPr>
                <w:b/>
                <w:noProof/>
                <w:lang w:eastAsia="zh-CN"/>
              </w:rPr>
              <w:t xml:space="preserve">For CP-OFDM: Full applicable test bandwidth for FR1 and FR2 </w:t>
            </w:r>
          </w:p>
          <w:p w14:paraId="3C4B70AE" w14:textId="77777777" w:rsidR="006207EC" w:rsidRPr="00FD7A5F" w:rsidRDefault="006207EC" w:rsidP="006207EC">
            <w:pPr>
              <w:ind w:firstLineChars="150" w:firstLine="301"/>
              <w:jc w:val="both"/>
              <w:rPr>
                <w:b/>
                <w:noProof/>
                <w:lang w:eastAsia="zh-CN"/>
              </w:rPr>
            </w:pPr>
            <w:r w:rsidRPr="00FD7A5F">
              <w:rPr>
                <w:b/>
                <w:noProof/>
                <w:lang w:eastAsia="zh-CN"/>
              </w:rPr>
              <w:t xml:space="preserve">For DFT-s-OFDM: </w:t>
            </w:r>
          </w:p>
          <w:p w14:paraId="352EA4FE" w14:textId="77777777" w:rsidR="006207EC" w:rsidRPr="00FD7A5F" w:rsidRDefault="006207EC" w:rsidP="006207EC">
            <w:pPr>
              <w:pStyle w:val="a5"/>
              <w:widowControl w:val="0"/>
              <w:numPr>
                <w:ilvl w:val="1"/>
                <w:numId w:val="15"/>
              </w:numPr>
              <w:spacing w:before="80" w:after="0" w:line="360" w:lineRule="auto"/>
              <w:contextualSpacing w:val="0"/>
              <w:jc w:val="both"/>
              <w:rPr>
                <w:b/>
                <w:noProof/>
              </w:rPr>
            </w:pPr>
            <w:r w:rsidRPr="00FD7A5F">
              <w:rPr>
                <w:b/>
                <w:noProof/>
              </w:rPr>
              <w:t>for FR1: 15kHz: 25 PRB; 30kHz: 24 PRB (middle of test BW)</w:t>
            </w:r>
          </w:p>
          <w:p w14:paraId="597C7FAF" w14:textId="77777777" w:rsidR="006207EC" w:rsidRPr="00FD7A5F" w:rsidRDefault="006207EC" w:rsidP="006207EC">
            <w:pPr>
              <w:pStyle w:val="a5"/>
              <w:widowControl w:val="0"/>
              <w:numPr>
                <w:ilvl w:val="1"/>
                <w:numId w:val="15"/>
              </w:numPr>
              <w:spacing w:before="80" w:after="0" w:line="360" w:lineRule="auto"/>
              <w:contextualSpacing w:val="0"/>
              <w:jc w:val="both"/>
              <w:rPr>
                <w:b/>
                <w:noProof/>
              </w:rPr>
            </w:pPr>
            <w:r w:rsidRPr="00FD7A5F">
              <w:rPr>
                <w:b/>
                <w:noProof/>
              </w:rPr>
              <w:t>for FR2: 60kHz: 30 PRB; 120kHz: 30 PRB (middle of test BW)</w:t>
            </w:r>
          </w:p>
          <w:p w14:paraId="183B4D7E" w14:textId="77777777" w:rsidR="006207EC" w:rsidRPr="00464427" w:rsidRDefault="006207EC" w:rsidP="006207EC">
            <w:pPr>
              <w:jc w:val="both"/>
              <w:rPr>
                <w:b/>
                <w:noProof/>
                <w:lang w:eastAsia="zh-CN"/>
              </w:rPr>
            </w:pPr>
            <w:r w:rsidRPr="00464427">
              <w:rPr>
                <w:rFonts w:hint="eastAsia"/>
                <w:b/>
                <w:noProof/>
                <w:lang w:eastAsia="zh-CN"/>
              </w:rPr>
              <w:t>Proposal 5: Only choose DM-RS configuration: 1+0 for FR2.</w:t>
            </w:r>
          </w:p>
          <w:p w14:paraId="3618AA59" w14:textId="77777777" w:rsidR="006207EC" w:rsidRPr="00FD7A5F" w:rsidRDefault="006207EC" w:rsidP="006207EC">
            <w:pPr>
              <w:overflowPunct w:val="0"/>
              <w:autoSpaceDE w:val="0"/>
              <w:autoSpaceDN w:val="0"/>
              <w:adjustRightInd w:val="0"/>
              <w:textAlignment w:val="baseline"/>
              <w:rPr>
                <w:b/>
                <w:lang w:eastAsia="zh-CN"/>
              </w:rPr>
            </w:pPr>
            <w:r w:rsidRPr="00FD7A5F">
              <w:rPr>
                <w:rFonts w:hint="eastAsia"/>
                <w:b/>
                <w:lang w:eastAsia="zh-CN"/>
              </w:rPr>
              <w:t xml:space="preserve">Proposal 6: </w:t>
            </w:r>
            <w:r w:rsidRPr="00FD7A5F">
              <w:rPr>
                <w:b/>
                <w:lang w:eastAsia="zh-CN"/>
              </w:rPr>
              <w:t>TDD UL-DL configuration:</w:t>
            </w:r>
            <w:r>
              <w:rPr>
                <w:rFonts w:hint="eastAsia"/>
                <w:b/>
                <w:lang w:eastAsia="zh-CN"/>
              </w:rPr>
              <w:t xml:space="preserve"> s</w:t>
            </w:r>
            <w:r w:rsidRPr="00FD7A5F">
              <w:rPr>
                <w:b/>
                <w:lang w:eastAsia="zh-CN"/>
              </w:rPr>
              <w:t>ame TDD patterns as the requirements defined for 70% throughput cases</w:t>
            </w:r>
            <w:r w:rsidRPr="00FD7A5F">
              <w:rPr>
                <w:rFonts w:hint="eastAsia"/>
                <w:b/>
                <w:lang w:eastAsia="zh-CN"/>
              </w:rPr>
              <w:t>.</w:t>
            </w:r>
          </w:p>
          <w:p w14:paraId="6B4BEE6C" w14:textId="77777777" w:rsidR="006207EC" w:rsidRPr="00FD7A5F" w:rsidRDefault="006207EC" w:rsidP="006207EC">
            <w:pPr>
              <w:jc w:val="both"/>
              <w:rPr>
                <w:b/>
                <w:lang w:eastAsia="zh-CN"/>
              </w:rPr>
            </w:pPr>
            <w:r w:rsidRPr="00FD7A5F">
              <w:rPr>
                <w:rFonts w:hint="eastAsia"/>
                <w:b/>
                <w:lang w:eastAsia="zh-CN"/>
              </w:rPr>
              <w:t xml:space="preserve">Proposal 7: Choose </w:t>
            </w:r>
            <w:r w:rsidRPr="00FD7A5F">
              <w:rPr>
                <w:b/>
                <w:lang w:eastAsia="zh-CN"/>
              </w:rPr>
              <w:t>Option 1: TDLB100-400 Low (the one in the spec for MCS2)</w:t>
            </w:r>
            <w:r w:rsidRPr="00FD7A5F">
              <w:rPr>
                <w:rFonts w:hint="eastAsia"/>
                <w:b/>
                <w:lang w:eastAsia="zh-CN"/>
              </w:rPr>
              <w:t xml:space="preserve"> for MCS2 for FR1.</w:t>
            </w:r>
          </w:p>
          <w:p w14:paraId="10E323BB" w14:textId="036391BE" w:rsidR="00F3449E" w:rsidRPr="00574D33" w:rsidRDefault="006207EC" w:rsidP="00574D33">
            <w:pPr>
              <w:jc w:val="both"/>
              <w:rPr>
                <w:b/>
                <w:noProof/>
                <w:lang w:eastAsia="zh-CN"/>
              </w:rPr>
            </w:pPr>
            <w:r w:rsidRPr="00FD7A5F">
              <w:rPr>
                <w:rFonts w:hint="eastAsia"/>
                <w:b/>
                <w:noProof/>
                <w:lang w:eastAsia="zh-CN"/>
              </w:rPr>
              <w:t xml:space="preserve">Proposal 8: Follow R15 applicability </w:t>
            </w:r>
            <w:r>
              <w:rPr>
                <w:rFonts w:hint="eastAsia"/>
                <w:b/>
                <w:noProof/>
                <w:lang w:eastAsia="zh-CN"/>
              </w:rPr>
              <w:t>rules</w:t>
            </w:r>
            <w:r w:rsidRPr="00FD7A5F">
              <w:rPr>
                <w:rFonts w:hint="eastAsia"/>
                <w:b/>
                <w:noProof/>
                <w:lang w:eastAsia="zh-CN"/>
              </w:rPr>
              <w:t>.</w:t>
            </w:r>
          </w:p>
        </w:tc>
      </w:tr>
      <w:tr w:rsidR="00F3449E" w:rsidRPr="00DD2DF5" w14:paraId="2B961D8A" w14:textId="77777777" w:rsidTr="007A7F5F">
        <w:trPr>
          <w:trHeight w:val="589"/>
          <w:jc w:val="center"/>
        </w:trPr>
        <w:tc>
          <w:tcPr>
            <w:tcW w:w="846" w:type="dxa"/>
            <w:shd w:val="clear" w:color="auto" w:fill="auto"/>
          </w:tcPr>
          <w:p w14:paraId="5FC1E76A" w14:textId="5669038C" w:rsidR="00F3449E" w:rsidRDefault="001E414B" w:rsidP="00F3449E">
            <w:pPr>
              <w:spacing w:before="0" w:after="0" w:line="240" w:lineRule="auto"/>
              <w:rPr>
                <w:rFonts w:ascii="Arial" w:hAnsi="Arial" w:cs="Arial"/>
                <w:b/>
                <w:bCs/>
                <w:color w:val="0000FF"/>
                <w:sz w:val="16"/>
                <w:szCs w:val="16"/>
                <w:u w:val="single"/>
                <w:lang w:eastAsia="zh-CN"/>
              </w:rPr>
            </w:pPr>
            <w:hyperlink r:id="rId74" w:history="1">
              <w:r w:rsidR="00F3449E">
                <w:rPr>
                  <w:rStyle w:val="a7"/>
                  <w:rFonts w:cs="Arial"/>
                  <w:b/>
                  <w:bCs/>
                  <w:color w:val="0000FF"/>
                  <w:sz w:val="16"/>
                  <w:szCs w:val="16"/>
                </w:rPr>
                <w:t>R4-1914083</w:t>
              </w:r>
            </w:hyperlink>
          </w:p>
        </w:tc>
        <w:tc>
          <w:tcPr>
            <w:tcW w:w="1276" w:type="dxa"/>
            <w:shd w:val="clear" w:color="auto" w:fill="auto"/>
          </w:tcPr>
          <w:p w14:paraId="2CD7BAFB" w14:textId="15B9E76E" w:rsidR="00F3449E" w:rsidRDefault="00F3449E" w:rsidP="00F3449E">
            <w:pPr>
              <w:rPr>
                <w:rFonts w:ascii="Arial" w:hAnsi="Arial" w:cs="Arial"/>
                <w:sz w:val="16"/>
                <w:szCs w:val="16"/>
              </w:rPr>
            </w:pPr>
            <w:r>
              <w:rPr>
                <w:rFonts w:ascii="Arial" w:hAnsi="Arial" w:cs="Arial"/>
                <w:sz w:val="16"/>
                <w:szCs w:val="16"/>
              </w:rPr>
              <w:t>Views on 30% TP test point for BS demodulation</w:t>
            </w:r>
          </w:p>
        </w:tc>
        <w:tc>
          <w:tcPr>
            <w:tcW w:w="992" w:type="dxa"/>
            <w:shd w:val="clear" w:color="auto" w:fill="auto"/>
          </w:tcPr>
          <w:p w14:paraId="6B2CF11E" w14:textId="17F02B13" w:rsidR="00F3449E" w:rsidRDefault="00F3449E" w:rsidP="00F3449E">
            <w:pPr>
              <w:rPr>
                <w:rFonts w:ascii="Arial" w:hAnsi="Arial" w:cs="Arial"/>
                <w:sz w:val="16"/>
                <w:szCs w:val="16"/>
              </w:rPr>
            </w:pPr>
            <w:r>
              <w:rPr>
                <w:rFonts w:ascii="Arial" w:hAnsi="Arial" w:cs="Arial"/>
                <w:sz w:val="16"/>
                <w:szCs w:val="16"/>
              </w:rPr>
              <w:t>NTT DOCOMO, INC.</w:t>
            </w:r>
          </w:p>
        </w:tc>
        <w:tc>
          <w:tcPr>
            <w:tcW w:w="6623" w:type="dxa"/>
          </w:tcPr>
          <w:p w14:paraId="27DDEEF0" w14:textId="77777777" w:rsidR="00BC6636" w:rsidRDefault="00BC6636" w:rsidP="00BC6636">
            <w:pPr>
              <w:spacing w:afterLines="50"/>
              <w:rPr>
                <w:b/>
                <w:sz w:val="21"/>
                <w:lang w:eastAsia="zh-CN"/>
              </w:rPr>
            </w:pPr>
            <w:r>
              <w:rPr>
                <w:b/>
                <w:sz w:val="21"/>
                <w:lang w:eastAsia="zh-CN"/>
              </w:rPr>
              <w:t>Proposal 1</w:t>
            </w:r>
            <w:r w:rsidRPr="00F44099">
              <w:rPr>
                <w:b/>
                <w:sz w:val="21"/>
                <w:lang w:eastAsia="zh-CN"/>
              </w:rPr>
              <w:t>: For antenna configuration, ad</w:t>
            </w:r>
            <w:r>
              <w:rPr>
                <w:b/>
                <w:sz w:val="21"/>
                <w:lang w:eastAsia="zh-CN"/>
              </w:rPr>
              <w:t>opt 1T2R, 1T4R and 1T8R for FR1. Applicability rule is FFS.</w:t>
            </w:r>
          </w:p>
          <w:p w14:paraId="082434AC" w14:textId="77777777" w:rsidR="00BC6636" w:rsidRDefault="00BC6636" w:rsidP="00BC6636">
            <w:pPr>
              <w:spacing w:afterLines="50"/>
              <w:rPr>
                <w:b/>
                <w:sz w:val="21"/>
                <w:lang w:eastAsia="zh-CN"/>
              </w:rPr>
            </w:pPr>
            <w:r>
              <w:rPr>
                <w:b/>
                <w:sz w:val="21"/>
                <w:lang w:eastAsia="zh-CN"/>
              </w:rPr>
              <w:t>Proposal 2</w:t>
            </w:r>
            <w:r w:rsidRPr="00F44099">
              <w:rPr>
                <w:b/>
                <w:sz w:val="21"/>
                <w:lang w:eastAsia="zh-CN"/>
              </w:rPr>
              <w:t xml:space="preserve">: Adopt full </w:t>
            </w:r>
            <w:r>
              <w:rPr>
                <w:b/>
                <w:sz w:val="21"/>
                <w:lang w:eastAsia="zh-CN"/>
              </w:rPr>
              <w:t>P</w:t>
            </w:r>
            <w:r w:rsidRPr="00F44099">
              <w:rPr>
                <w:b/>
                <w:sz w:val="21"/>
                <w:lang w:eastAsia="zh-CN"/>
              </w:rPr>
              <w:t>RB allocation</w:t>
            </w:r>
            <w:r>
              <w:rPr>
                <w:b/>
                <w:sz w:val="21"/>
                <w:lang w:eastAsia="zh-CN"/>
              </w:rPr>
              <w:t xml:space="preserve"> for MCS 16 and one P</w:t>
            </w:r>
            <w:r w:rsidRPr="00F44099">
              <w:rPr>
                <w:b/>
                <w:sz w:val="21"/>
                <w:lang w:eastAsia="zh-CN"/>
              </w:rPr>
              <w:t>RB allocation for MCS 2.</w:t>
            </w:r>
          </w:p>
          <w:p w14:paraId="362B061B" w14:textId="4A88F674" w:rsidR="00F3449E" w:rsidRPr="00574D33" w:rsidRDefault="00BC6636" w:rsidP="00574D33">
            <w:pPr>
              <w:spacing w:afterLines="50"/>
              <w:rPr>
                <w:b/>
                <w:sz w:val="21"/>
                <w:lang w:eastAsia="ja-JP"/>
              </w:rPr>
            </w:pPr>
            <w:r w:rsidRPr="00CD2673">
              <w:rPr>
                <w:rFonts w:hint="eastAsia"/>
                <w:b/>
                <w:sz w:val="21"/>
                <w:lang w:eastAsia="ja-JP"/>
              </w:rPr>
              <w:t xml:space="preserve">Proposal 3: </w:t>
            </w:r>
            <w:r>
              <w:rPr>
                <w:rFonts w:hint="eastAsia"/>
                <w:b/>
                <w:sz w:val="21"/>
                <w:lang w:eastAsia="ja-JP"/>
              </w:rPr>
              <w:t xml:space="preserve">For waveform, adopt </w:t>
            </w:r>
            <w:r>
              <w:rPr>
                <w:b/>
                <w:sz w:val="21"/>
                <w:lang w:eastAsia="ja-JP"/>
              </w:rPr>
              <w:t>option 2 (b</w:t>
            </w:r>
            <w:r w:rsidRPr="00D05887">
              <w:rPr>
                <w:b/>
                <w:sz w:val="21"/>
                <w:lang w:eastAsia="ja-JP"/>
              </w:rPr>
              <w:t>oth CP-OFDM and DFT-s-OFDM</w:t>
            </w:r>
            <w:r>
              <w:rPr>
                <w:b/>
                <w:sz w:val="21"/>
                <w:lang w:eastAsia="ja-JP"/>
              </w:rPr>
              <w:t>)</w:t>
            </w:r>
            <w:r w:rsidRPr="00CD2673">
              <w:rPr>
                <w:b/>
                <w:sz w:val="21"/>
                <w:lang w:eastAsia="ja-JP"/>
              </w:rPr>
              <w:t>.</w:t>
            </w:r>
          </w:p>
        </w:tc>
      </w:tr>
      <w:tr w:rsidR="00F3449E" w:rsidRPr="00DD2DF5" w14:paraId="1A07EB7D" w14:textId="77777777" w:rsidTr="007A7F5F">
        <w:trPr>
          <w:trHeight w:val="589"/>
          <w:jc w:val="center"/>
        </w:trPr>
        <w:tc>
          <w:tcPr>
            <w:tcW w:w="846" w:type="dxa"/>
            <w:shd w:val="clear" w:color="auto" w:fill="auto"/>
          </w:tcPr>
          <w:p w14:paraId="43488D56" w14:textId="73B12FA5" w:rsidR="00F3449E" w:rsidRDefault="00F3449E" w:rsidP="00F3449E">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t>R4-1914187</w:t>
            </w:r>
          </w:p>
        </w:tc>
        <w:tc>
          <w:tcPr>
            <w:tcW w:w="1276" w:type="dxa"/>
            <w:shd w:val="clear" w:color="auto" w:fill="auto"/>
          </w:tcPr>
          <w:p w14:paraId="5162E7D8" w14:textId="6F7DD289" w:rsidR="00F3449E" w:rsidRDefault="00F3449E" w:rsidP="00F3449E">
            <w:pPr>
              <w:rPr>
                <w:rFonts w:ascii="Arial" w:hAnsi="Arial" w:cs="Arial"/>
                <w:sz w:val="16"/>
                <w:szCs w:val="16"/>
              </w:rPr>
            </w:pPr>
            <w:r>
              <w:rPr>
                <w:rFonts w:ascii="Arial" w:hAnsi="Arial" w:cs="Arial"/>
                <w:sz w:val="16"/>
                <w:szCs w:val="16"/>
              </w:rPr>
              <w:t>Simulation results on Rel-16 NR PUSCH with 30% throughput</w:t>
            </w:r>
          </w:p>
        </w:tc>
        <w:tc>
          <w:tcPr>
            <w:tcW w:w="992" w:type="dxa"/>
            <w:shd w:val="clear" w:color="auto" w:fill="auto"/>
          </w:tcPr>
          <w:p w14:paraId="5A652DDF" w14:textId="4902CCE0" w:rsidR="00F3449E" w:rsidRDefault="00F3449E" w:rsidP="00F3449E">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6623" w:type="dxa"/>
          </w:tcPr>
          <w:p w14:paraId="769DAD22" w14:textId="77777777" w:rsidR="00F3449E" w:rsidRPr="008F71DD" w:rsidRDefault="00F3449E" w:rsidP="00F3449E">
            <w:pPr>
              <w:pStyle w:val="RAN4proposal"/>
              <w:numPr>
                <w:ilvl w:val="0"/>
                <w:numId w:val="0"/>
              </w:numPr>
              <w:spacing w:before="0" w:after="200"/>
              <w:ind w:left="360" w:hanging="360"/>
              <w:rPr>
                <w:rFonts w:eastAsia="MS Mincho"/>
                <w:b w:val="0"/>
                <w:lang w:eastAsia="ja-JP"/>
              </w:rPr>
            </w:pPr>
          </w:p>
        </w:tc>
      </w:tr>
      <w:tr w:rsidR="00F3449E" w:rsidRPr="00DD2DF5" w14:paraId="1D368FF9" w14:textId="77777777" w:rsidTr="007A7F5F">
        <w:trPr>
          <w:trHeight w:val="589"/>
          <w:jc w:val="center"/>
        </w:trPr>
        <w:tc>
          <w:tcPr>
            <w:tcW w:w="846" w:type="dxa"/>
            <w:shd w:val="clear" w:color="auto" w:fill="auto"/>
          </w:tcPr>
          <w:p w14:paraId="2D8560C9" w14:textId="0B7A9800" w:rsidR="00F3449E" w:rsidRDefault="001E414B" w:rsidP="00F3449E">
            <w:pPr>
              <w:spacing w:before="0" w:after="0" w:line="240" w:lineRule="auto"/>
              <w:rPr>
                <w:rFonts w:ascii="Arial" w:hAnsi="Arial" w:cs="Arial"/>
                <w:b/>
                <w:bCs/>
                <w:color w:val="0000FF"/>
                <w:sz w:val="16"/>
                <w:szCs w:val="16"/>
                <w:u w:val="single"/>
                <w:lang w:eastAsia="zh-CN"/>
              </w:rPr>
            </w:pPr>
            <w:hyperlink r:id="rId75" w:history="1">
              <w:r w:rsidR="00F3449E">
                <w:rPr>
                  <w:rStyle w:val="a7"/>
                  <w:rFonts w:cs="Arial"/>
                  <w:b/>
                  <w:bCs/>
                  <w:color w:val="0000FF"/>
                  <w:sz w:val="16"/>
                  <w:szCs w:val="16"/>
                </w:rPr>
                <w:t>R4-1914543</w:t>
              </w:r>
            </w:hyperlink>
          </w:p>
        </w:tc>
        <w:tc>
          <w:tcPr>
            <w:tcW w:w="1276" w:type="dxa"/>
            <w:shd w:val="clear" w:color="auto" w:fill="auto"/>
          </w:tcPr>
          <w:p w14:paraId="70DEB869" w14:textId="7925FDAE" w:rsidR="00F3449E" w:rsidRDefault="00F3449E" w:rsidP="00F3449E">
            <w:pPr>
              <w:rPr>
                <w:rFonts w:ascii="Arial" w:hAnsi="Arial" w:cs="Arial"/>
                <w:sz w:val="16"/>
                <w:szCs w:val="16"/>
              </w:rPr>
            </w:pPr>
            <w:r>
              <w:rPr>
                <w:rFonts w:ascii="Arial" w:hAnsi="Arial" w:cs="Arial"/>
                <w:sz w:val="16"/>
                <w:szCs w:val="16"/>
              </w:rPr>
              <w:t>On parameters for 30% throughput requirement</w:t>
            </w:r>
          </w:p>
        </w:tc>
        <w:tc>
          <w:tcPr>
            <w:tcW w:w="992" w:type="dxa"/>
            <w:shd w:val="clear" w:color="auto" w:fill="auto"/>
          </w:tcPr>
          <w:p w14:paraId="2B559998" w14:textId="4181F991" w:rsidR="00F3449E" w:rsidRDefault="00F3449E" w:rsidP="00F3449E">
            <w:pPr>
              <w:rPr>
                <w:rFonts w:ascii="Arial" w:hAnsi="Arial" w:cs="Arial"/>
                <w:sz w:val="16"/>
                <w:szCs w:val="16"/>
              </w:rPr>
            </w:pPr>
            <w:r>
              <w:rPr>
                <w:rFonts w:ascii="Arial" w:hAnsi="Arial" w:cs="Arial"/>
                <w:sz w:val="16"/>
                <w:szCs w:val="16"/>
              </w:rPr>
              <w:t>Ericsson</w:t>
            </w:r>
          </w:p>
        </w:tc>
        <w:tc>
          <w:tcPr>
            <w:tcW w:w="6623" w:type="dxa"/>
          </w:tcPr>
          <w:p w14:paraId="427F9E73" w14:textId="77777777" w:rsidR="00647A40" w:rsidRPr="00E359DE" w:rsidRDefault="00647A40" w:rsidP="00647A40">
            <w:pPr>
              <w:rPr>
                <w:b/>
              </w:rPr>
            </w:pPr>
            <w:r w:rsidRPr="00E359DE">
              <w:rPr>
                <w:b/>
              </w:rPr>
              <w:t>Proposal: 2T2R for both FR1 and FR2</w:t>
            </w:r>
          </w:p>
          <w:p w14:paraId="3C316C43" w14:textId="77777777" w:rsidR="00647A40" w:rsidRPr="00E359DE" w:rsidRDefault="00647A40" w:rsidP="00647A40">
            <w:pPr>
              <w:rPr>
                <w:b/>
              </w:rPr>
            </w:pPr>
            <w:r w:rsidRPr="00E359DE">
              <w:rPr>
                <w:b/>
              </w:rPr>
              <w:t>Proposal: Full BW allocation only</w:t>
            </w:r>
          </w:p>
          <w:p w14:paraId="28CF7887" w14:textId="77777777" w:rsidR="00647A40" w:rsidRPr="00E359DE" w:rsidRDefault="00647A40" w:rsidP="00647A40">
            <w:pPr>
              <w:rPr>
                <w:b/>
              </w:rPr>
            </w:pPr>
            <w:r w:rsidRPr="00E359DE">
              <w:rPr>
                <w:b/>
              </w:rPr>
              <w:t>Proposal: CP-OFDM waveform only</w:t>
            </w:r>
          </w:p>
          <w:p w14:paraId="19E816F9" w14:textId="77777777" w:rsidR="00647A40" w:rsidRPr="00E359DE" w:rsidRDefault="00647A40" w:rsidP="00647A40">
            <w:pPr>
              <w:rPr>
                <w:b/>
              </w:rPr>
            </w:pPr>
            <w:r w:rsidRPr="00E359DE">
              <w:rPr>
                <w:b/>
              </w:rPr>
              <w:t>Proposal: 1+1 DM-RS for FR2</w:t>
            </w:r>
          </w:p>
          <w:p w14:paraId="0DF22308" w14:textId="004DFA53" w:rsidR="00F3449E" w:rsidRPr="00574D33" w:rsidRDefault="00647A40" w:rsidP="00574D33">
            <w:pPr>
              <w:rPr>
                <w:b/>
              </w:rPr>
            </w:pPr>
            <w:r w:rsidRPr="00E359DE">
              <w:rPr>
                <w:b/>
              </w:rPr>
              <w:t>Proposal: TDLB100-400 Low for channel model</w:t>
            </w:r>
          </w:p>
        </w:tc>
      </w:tr>
      <w:tr w:rsidR="00F3449E" w:rsidRPr="00DD2DF5" w14:paraId="6B41646E" w14:textId="77777777" w:rsidTr="007A7F5F">
        <w:trPr>
          <w:trHeight w:val="589"/>
          <w:jc w:val="center"/>
        </w:trPr>
        <w:tc>
          <w:tcPr>
            <w:tcW w:w="846" w:type="dxa"/>
            <w:shd w:val="clear" w:color="auto" w:fill="auto"/>
          </w:tcPr>
          <w:p w14:paraId="3F9AD87B" w14:textId="3250052C" w:rsidR="00F3449E" w:rsidRDefault="001E414B" w:rsidP="00F3449E">
            <w:pPr>
              <w:spacing w:before="0" w:after="0" w:line="240" w:lineRule="auto"/>
              <w:rPr>
                <w:rFonts w:ascii="Arial" w:hAnsi="Arial" w:cs="Arial"/>
                <w:b/>
                <w:bCs/>
                <w:color w:val="0000FF"/>
                <w:sz w:val="16"/>
                <w:szCs w:val="16"/>
                <w:u w:val="single"/>
                <w:lang w:eastAsia="zh-CN"/>
              </w:rPr>
            </w:pPr>
            <w:hyperlink r:id="rId76" w:history="1">
              <w:r w:rsidR="00F3449E">
                <w:rPr>
                  <w:rStyle w:val="a7"/>
                  <w:rFonts w:cs="Arial"/>
                  <w:b/>
                  <w:bCs/>
                  <w:color w:val="0000FF"/>
                  <w:sz w:val="16"/>
                  <w:szCs w:val="16"/>
                </w:rPr>
                <w:t>R4-1915114</w:t>
              </w:r>
            </w:hyperlink>
          </w:p>
        </w:tc>
        <w:tc>
          <w:tcPr>
            <w:tcW w:w="1276" w:type="dxa"/>
            <w:shd w:val="clear" w:color="auto" w:fill="auto"/>
          </w:tcPr>
          <w:p w14:paraId="326FAB2B" w14:textId="42E32620" w:rsidR="00F3449E" w:rsidRDefault="00F3449E" w:rsidP="00F3449E">
            <w:pPr>
              <w:rPr>
                <w:rFonts w:ascii="Arial" w:hAnsi="Arial" w:cs="Arial"/>
                <w:sz w:val="16"/>
                <w:szCs w:val="16"/>
              </w:rPr>
            </w:pPr>
            <w:r>
              <w:rPr>
                <w:rFonts w:ascii="Arial" w:hAnsi="Arial" w:cs="Arial"/>
                <w:sz w:val="16"/>
                <w:szCs w:val="16"/>
              </w:rPr>
              <w:t>Discussion on the PUSCH performance requirements at 30% max throughput test point</w:t>
            </w:r>
          </w:p>
        </w:tc>
        <w:tc>
          <w:tcPr>
            <w:tcW w:w="992" w:type="dxa"/>
            <w:shd w:val="clear" w:color="auto" w:fill="auto"/>
          </w:tcPr>
          <w:p w14:paraId="01066B37" w14:textId="1F3A7BDC" w:rsidR="00F3449E" w:rsidRDefault="00F3449E" w:rsidP="00F3449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623" w:type="dxa"/>
          </w:tcPr>
          <w:p w14:paraId="172B87DD" w14:textId="77777777" w:rsidR="008478BF" w:rsidRDefault="008478BF" w:rsidP="008478BF">
            <w:pPr>
              <w:rPr>
                <w:b/>
                <w:lang w:eastAsia="zh-CN"/>
              </w:rPr>
            </w:pPr>
            <w:r w:rsidRPr="002B4778">
              <w:rPr>
                <w:rFonts w:hint="eastAsia"/>
                <w:b/>
                <w:lang w:eastAsia="zh-CN"/>
              </w:rPr>
              <w:t>Proposal</w:t>
            </w:r>
            <w:r>
              <w:rPr>
                <w:b/>
                <w:lang w:eastAsia="zh-CN"/>
              </w:rPr>
              <w:t xml:space="preserve"> 1</w:t>
            </w:r>
            <w:r w:rsidRPr="002B4778">
              <w:rPr>
                <w:rFonts w:hint="eastAsia"/>
                <w:b/>
                <w:lang w:eastAsia="zh-CN"/>
              </w:rPr>
              <w:t xml:space="preserve">: </w:t>
            </w:r>
            <w:r w:rsidRPr="002B4778">
              <w:rPr>
                <w:b/>
                <w:lang w:eastAsia="zh-CN"/>
              </w:rPr>
              <w:t>Agree the test configurations in Table 2.1 for test cases with 30% TP test point if RAN4 finally agrees to introduce the related performance requirements.</w:t>
            </w:r>
          </w:p>
          <w:p w14:paraId="6E4BC13E" w14:textId="3DB473B6" w:rsidR="00F3449E" w:rsidRPr="00B25E9F" w:rsidRDefault="008478BF" w:rsidP="00B25E9F">
            <w:pPr>
              <w:rPr>
                <w:b/>
                <w:lang w:eastAsia="zh-CN"/>
              </w:rPr>
            </w:pPr>
            <w:r w:rsidRPr="00F15F89">
              <w:rPr>
                <w:b/>
                <w:lang w:eastAsia="zh-CN"/>
              </w:rPr>
              <w:t>Proposal 2: Reuse the existing applicability rule for different PUSCH mapping types of type A and type B for performance requirements with 30% TP test point.</w:t>
            </w:r>
          </w:p>
        </w:tc>
      </w:tr>
    </w:tbl>
    <w:p w14:paraId="505D5D7B" w14:textId="77777777" w:rsidR="00C07C02" w:rsidRDefault="00C07C02" w:rsidP="00C07C02">
      <w:pPr>
        <w:rPr>
          <w:lang w:eastAsia="zh-CN"/>
        </w:rPr>
      </w:pPr>
    </w:p>
    <w:p w14:paraId="02B43A40" w14:textId="26743F3F" w:rsidR="00CB1498" w:rsidRPr="00CB1498" w:rsidRDefault="00CB1498" w:rsidP="00CB1498">
      <w:pPr>
        <w:pStyle w:val="RAN4H3"/>
      </w:pPr>
      <w:r>
        <w:rPr>
          <w:rFonts w:hint="eastAsia"/>
          <w:lang w:eastAsia="zh-CN"/>
        </w:rPr>
        <w:lastRenderedPageBreak/>
        <w:t xml:space="preserve">Contribution list for </w:t>
      </w:r>
      <w:r w:rsidR="00F3449E">
        <w:rPr>
          <w:lang w:eastAsia="zh-CN"/>
        </w:rPr>
        <w:t>FR2 PUSCH 2T2R MCS12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1"/>
        <w:gridCol w:w="2835"/>
        <w:gridCol w:w="1134"/>
        <w:gridCol w:w="4355"/>
      </w:tblGrid>
      <w:tr w:rsidR="00CB1498" w:rsidRPr="00DD2DF5" w14:paraId="27434FC0" w14:textId="77777777" w:rsidTr="00B25E9F">
        <w:trPr>
          <w:trHeight w:val="443"/>
          <w:jc w:val="center"/>
        </w:trPr>
        <w:tc>
          <w:tcPr>
            <w:tcW w:w="1271" w:type="dxa"/>
            <w:shd w:val="clear" w:color="auto" w:fill="auto"/>
            <w:vAlign w:val="center"/>
          </w:tcPr>
          <w:p w14:paraId="1C2F0510"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835" w:type="dxa"/>
            <w:shd w:val="clear" w:color="auto" w:fill="auto"/>
            <w:vAlign w:val="center"/>
          </w:tcPr>
          <w:p w14:paraId="52E2081C"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445DF715"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355" w:type="dxa"/>
            <w:shd w:val="clear" w:color="auto" w:fill="auto"/>
            <w:vAlign w:val="center"/>
          </w:tcPr>
          <w:p w14:paraId="63DCC375" w14:textId="77777777" w:rsidR="00CB1498" w:rsidRPr="007E07FC" w:rsidRDefault="00CB1498" w:rsidP="00CB1498">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F3449E" w:rsidRPr="00DD2DF5" w14:paraId="03DD4CC5" w14:textId="77777777" w:rsidTr="00B25E9F">
        <w:trPr>
          <w:trHeight w:val="589"/>
          <w:jc w:val="center"/>
        </w:trPr>
        <w:tc>
          <w:tcPr>
            <w:tcW w:w="1271" w:type="dxa"/>
            <w:shd w:val="clear" w:color="auto" w:fill="auto"/>
          </w:tcPr>
          <w:p w14:paraId="4BEF9006" w14:textId="2CD4F4A8" w:rsidR="00F3449E" w:rsidRDefault="00F3449E" w:rsidP="00F3449E">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t>R4-1913188</w:t>
            </w:r>
          </w:p>
        </w:tc>
        <w:tc>
          <w:tcPr>
            <w:tcW w:w="2835" w:type="dxa"/>
            <w:shd w:val="clear" w:color="auto" w:fill="auto"/>
          </w:tcPr>
          <w:p w14:paraId="407501A2" w14:textId="00BA8F9A" w:rsidR="00F3449E" w:rsidRDefault="00F3449E" w:rsidP="00F3449E">
            <w:pPr>
              <w:rPr>
                <w:rFonts w:ascii="Arial" w:hAnsi="Arial" w:cs="Arial"/>
                <w:sz w:val="16"/>
                <w:szCs w:val="16"/>
              </w:rPr>
            </w:pPr>
            <w:r>
              <w:rPr>
                <w:rFonts w:ascii="Arial" w:hAnsi="Arial" w:cs="Arial"/>
                <w:sz w:val="16"/>
                <w:szCs w:val="16"/>
              </w:rPr>
              <w:t>Summary of ideal and impairment results for FR2 PUSCH 2T2R MCS12</w:t>
            </w:r>
          </w:p>
        </w:tc>
        <w:tc>
          <w:tcPr>
            <w:tcW w:w="1134" w:type="dxa"/>
            <w:shd w:val="clear" w:color="auto" w:fill="auto"/>
          </w:tcPr>
          <w:p w14:paraId="63CC7A51" w14:textId="1023ADC3" w:rsidR="00F3449E" w:rsidRDefault="00F3449E" w:rsidP="00F3449E">
            <w:pPr>
              <w:rPr>
                <w:rFonts w:ascii="Arial" w:hAnsi="Arial" w:cs="Arial"/>
                <w:sz w:val="16"/>
                <w:szCs w:val="16"/>
              </w:rPr>
            </w:pPr>
            <w:r>
              <w:rPr>
                <w:rFonts w:ascii="Arial" w:hAnsi="Arial" w:cs="Arial"/>
                <w:sz w:val="16"/>
                <w:szCs w:val="16"/>
              </w:rPr>
              <w:t>China Telecom</w:t>
            </w:r>
          </w:p>
        </w:tc>
        <w:tc>
          <w:tcPr>
            <w:tcW w:w="4355" w:type="dxa"/>
          </w:tcPr>
          <w:p w14:paraId="367D66CB" w14:textId="77777777" w:rsidR="00F3449E" w:rsidRPr="00312BB9" w:rsidRDefault="00F3449E" w:rsidP="00F3449E">
            <w:pPr>
              <w:pStyle w:val="RAN4proposal"/>
              <w:numPr>
                <w:ilvl w:val="0"/>
                <w:numId w:val="0"/>
              </w:numPr>
              <w:spacing w:before="0" w:after="200"/>
              <w:ind w:left="360" w:hanging="360"/>
              <w:rPr>
                <w:rFonts w:eastAsia="MS Mincho"/>
                <w:b w:val="0"/>
                <w:lang w:eastAsia="ja-JP"/>
              </w:rPr>
            </w:pPr>
          </w:p>
        </w:tc>
      </w:tr>
      <w:tr w:rsidR="008904DF" w:rsidRPr="00DD2DF5" w14:paraId="7876C28C" w14:textId="77777777" w:rsidTr="00B25E9F">
        <w:trPr>
          <w:trHeight w:val="589"/>
          <w:jc w:val="center"/>
        </w:trPr>
        <w:tc>
          <w:tcPr>
            <w:tcW w:w="1271" w:type="dxa"/>
            <w:shd w:val="clear" w:color="auto" w:fill="auto"/>
          </w:tcPr>
          <w:p w14:paraId="5047CBE3" w14:textId="6ECE1949" w:rsidR="008904DF" w:rsidRDefault="001E414B" w:rsidP="008904DF">
            <w:pPr>
              <w:spacing w:before="0" w:after="0" w:line="240" w:lineRule="auto"/>
              <w:rPr>
                <w:rFonts w:ascii="Arial" w:hAnsi="Arial" w:cs="Arial"/>
                <w:color w:val="000000"/>
                <w:sz w:val="16"/>
                <w:szCs w:val="16"/>
              </w:rPr>
            </w:pPr>
            <w:hyperlink r:id="rId77" w:history="1">
              <w:r w:rsidR="008904DF">
                <w:rPr>
                  <w:rStyle w:val="a7"/>
                  <w:rFonts w:cs="Arial"/>
                  <w:b/>
                  <w:bCs/>
                  <w:color w:val="0000FF"/>
                  <w:sz w:val="16"/>
                  <w:szCs w:val="16"/>
                </w:rPr>
                <w:t>R4-1913363</w:t>
              </w:r>
            </w:hyperlink>
          </w:p>
        </w:tc>
        <w:tc>
          <w:tcPr>
            <w:tcW w:w="2835" w:type="dxa"/>
            <w:shd w:val="clear" w:color="auto" w:fill="auto"/>
          </w:tcPr>
          <w:p w14:paraId="6D65A4DF" w14:textId="73ACF5AF" w:rsidR="008904DF" w:rsidRDefault="008904DF" w:rsidP="008904DF">
            <w:pPr>
              <w:rPr>
                <w:rFonts w:ascii="Arial" w:hAnsi="Arial" w:cs="Arial"/>
                <w:sz w:val="16"/>
                <w:szCs w:val="16"/>
              </w:rPr>
            </w:pPr>
            <w:r>
              <w:rPr>
                <w:rFonts w:ascii="Arial" w:hAnsi="Arial" w:cs="Arial"/>
                <w:sz w:val="16"/>
                <w:szCs w:val="16"/>
              </w:rPr>
              <w:t xml:space="preserve">Initial simulation results for NR </w:t>
            </w:r>
            <w:proofErr w:type="spellStart"/>
            <w:r>
              <w:rPr>
                <w:rFonts w:ascii="Arial" w:hAnsi="Arial" w:cs="Arial"/>
                <w:sz w:val="16"/>
                <w:szCs w:val="16"/>
              </w:rPr>
              <w:t>demoduation</w:t>
            </w:r>
            <w:proofErr w:type="spellEnd"/>
            <w:r>
              <w:rPr>
                <w:rFonts w:ascii="Arial" w:hAnsi="Arial" w:cs="Arial"/>
                <w:sz w:val="16"/>
                <w:szCs w:val="16"/>
              </w:rPr>
              <w:t xml:space="preserve"> performance in Rel-16</w:t>
            </w:r>
          </w:p>
        </w:tc>
        <w:tc>
          <w:tcPr>
            <w:tcW w:w="1134" w:type="dxa"/>
            <w:shd w:val="clear" w:color="auto" w:fill="auto"/>
          </w:tcPr>
          <w:p w14:paraId="6F72DDF1" w14:textId="4D5A37A1" w:rsidR="008904DF" w:rsidRDefault="008904DF" w:rsidP="008904DF">
            <w:pPr>
              <w:rPr>
                <w:rFonts w:ascii="Arial" w:hAnsi="Arial" w:cs="Arial"/>
                <w:sz w:val="16"/>
                <w:szCs w:val="16"/>
              </w:rPr>
            </w:pPr>
            <w:r>
              <w:rPr>
                <w:rFonts w:ascii="Arial" w:hAnsi="Arial" w:cs="Arial"/>
                <w:sz w:val="16"/>
                <w:szCs w:val="16"/>
              </w:rPr>
              <w:t>Samsung</w:t>
            </w:r>
          </w:p>
        </w:tc>
        <w:tc>
          <w:tcPr>
            <w:tcW w:w="4355" w:type="dxa"/>
          </w:tcPr>
          <w:p w14:paraId="24B96C26" w14:textId="77777777" w:rsidR="008904DF" w:rsidRPr="00312BB9" w:rsidRDefault="008904DF" w:rsidP="008904DF">
            <w:pPr>
              <w:pStyle w:val="RAN4proposal"/>
              <w:numPr>
                <w:ilvl w:val="0"/>
                <w:numId w:val="0"/>
              </w:numPr>
              <w:spacing w:before="0" w:after="200"/>
              <w:ind w:left="360" w:hanging="360"/>
              <w:rPr>
                <w:rFonts w:eastAsia="MS Mincho"/>
                <w:b w:val="0"/>
                <w:lang w:eastAsia="ja-JP"/>
              </w:rPr>
            </w:pPr>
          </w:p>
        </w:tc>
      </w:tr>
      <w:tr w:rsidR="00F3449E" w:rsidRPr="00DD2DF5" w14:paraId="243EB663" w14:textId="77777777" w:rsidTr="00B25E9F">
        <w:trPr>
          <w:trHeight w:val="589"/>
          <w:jc w:val="center"/>
        </w:trPr>
        <w:tc>
          <w:tcPr>
            <w:tcW w:w="1271" w:type="dxa"/>
            <w:shd w:val="clear" w:color="auto" w:fill="auto"/>
          </w:tcPr>
          <w:p w14:paraId="5BD6DEEE" w14:textId="36DEA840" w:rsidR="00F3449E" w:rsidRDefault="001E414B" w:rsidP="00F3449E">
            <w:pPr>
              <w:spacing w:before="0" w:after="0" w:line="240" w:lineRule="auto"/>
              <w:rPr>
                <w:rFonts w:ascii="Arial" w:hAnsi="Arial" w:cs="Arial"/>
                <w:b/>
                <w:bCs/>
                <w:color w:val="0000FF"/>
                <w:sz w:val="16"/>
                <w:szCs w:val="16"/>
                <w:u w:val="single"/>
                <w:lang w:eastAsia="zh-CN"/>
              </w:rPr>
            </w:pPr>
            <w:hyperlink r:id="rId78" w:history="1">
              <w:r w:rsidR="00F3449E">
                <w:rPr>
                  <w:rStyle w:val="a7"/>
                  <w:rFonts w:cs="Arial"/>
                  <w:b/>
                  <w:bCs/>
                  <w:color w:val="0000FF"/>
                  <w:sz w:val="16"/>
                  <w:szCs w:val="16"/>
                </w:rPr>
                <w:t>R4-1915115</w:t>
              </w:r>
            </w:hyperlink>
          </w:p>
        </w:tc>
        <w:tc>
          <w:tcPr>
            <w:tcW w:w="2835" w:type="dxa"/>
            <w:shd w:val="clear" w:color="auto" w:fill="auto"/>
          </w:tcPr>
          <w:p w14:paraId="5D334798" w14:textId="16E96563" w:rsidR="00F3449E" w:rsidRDefault="00F3449E" w:rsidP="00F3449E">
            <w:pPr>
              <w:rPr>
                <w:rFonts w:ascii="Arial" w:hAnsi="Arial" w:cs="Arial"/>
                <w:sz w:val="16"/>
                <w:szCs w:val="16"/>
              </w:rPr>
            </w:pPr>
            <w:r>
              <w:rPr>
                <w:rFonts w:ascii="Arial" w:hAnsi="Arial" w:cs="Arial"/>
                <w:sz w:val="16"/>
                <w:szCs w:val="16"/>
              </w:rPr>
              <w:t>Simulation results for NR FR2 PUSCH performance requirements with 2T2R and MCS12</w:t>
            </w:r>
          </w:p>
        </w:tc>
        <w:tc>
          <w:tcPr>
            <w:tcW w:w="1134" w:type="dxa"/>
            <w:shd w:val="clear" w:color="auto" w:fill="auto"/>
          </w:tcPr>
          <w:p w14:paraId="134E8B15" w14:textId="12E33B0B" w:rsidR="00F3449E" w:rsidRDefault="00F3449E" w:rsidP="00F3449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355" w:type="dxa"/>
          </w:tcPr>
          <w:p w14:paraId="473A5794" w14:textId="4A60584A" w:rsidR="00F3449E" w:rsidRPr="00951712" w:rsidRDefault="00951712" w:rsidP="00F3449E">
            <w:pPr>
              <w:pStyle w:val="RAN4proposal"/>
              <w:numPr>
                <w:ilvl w:val="0"/>
                <w:numId w:val="0"/>
              </w:numPr>
              <w:spacing w:before="0" w:after="200"/>
              <w:ind w:left="360" w:hanging="360"/>
              <w:rPr>
                <w:rFonts w:eastAsiaTheme="minorEastAsia"/>
                <w:b w:val="0"/>
                <w:lang w:val="en-GB" w:eastAsia="zh-CN"/>
              </w:rPr>
            </w:pPr>
            <w:r>
              <w:rPr>
                <w:rFonts w:eastAsiaTheme="minorEastAsia" w:hint="eastAsia"/>
                <w:b w:val="0"/>
                <w:lang w:val="en-GB" w:eastAsia="zh-CN"/>
              </w:rPr>
              <w:t>Resubmission with no updates</w:t>
            </w:r>
          </w:p>
        </w:tc>
      </w:tr>
    </w:tbl>
    <w:p w14:paraId="30EE562B" w14:textId="77777777" w:rsidR="00CB1498" w:rsidRPr="00DE4337" w:rsidRDefault="00CB1498" w:rsidP="00C07C02">
      <w:pPr>
        <w:rPr>
          <w:lang w:eastAsia="zh-CN"/>
        </w:rPr>
      </w:pPr>
    </w:p>
    <w:p w14:paraId="28D825AE" w14:textId="77777777" w:rsidR="00C07C02" w:rsidRDefault="00C07C02" w:rsidP="00C07C02">
      <w:pPr>
        <w:pStyle w:val="RAN4H2"/>
        <w:rPr>
          <w:rFonts w:eastAsia="宋体"/>
          <w:lang w:val="en-GB" w:eastAsia="zh-CN"/>
        </w:rPr>
      </w:pPr>
      <w:r>
        <w:rPr>
          <w:rFonts w:eastAsia="宋体"/>
          <w:lang w:val="en-GB" w:eastAsia="ja-JP"/>
        </w:rPr>
        <w:t>Discussions</w:t>
      </w:r>
    </w:p>
    <w:p w14:paraId="072A5091" w14:textId="04A63466" w:rsidR="00C07C02" w:rsidRDefault="00C07C02" w:rsidP="00C07C02">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1</w:t>
      </w:r>
      <w:r w:rsidRPr="007F6ECA">
        <w:rPr>
          <w:rFonts w:ascii="Calibri" w:hAnsi="Calibri" w:cs="Calibri"/>
          <w:lang w:val="en-GB" w:eastAsia="ja-JP"/>
        </w:rPr>
        <w:t xml:space="preserve">: </w:t>
      </w:r>
      <w:r w:rsidR="001C2B9C" w:rsidRPr="006D2225">
        <w:rPr>
          <w:rFonts w:ascii="Arial" w:hAnsi="Arial" w:cs="Arial" w:hint="eastAsia"/>
          <w:sz w:val="21"/>
          <w:szCs w:val="21"/>
          <w:lang w:eastAsia="ja-JP"/>
        </w:rPr>
        <w:t>30% TP test point</w:t>
      </w:r>
    </w:p>
    <w:p w14:paraId="7D6181AB" w14:textId="6ABB7E76" w:rsidR="00C07C02" w:rsidRDefault="00C07C02" w:rsidP="00C07C02">
      <w:pPr>
        <w:tabs>
          <w:tab w:val="left" w:pos="3249"/>
        </w:tabs>
        <w:spacing w:afterLines="50"/>
        <w:rPr>
          <w:b/>
          <w:sz w:val="21"/>
          <w:lang w:eastAsia="zh-CN"/>
        </w:rPr>
      </w:pPr>
      <w:r w:rsidRPr="00886FD4">
        <w:rPr>
          <w:rFonts w:hint="eastAsia"/>
          <w:b/>
          <w:sz w:val="21"/>
          <w:u w:val="single"/>
          <w:lang w:eastAsia="zh-CN"/>
        </w:rPr>
        <w:t>Agreements in the last meeting</w:t>
      </w:r>
      <w:r w:rsidR="00856EF0">
        <w:rPr>
          <w:b/>
          <w:sz w:val="21"/>
          <w:u w:val="single"/>
          <w:lang w:eastAsia="zh-CN"/>
        </w:rPr>
        <w:t xml:space="preserve"> RAN#82 (</w:t>
      </w:r>
      <w:r w:rsidR="00856EF0" w:rsidRPr="00856EF0">
        <w:rPr>
          <w:b/>
          <w:sz w:val="21"/>
          <w:u w:val="single"/>
          <w:lang w:eastAsia="zh-CN"/>
        </w:rPr>
        <w:t>RP-191587</w:t>
      </w:r>
      <w:r w:rsidR="00856EF0">
        <w:rPr>
          <w:b/>
          <w:sz w:val="21"/>
          <w:u w:val="single"/>
          <w:lang w:eastAsia="zh-CN"/>
        </w:rPr>
        <w:t>)</w:t>
      </w:r>
      <w:r w:rsidRPr="00886FD4">
        <w:rPr>
          <w:rFonts w:hint="eastAsia"/>
          <w:b/>
          <w:sz w:val="21"/>
          <w:lang w:eastAsia="zh-CN"/>
        </w:rPr>
        <w:t>:</w:t>
      </w:r>
      <w:r>
        <w:rPr>
          <w:b/>
          <w:sz w:val="21"/>
          <w:lang w:eastAsia="zh-CN"/>
        </w:rPr>
        <w:tab/>
      </w:r>
    </w:p>
    <w:p w14:paraId="56DA8471" w14:textId="014AC71F" w:rsidR="00856EF0" w:rsidRPr="00856EF0" w:rsidRDefault="00856EF0" w:rsidP="00856EF0">
      <w:pPr>
        <w:overflowPunct w:val="0"/>
        <w:autoSpaceDE w:val="0"/>
        <w:autoSpaceDN w:val="0"/>
        <w:adjustRightInd w:val="0"/>
        <w:snapToGrid w:val="0"/>
        <w:ind w:firstLineChars="100" w:firstLine="210"/>
        <w:textAlignment w:val="baseline"/>
        <w:rPr>
          <w:i/>
          <w:sz w:val="21"/>
          <w:szCs w:val="21"/>
          <w:lang w:eastAsia="zh-CN"/>
        </w:rPr>
      </w:pPr>
      <w:r w:rsidRPr="001C5BDF">
        <w:rPr>
          <w:rFonts w:hint="eastAsia"/>
          <w:i/>
          <w:sz w:val="21"/>
          <w:szCs w:val="21"/>
          <w:lang w:eastAsia="zh-CN"/>
        </w:rPr>
        <w:t>BS d</w:t>
      </w:r>
      <w:r>
        <w:rPr>
          <w:rFonts w:hint="eastAsia"/>
          <w:i/>
          <w:sz w:val="21"/>
          <w:szCs w:val="21"/>
          <w:lang w:eastAsia="zh-CN"/>
        </w:rPr>
        <w:t>emodulation requirements:</w:t>
      </w:r>
    </w:p>
    <w:p w14:paraId="20B889C4" w14:textId="2273B009" w:rsidR="00C07C02" w:rsidRPr="00856EF0" w:rsidRDefault="00856EF0" w:rsidP="00B941FF">
      <w:pPr>
        <w:numPr>
          <w:ilvl w:val="0"/>
          <w:numId w:val="7"/>
        </w:numPr>
        <w:tabs>
          <w:tab w:val="num" w:pos="484"/>
        </w:tabs>
        <w:overflowPunct w:val="0"/>
        <w:autoSpaceDE w:val="0"/>
        <w:autoSpaceDN w:val="0"/>
        <w:adjustRightInd w:val="0"/>
        <w:snapToGrid w:val="0"/>
        <w:spacing w:before="0" w:line="240" w:lineRule="auto"/>
        <w:ind w:leftChars="100" w:left="494" w:hangingChars="140" w:hanging="294"/>
        <w:textAlignment w:val="baseline"/>
        <w:rPr>
          <w:i/>
          <w:sz w:val="21"/>
          <w:szCs w:val="21"/>
          <w:lang w:eastAsia="zh-CN"/>
        </w:rPr>
      </w:pPr>
      <w:r w:rsidRPr="001C5BDF">
        <w:rPr>
          <w:i/>
          <w:sz w:val="21"/>
          <w:szCs w:val="21"/>
          <w:lang w:eastAsia="zh-CN"/>
        </w:rPr>
        <w:t xml:space="preserve">To study the tests coverage of PUSCH requirements for 30% TP test point. Limited test cases will be introduced if the </w:t>
      </w:r>
      <w:r w:rsidRPr="001C5BDF">
        <w:rPr>
          <w:rFonts w:hint="eastAsia"/>
          <w:i/>
          <w:sz w:val="21"/>
          <w:szCs w:val="21"/>
          <w:lang w:eastAsia="zh-CN"/>
        </w:rPr>
        <w:t xml:space="preserve">existing </w:t>
      </w:r>
      <w:r>
        <w:rPr>
          <w:i/>
          <w:sz w:val="21"/>
          <w:szCs w:val="21"/>
          <w:lang w:eastAsia="zh-CN"/>
        </w:rPr>
        <w:t>test coverage is insufficient.</w:t>
      </w:r>
    </w:p>
    <w:p w14:paraId="6289D56E" w14:textId="30631C9B" w:rsidR="00C07C02" w:rsidRPr="002B7919" w:rsidRDefault="002B7919" w:rsidP="00C07C02">
      <w:pPr>
        <w:rPr>
          <w:i/>
          <w:lang w:eastAsia="zh-CN"/>
        </w:rPr>
      </w:pPr>
      <w:r w:rsidRPr="002B7919">
        <w:rPr>
          <w:rFonts w:hint="eastAsia"/>
          <w:i/>
          <w:lang w:eastAsia="zh-CN"/>
        </w:rPr>
        <w:t xml:space="preserve">Agreements in </w:t>
      </w:r>
      <w:r w:rsidRPr="002B7919">
        <w:rPr>
          <w:i/>
          <w:lang w:eastAsia="zh-CN"/>
        </w:rPr>
        <w:t>R4-1912722 Ad hoc minutes for Rel-15/16 NR BS demodulation requirements:</w:t>
      </w:r>
    </w:p>
    <w:p w14:paraId="58AC9AEE"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t>MCS:  MCS 2</w:t>
      </w:r>
    </w:p>
    <w:p w14:paraId="70C070C1"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t>Antenna:</w:t>
      </w:r>
    </w:p>
    <w:p w14:paraId="21B28337"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FR1: 1T2R, FFS for 1T4R and 1T8R</w:t>
      </w:r>
    </w:p>
    <w:p w14:paraId="5860AC6C"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FR2: 1T2R</w:t>
      </w:r>
    </w:p>
    <w:p w14:paraId="0FC3841A"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t>Bandwidth/SCS: the minimal channel bandwidth per SCS (5MHz CBW/15kHz SCS, 10MHz CBW/30kHz SCS, 50MHz CBW/60kHz SCS, 50MHz CBW/120kHz SCS)</w:t>
      </w:r>
    </w:p>
    <w:p w14:paraId="5AAF9D41"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t>Number of PRB for PUSCH</w:t>
      </w:r>
    </w:p>
    <w:p w14:paraId="1E30AF37"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Full Bandwidth</w:t>
      </w:r>
    </w:p>
    <w:p w14:paraId="4CBE9A56"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FFS for 1 PRB or small PRB allocation</w:t>
      </w:r>
    </w:p>
    <w:p w14:paraId="4733A86A"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t>Waveform:</w:t>
      </w:r>
    </w:p>
    <w:p w14:paraId="23D0B5D0"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Option 1: CP-OFDM</w:t>
      </w:r>
    </w:p>
    <w:p w14:paraId="18DBB519"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Option 2: Both CP-OFDM and DFT-s-OFDM</w:t>
      </w:r>
    </w:p>
    <w:p w14:paraId="3FBF2CF7"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t>PUSCH time domain resource allocation type</w:t>
      </w:r>
    </w:p>
    <w:p w14:paraId="242CD201"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FR1: Both Type A and Type B</w:t>
      </w:r>
    </w:p>
    <w:p w14:paraId="668134C5" w14:textId="77777777" w:rsidR="002B7919" w:rsidRPr="002B7919" w:rsidRDefault="002B7919" w:rsidP="002B7919">
      <w:pPr>
        <w:numPr>
          <w:ilvl w:val="2"/>
          <w:numId w:val="37"/>
        </w:numPr>
        <w:spacing w:before="0" w:after="180" w:line="240" w:lineRule="auto"/>
        <w:ind w:leftChars="300" w:left="1020"/>
        <w:rPr>
          <w:i/>
          <w:sz w:val="21"/>
          <w:szCs w:val="21"/>
          <w:lang w:eastAsia="zh-CN"/>
        </w:rPr>
      </w:pPr>
      <w:proofErr w:type="spellStart"/>
      <w:proofErr w:type="gramStart"/>
      <w:r w:rsidRPr="002B7919">
        <w:rPr>
          <w:i/>
          <w:sz w:val="21"/>
          <w:szCs w:val="21"/>
          <w:lang w:eastAsia="zh-CN"/>
        </w:rPr>
        <w:t>gNB</w:t>
      </w:r>
      <w:proofErr w:type="spellEnd"/>
      <w:proofErr w:type="gramEnd"/>
      <w:r w:rsidRPr="002B7919">
        <w:rPr>
          <w:i/>
          <w:sz w:val="21"/>
          <w:szCs w:val="21"/>
          <w:lang w:eastAsia="zh-CN"/>
        </w:rPr>
        <w:t xml:space="preserve"> needs to pass a single test case. Follow R15 applicability rules (i.e. test either capability if </w:t>
      </w:r>
      <w:proofErr w:type="spellStart"/>
      <w:r w:rsidRPr="002B7919">
        <w:rPr>
          <w:i/>
          <w:sz w:val="21"/>
          <w:szCs w:val="21"/>
          <w:lang w:eastAsia="zh-CN"/>
        </w:rPr>
        <w:t>gNB</w:t>
      </w:r>
      <w:proofErr w:type="spellEnd"/>
      <w:r w:rsidRPr="002B7919">
        <w:rPr>
          <w:i/>
          <w:sz w:val="21"/>
          <w:szCs w:val="21"/>
          <w:lang w:eastAsia="zh-CN"/>
        </w:rPr>
        <w:t xml:space="preserve"> supports both)</w:t>
      </w:r>
      <w:r w:rsidRPr="002B7919">
        <w:rPr>
          <w:i/>
          <w:sz w:val="21"/>
          <w:szCs w:val="21"/>
          <w:lang w:eastAsia="zh-CN"/>
        </w:rPr>
        <w:tab/>
      </w:r>
    </w:p>
    <w:p w14:paraId="05D2638E"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FR2: Type B</w:t>
      </w:r>
    </w:p>
    <w:p w14:paraId="7341E6F8"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lastRenderedPageBreak/>
        <w:t>DM-RS configuration</w:t>
      </w:r>
    </w:p>
    <w:p w14:paraId="4246B4A0"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FR1: 1+1</w:t>
      </w:r>
    </w:p>
    <w:p w14:paraId="2D8C33C5"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FR2:</w:t>
      </w:r>
    </w:p>
    <w:p w14:paraId="76AAD7A4" w14:textId="77777777" w:rsidR="002B7919" w:rsidRPr="002B7919" w:rsidRDefault="002B7919" w:rsidP="002B7919">
      <w:pPr>
        <w:numPr>
          <w:ilvl w:val="2"/>
          <w:numId w:val="37"/>
        </w:numPr>
        <w:spacing w:before="0" w:after="180" w:line="240" w:lineRule="auto"/>
        <w:rPr>
          <w:i/>
          <w:sz w:val="21"/>
          <w:szCs w:val="21"/>
          <w:lang w:eastAsia="zh-CN"/>
        </w:rPr>
      </w:pPr>
      <w:r w:rsidRPr="002B7919">
        <w:rPr>
          <w:i/>
          <w:sz w:val="21"/>
          <w:szCs w:val="21"/>
          <w:lang w:eastAsia="zh-CN"/>
        </w:rPr>
        <w:t>Option 1: 1+1</w:t>
      </w:r>
    </w:p>
    <w:p w14:paraId="131FAEEF" w14:textId="77777777" w:rsidR="002B7919" w:rsidRPr="002B7919" w:rsidRDefault="002B7919" w:rsidP="002B7919">
      <w:pPr>
        <w:numPr>
          <w:ilvl w:val="2"/>
          <w:numId w:val="37"/>
        </w:numPr>
        <w:spacing w:before="0" w:after="180" w:line="240" w:lineRule="auto"/>
        <w:rPr>
          <w:i/>
          <w:sz w:val="21"/>
          <w:szCs w:val="21"/>
          <w:lang w:eastAsia="zh-CN"/>
        </w:rPr>
      </w:pPr>
      <w:r w:rsidRPr="002B7919">
        <w:rPr>
          <w:i/>
          <w:sz w:val="21"/>
          <w:szCs w:val="21"/>
          <w:lang w:eastAsia="zh-CN"/>
        </w:rPr>
        <w:t>Option 2: 1+0 and 1+1</w:t>
      </w:r>
    </w:p>
    <w:p w14:paraId="4186C025"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t>TDD UL-DL configuration: same TDD patterns as the requirements defined for 70% throughput cases</w:t>
      </w:r>
    </w:p>
    <w:p w14:paraId="6986238E"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t>Channel Model: Use the same channel model as the existing requirements for MCS2:</w:t>
      </w:r>
    </w:p>
    <w:p w14:paraId="5A0EEFCD"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FR1: TDLB100-400 Low</w:t>
      </w:r>
    </w:p>
    <w:p w14:paraId="0A1276EC"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FR2: TDLA30-300 Low</w:t>
      </w:r>
    </w:p>
    <w:p w14:paraId="01690159" w14:textId="77777777" w:rsidR="002B7919" w:rsidRPr="002B7919" w:rsidRDefault="002B7919" w:rsidP="002B7919">
      <w:pPr>
        <w:numPr>
          <w:ilvl w:val="0"/>
          <w:numId w:val="37"/>
        </w:numPr>
        <w:spacing w:before="0" w:after="180" w:line="240" w:lineRule="auto"/>
        <w:rPr>
          <w:i/>
          <w:sz w:val="21"/>
          <w:szCs w:val="21"/>
          <w:lang w:eastAsia="zh-CN"/>
        </w:rPr>
      </w:pPr>
      <w:r w:rsidRPr="002B7919">
        <w:rPr>
          <w:i/>
          <w:sz w:val="21"/>
          <w:szCs w:val="21"/>
          <w:lang w:eastAsia="zh-CN"/>
        </w:rPr>
        <w:t>Applicability rules</w:t>
      </w:r>
    </w:p>
    <w:p w14:paraId="34655CFE" w14:textId="77777777" w:rsidR="002B7919" w:rsidRPr="002B7919" w:rsidRDefault="002B7919" w:rsidP="002B7919">
      <w:pPr>
        <w:numPr>
          <w:ilvl w:val="1"/>
          <w:numId w:val="37"/>
        </w:numPr>
        <w:spacing w:before="0" w:after="180" w:line="240" w:lineRule="auto"/>
        <w:rPr>
          <w:i/>
          <w:sz w:val="21"/>
          <w:szCs w:val="21"/>
          <w:lang w:eastAsia="zh-CN"/>
        </w:rPr>
      </w:pPr>
      <w:r w:rsidRPr="002B7919">
        <w:rPr>
          <w:i/>
          <w:sz w:val="21"/>
          <w:szCs w:val="21"/>
          <w:lang w:eastAsia="zh-CN"/>
        </w:rPr>
        <w:t>SCS: Only test the lowest supported SCS for each frequency range</w:t>
      </w:r>
    </w:p>
    <w:p w14:paraId="7D0127DC" w14:textId="2FAD55D1" w:rsidR="002B7919" w:rsidRPr="002B7919" w:rsidRDefault="002B7919" w:rsidP="002B7919">
      <w:pPr>
        <w:rPr>
          <w:i/>
          <w:sz w:val="21"/>
          <w:szCs w:val="21"/>
          <w:lang w:eastAsia="zh-CN"/>
        </w:rPr>
      </w:pPr>
      <w:r w:rsidRPr="002B7919">
        <w:rPr>
          <w:i/>
          <w:sz w:val="21"/>
          <w:szCs w:val="21"/>
          <w:lang w:eastAsia="zh-CN"/>
        </w:rPr>
        <w:t>DM-RS configuration: only test a single supported DM-RS pattern</w:t>
      </w:r>
    </w:p>
    <w:p w14:paraId="01F4E5B9" w14:textId="77777777" w:rsidR="002B7919" w:rsidRPr="00397AD5" w:rsidRDefault="002B7919" w:rsidP="00C07C02">
      <w:pPr>
        <w:rPr>
          <w:lang w:eastAsia="zh-CN"/>
        </w:rPr>
      </w:pPr>
    </w:p>
    <w:p w14:paraId="5CCDC3C3" w14:textId="77777777" w:rsidR="00C07C02" w:rsidRDefault="00C07C02" w:rsidP="00C07C0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7CC6934" w14:textId="236D6185" w:rsidR="00BA3A06" w:rsidRPr="0003486C" w:rsidRDefault="004672C6" w:rsidP="00C07C02">
      <w:pPr>
        <w:spacing w:afterLines="50"/>
        <w:rPr>
          <w:sz w:val="21"/>
          <w:u w:val="single"/>
          <w:lang w:eastAsia="zh-CN"/>
        </w:rPr>
      </w:pPr>
      <w:r w:rsidRPr="0003486C">
        <w:rPr>
          <w:sz w:val="21"/>
          <w:u w:val="single"/>
          <w:lang w:eastAsia="zh-CN"/>
        </w:rPr>
        <w:t xml:space="preserve">1: </w:t>
      </w:r>
      <w:r w:rsidR="00BA3A06" w:rsidRPr="0003486C">
        <w:rPr>
          <w:sz w:val="21"/>
          <w:u w:val="single"/>
          <w:lang w:eastAsia="zh-CN"/>
        </w:rPr>
        <w:t>Whether to introduce PUSCH performance tests at 30% TP</w:t>
      </w:r>
    </w:p>
    <w:p w14:paraId="5CDBF1C5" w14:textId="5DCAC56C" w:rsidR="00C07C02" w:rsidRDefault="00856EF0" w:rsidP="00B941FF">
      <w:pPr>
        <w:pStyle w:val="a5"/>
        <w:numPr>
          <w:ilvl w:val="0"/>
          <w:numId w:val="14"/>
        </w:numPr>
        <w:spacing w:afterLines="50"/>
        <w:rPr>
          <w:sz w:val="21"/>
          <w:lang w:eastAsia="zh-CN"/>
        </w:rPr>
      </w:pPr>
      <w:r w:rsidRPr="000F4277">
        <w:rPr>
          <w:rFonts w:hint="eastAsia"/>
          <w:b/>
          <w:sz w:val="21"/>
          <w:lang w:eastAsia="zh-CN"/>
        </w:rPr>
        <w:t>O</w:t>
      </w:r>
      <w:r w:rsidRPr="000F4277">
        <w:rPr>
          <w:b/>
          <w:sz w:val="21"/>
          <w:lang w:eastAsia="zh-CN"/>
        </w:rPr>
        <w:t>ption 1:</w:t>
      </w:r>
      <w:r w:rsidRPr="00BA3A06">
        <w:rPr>
          <w:sz w:val="21"/>
          <w:lang w:eastAsia="zh-CN"/>
        </w:rPr>
        <w:t xml:space="preserve"> </w:t>
      </w:r>
      <w:r w:rsidR="007F72A1">
        <w:rPr>
          <w:sz w:val="21"/>
          <w:lang w:eastAsia="zh-CN"/>
        </w:rPr>
        <w:t>Introduce</w:t>
      </w:r>
      <w:r w:rsidRPr="00BA3A06">
        <w:rPr>
          <w:sz w:val="21"/>
          <w:lang w:eastAsia="zh-CN"/>
        </w:rPr>
        <w:t xml:space="preserve"> PUSCH perf</w:t>
      </w:r>
      <w:r w:rsidR="00B20929">
        <w:rPr>
          <w:sz w:val="21"/>
          <w:lang w:eastAsia="zh-CN"/>
        </w:rPr>
        <w:t>ormance tests at 30% throughput</w:t>
      </w:r>
    </w:p>
    <w:p w14:paraId="37DEC0E5" w14:textId="31F762EA" w:rsidR="00D87D2B" w:rsidRDefault="0064324F" w:rsidP="00B941FF">
      <w:pPr>
        <w:pStyle w:val="a5"/>
        <w:numPr>
          <w:ilvl w:val="0"/>
          <w:numId w:val="14"/>
        </w:numPr>
        <w:spacing w:afterLines="50"/>
        <w:rPr>
          <w:sz w:val="21"/>
          <w:lang w:eastAsia="zh-CN"/>
        </w:rPr>
      </w:pPr>
      <w:r>
        <w:rPr>
          <w:b/>
          <w:sz w:val="21"/>
          <w:lang w:eastAsia="zh-CN"/>
        </w:rPr>
        <w:t>Option 2</w:t>
      </w:r>
      <w:r w:rsidR="00D87D2B">
        <w:rPr>
          <w:b/>
          <w:sz w:val="21"/>
          <w:lang w:eastAsia="zh-CN"/>
        </w:rPr>
        <w:t>:</w:t>
      </w:r>
      <w:r w:rsidR="00D87D2B">
        <w:rPr>
          <w:sz w:val="21"/>
          <w:lang w:eastAsia="zh-CN"/>
        </w:rPr>
        <w:t xml:space="preserve"> Introduce the PUSCH performance tests at 30% throughput with </w:t>
      </w:r>
      <w:r>
        <w:rPr>
          <w:sz w:val="21"/>
          <w:lang w:eastAsia="zh-CN"/>
        </w:rPr>
        <w:t>limited</w:t>
      </w:r>
      <w:r w:rsidR="00D87D2B">
        <w:rPr>
          <w:sz w:val="21"/>
          <w:lang w:eastAsia="zh-CN"/>
        </w:rPr>
        <w:t xml:space="preserve"> number of </w:t>
      </w:r>
      <w:r w:rsidR="0045527C">
        <w:rPr>
          <w:sz w:val="21"/>
          <w:lang w:eastAsia="zh-CN"/>
        </w:rPr>
        <w:t>requirements</w:t>
      </w:r>
    </w:p>
    <w:p w14:paraId="4AAEB12D" w14:textId="75140DCA" w:rsidR="007F72A1" w:rsidRDefault="005D148F" w:rsidP="000F4277">
      <w:pPr>
        <w:pStyle w:val="a5"/>
        <w:spacing w:afterLines="50"/>
        <w:ind w:left="420"/>
        <w:rPr>
          <w:sz w:val="21"/>
          <w:lang w:eastAsia="zh-CN"/>
        </w:rPr>
      </w:pPr>
      <w:r>
        <w:rPr>
          <w:rFonts w:hint="eastAsia"/>
          <w:sz w:val="21"/>
          <w:lang w:eastAsia="zh-CN"/>
        </w:rPr>
        <w:t>Nokia: common understanding is not to duplicate all the 70% test cases.</w:t>
      </w:r>
    </w:p>
    <w:p w14:paraId="72384DF8" w14:textId="77777777" w:rsidR="005D148F" w:rsidRPr="0045527C" w:rsidRDefault="005D148F" w:rsidP="000F4277">
      <w:pPr>
        <w:pStyle w:val="a5"/>
        <w:spacing w:afterLines="50"/>
        <w:ind w:left="420"/>
        <w:rPr>
          <w:sz w:val="21"/>
          <w:lang w:eastAsia="zh-CN"/>
        </w:rPr>
      </w:pPr>
    </w:p>
    <w:p w14:paraId="3642DE58" w14:textId="211A8AD6" w:rsidR="004672C6" w:rsidRPr="0003486C" w:rsidRDefault="004672C6" w:rsidP="00C07C02">
      <w:pPr>
        <w:spacing w:afterLines="50"/>
        <w:rPr>
          <w:sz w:val="21"/>
          <w:u w:val="single"/>
          <w:lang w:eastAsia="zh-CN"/>
        </w:rPr>
      </w:pPr>
      <w:r w:rsidRPr="0003486C">
        <w:rPr>
          <w:rFonts w:hint="eastAsia"/>
          <w:sz w:val="21"/>
          <w:u w:val="single"/>
          <w:lang w:eastAsia="zh-CN"/>
        </w:rPr>
        <w:t>2</w:t>
      </w:r>
      <w:r w:rsidRPr="0003486C">
        <w:rPr>
          <w:sz w:val="21"/>
          <w:u w:val="single"/>
          <w:lang w:eastAsia="zh-CN"/>
        </w:rPr>
        <w:t>: If agreed to introduce, the related test parameters:</w:t>
      </w:r>
    </w:p>
    <w:p w14:paraId="12B44AA4" w14:textId="77777777" w:rsidR="00340A4B" w:rsidRDefault="00340A4B" w:rsidP="00CA5A4D">
      <w:pPr>
        <w:spacing w:afterLines="50"/>
        <w:ind w:leftChars="100" w:left="200"/>
        <w:rPr>
          <w:sz w:val="21"/>
          <w:lang w:eastAsia="zh-CN"/>
        </w:rPr>
      </w:pPr>
      <w:r>
        <w:rPr>
          <w:rFonts w:hint="eastAsia"/>
          <w:sz w:val="21"/>
          <w:lang w:eastAsia="zh-CN"/>
        </w:rPr>
        <w:t>MCS</w:t>
      </w:r>
      <w:r>
        <w:rPr>
          <w:sz w:val="21"/>
          <w:lang w:eastAsia="zh-CN"/>
        </w:rPr>
        <w:t xml:space="preserve">: </w:t>
      </w:r>
    </w:p>
    <w:p w14:paraId="62792F0D" w14:textId="0DD633C5" w:rsidR="00340A4B" w:rsidRDefault="004A4930" w:rsidP="00340A4B">
      <w:pPr>
        <w:pStyle w:val="a5"/>
        <w:numPr>
          <w:ilvl w:val="1"/>
          <w:numId w:val="40"/>
        </w:numPr>
        <w:spacing w:afterLines="50"/>
        <w:rPr>
          <w:sz w:val="21"/>
          <w:lang w:eastAsia="zh-CN"/>
        </w:rPr>
      </w:pPr>
      <w:r>
        <w:rPr>
          <w:sz w:val="21"/>
          <w:lang w:eastAsia="zh-CN"/>
        </w:rPr>
        <w:t xml:space="preserve">Option 1: </w:t>
      </w:r>
      <w:r w:rsidR="00340A4B" w:rsidRPr="00340A4B">
        <w:rPr>
          <w:sz w:val="21"/>
          <w:lang w:eastAsia="zh-CN"/>
        </w:rPr>
        <w:t>MCS2 (</w:t>
      </w:r>
      <w:r w:rsidR="00340A4B" w:rsidRPr="00C85617">
        <w:rPr>
          <w:sz w:val="21"/>
          <w:lang w:eastAsia="zh-CN"/>
        </w:rPr>
        <w:t xml:space="preserve">agreed in last </w:t>
      </w:r>
      <w:r w:rsidR="00096CD8" w:rsidRPr="00C85617">
        <w:rPr>
          <w:sz w:val="21"/>
          <w:lang w:eastAsia="zh-CN"/>
        </w:rPr>
        <w:t xml:space="preserve">RAN4#92Bis </w:t>
      </w:r>
      <w:r w:rsidR="00340A4B" w:rsidRPr="00C85617">
        <w:rPr>
          <w:sz w:val="21"/>
          <w:lang w:eastAsia="zh-CN"/>
        </w:rPr>
        <w:t>meeting</w:t>
      </w:r>
      <w:r w:rsidR="00340A4B" w:rsidRPr="00340A4B">
        <w:rPr>
          <w:sz w:val="21"/>
          <w:lang w:eastAsia="zh-CN"/>
        </w:rPr>
        <w:t>)</w:t>
      </w:r>
      <w:r w:rsidR="000474DC">
        <w:rPr>
          <w:sz w:val="21"/>
          <w:lang w:eastAsia="zh-CN"/>
        </w:rPr>
        <w:t xml:space="preserve"> (Samsung, Nokia, CATT, Ericsson, Huawei)</w:t>
      </w:r>
    </w:p>
    <w:p w14:paraId="50A2F109" w14:textId="5C9AB749" w:rsidR="00340A4B" w:rsidRPr="00340A4B" w:rsidRDefault="00340A4B" w:rsidP="00340A4B">
      <w:pPr>
        <w:pStyle w:val="a5"/>
        <w:numPr>
          <w:ilvl w:val="1"/>
          <w:numId w:val="40"/>
        </w:numPr>
        <w:spacing w:afterLines="50"/>
        <w:rPr>
          <w:sz w:val="21"/>
          <w:lang w:eastAsia="zh-CN"/>
        </w:rPr>
      </w:pPr>
      <w:r>
        <w:rPr>
          <w:sz w:val="21"/>
          <w:lang w:eastAsia="zh-CN"/>
        </w:rPr>
        <w:t>Option</w:t>
      </w:r>
      <w:r w:rsidR="004A4930">
        <w:rPr>
          <w:sz w:val="21"/>
          <w:lang w:eastAsia="zh-CN"/>
        </w:rPr>
        <w:t xml:space="preserve"> 2</w:t>
      </w:r>
      <w:r>
        <w:rPr>
          <w:sz w:val="21"/>
          <w:lang w:eastAsia="zh-CN"/>
        </w:rPr>
        <w:t xml:space="preserve">: </w:t>
      </w:r>
      <w:r w:rsidR="004A4930">
        <w:rPr>
          <w:sz w:val="21"/>
          <w:lang w:eastAsia="zh-CN"/>
        </w:rPr>
        <w:t xml:space="preserve">MCS2 and </w:t>
      </w:r>
      <w:r>
        <w:rPr>
          <w:sz w:val="21"/>
          <w:lang w:eastAsia="zh-CN"/>
        </w:rPr>
        <w:t>MCS 16 (DCM)</w:t>
      </w:r>
    </w:p>
    <w:p w14:paraId="02850CC6" w14:textId="245FD09D" w:rsidR="00340A4B" w:rsidRDefault="008E01E6" w:rsidP="00CA5A4D">
      <w:pPr>
        <w:spacing w:afterLines="50"/>
        <w:ind w:leftChars="100" w:left="200"/>
        <w:rPr>
          <w:sz w:val="21"/>
          <w:lang w:eastAsia="zh-CN"/>
        </w:rPr>
      </w:pPr>
      <w:r>
        <w:rPr>
          <w:rFonts w:hint="eastAsia"/>
          <w:sz w:val="21"/>
          <w:lang w:eastAsia="zh-CN"/>
        </w:rPr>
        <w:t xml:space="preserve">E///: </w:t>
      </w:r>
      <w:r w:rsidR="00FE1F22">
        <w:rPr>
          <w:rFonts w:hint="eastAsia"/>
          <w:sz w:val="21"/>
          <w:lang w:eastAsia="zh-CN"/>
        </w:rPr>
        <w:t xml:space="preserve">not need small PRB test. </w:t>
      </w:r>
      <w:r w:rsidR="001C7EE7">
        <w:rPr>
          <w:rFonts w:hint="eastAsia"/>
          <w:sz w:val="21"/>
          <w:lang w:eastAsia="zh-CN"/>
        </w:rPr>
        <w:t>Only one MCS with</w:t>
      </w:r>
      <w:r w:rsidR="00FE1F22">
        <w:rPr>
          <w:rFonts w:hint="eastAsia"/>
          <w:sz w:val="21"/>
          <w:lang w:eastAsia="zh-CN"/>
        </w:rPr>
        <w:t xml:space="preserve"> </w:t>
      </w:r>
      <w:r w:rsidR="00656D3D">
        <w:rPr>
          <w:rFonts w:hint="eastAsia"/>
          <w:sz w:val="21"/>
          <w:lang w:eastAsia="zh-CN"/>
        </w:rPr>
        <w:t>full PRB</w:t>
      </w:r>
    </w:p>
    <w:p w14:paraId="0AD2E81C" w14:textId="2608D897" w:rsidR="00656D3D" w:rsidRDefault="00656D3D" w:rsidP="00CA5A4D">
      <w:pPr>
        <w:spacing w:afterLines="50"/>
        <w:ind w:leftChars="100" w:left="200"/>
        <w:rPr>
          <w:sz w:val="21"/>
          <w:lang w:eastAsia="zh-CN"/>
        </w:rPr>
      </w:pPr>
      <w:r>
        <w:rPr>
          <w:rFonts w:hint="eastAsia"/>
          <w:sz w:val="21"/>
          <w:lang w:eastAsia="zh-CN"/>
        </w:rPr>
        <w:t xml:space="preserve">Samsung: follow the agreement in the last meeting. Test scenario for 30% </w:t>
      </w:r>
      <w:proofErr w:type="spellStart"/>
      <w:r>
        <w:rPr>
          <w:rFonts w:hint="eastAsia"/>
          <w:sz w:val="21"/>
          <w:lang w:eastAsia="zh-CN"/>
        </w:rPr>
        <w:t>tp</w:t>
      </w:r>
      <w:proofErr w:type="spellEnd"/>
      <w:r>
        <w:rPr>
          <w:rFonts w:hint="eastAsia"/>
          <w:sz w:val="21"/>
          <w:lang w:eastAsia="zh-CN"/>
        </w:rPr>
        <w:t xml:space="preserve"> </w:t>
      </w:r>
      <w:r w:rsidR="00E72308">
        <w:rPr>
          <w:rFonts w:hint="eastAsia"/>
          <w:sz w:val="21"/>
          <w:lang w:eastAsia="zh-CN"/>
        </w:rPr>
        <w:t>is for cell edge UEs with low MCS.</w:t>
      </w:r>
    </w:p>
    <w:p w14:paraId="3FF1C26A" w14:textId="676969D4" w:rsidR="00FE1F22" w:rsidRPr="00656D3D" w:rsidRDefault="00CE5EE9" w:rsidP="00CA5A4D">
      <w:pPr>
        <w:spacing w:afterLines="50"/>
        <w:ind w:leftChars="100" w:left="200"/>
        <w:rPr>
          <w:sz w:val="21"/>
          <w:lang w:eastAsia="zh-CN"/>
        </w:rPr>
      </w:pPr>
      <w:r>
        <w:rPr>
          <w:rFonts w:hint="eastAsia"/>
          <w:sz w:val="21"/>
          <w:lang w:eastAsia="zh-CN"/>
        </w:rPr>
        <w:t xml:space="preserve">DCM: if both small PRB and full PRB are </w:t>
      </w:r>
      <w:r w:rsidR="00E13C5C">
        <w:rPr>
          <w:rFonts w:hint="eastAsia"/>
          <w:sz w:val="21"/>
          <w:lang w:eastAsia="zh-CN"/>
        </w:rPr>
        <w:t xml:space="preserve">to be </w:t>
      </w:r>
      <w:r>
        <w:rPr>
          <w:rFonts w:hint="eastAsia"/>
          <w:sz w:val="21"/>
          <w:lang w:eastAsia="zh-CN"/>
        </w:rPr>
        <w:t>tested, different MCSs can be used.</w:t>
      </w:r>
    </w:p>
    <w:p w14:paraId="75F6DCBE" w14:textId="79DC58BC" w:rsidR="00465D5D" w:rsidRDefault="00FE56EB" w:rsidP="00CA5A4D">
      <w:pPr>
        <w:spacing w:afterLines="50"/>
        <w:ind w:leftChars="100" w:left="200"/>
        <w:rPr>
          <w:sz w:val="21"/>
          <w:lang w:eastAsia="zh-CN"/>
        </w:rPr>
      </w:pPr>
      <w:r>
        <w:rPr>
          <w:rFonts w:hint="eastAsia"/>
          <w:sz w:val="21"/>
          <w:lang w:eastAsia="zh-CN"/>
        </w:rPr>
        <w:t xml:space="preserve">DCM: use MCS 16 instead of MCS 2 if </w:t>
      </w:r>
      <w:r>
        <w:rPr>
          <w:sz w:val="21"/>
          <w:lang w:eastAsia="zh-CN"/>
        </w:rPr>
        <w:t>the</w:t>
      </w:r>
      <w:r>
        <w:rPr>
          <w:rFonts w:hint="eastAsia"/>
          <w:sz w:val="21"/>
          <w:lang w:eastAsia="zh-CN"/>
        </w:rPr>
        <w:t xml:space="preserve"> test purpose is to check soft buffer. </w:t>
      </w:r>
    </w:p>
    <w:p w14:paraId="0B1108BD" w14:textId="2E799CB9" w:rsidR="00FE56EB" w:rsidRDefault="00FE56EB" w:rsidP="00CA5A4D">
      <w:pPr>
        <w:spacing w:afterLines="50"/>
        <w:ind w:leftChars="100" w:left="200"/>
        <w:rPr>
          <w:sz w:val="21"/>
          <w:lang w:eastAsia="zh-CN"/>
        </w:rPr>
      </w:pPr>
      <w:r>
        <w:rPr>
          <w:rFonts w:hint="eastAsia"/>
          <w:sz w:val="21"/>
          <w:lang w:eastAsia="zh-CN"/>
        </w:rPr>
        <w:t xml:space="preserve">E///: </w:t>
      </w:r>
      <w:r w:rsidR="000C0E06">
        <w:rPr>
          <w:rFonts w:hint="eastAsia"/>
          <w:sz w:val="21"/>
          <w:lang w:eastAsia="zh-CN"/>
        </w:rPr>
        <w:t>fine with MCS 16 or MCS 2.</w:t>
      </w:r>
    </w:p>
    <w:p w14:paraId="3F5716C3" w14:textId="77777777" w:rsidR="00FE56EB" w:rsidRDefault="00FE56EB" w:rsidP="00CA5A4D">
      <w:pPr>
        <w:spacing w:afterLines="50"/>
        <w:ind w:leftChars="100" w:left="200"/>
        <w:rPr>
          <w:sz w:val="21"/>
          <w:lang w:eastAsia="zh-CN"/>
        </w:rPr>
      </w:pPr>
    </w:p>
    <w:p w14:paraId="388FA82C" w14:textId="77777777" w:rsidR="00E15885" w:rsidRDefault="00184AE2" w:rsidP="00CA5A4D">
      <w:pPr>
        <w:spacing w:afterLines="50"/>
        <w:ind w:leftChars="100" w:left="200"/>
        <w:rPr>
          <w:sz w:val="21"/>
          <w:lang w:eastAsia="zh-CN"/>
        </w:rPr>
      </w:pPr>
      <w:r>
        <w:rPr>
          <w:sz w:val="21"/>
          <w:lang w:eastAsia="zh-CN"/>
        </w:rPr>
        <w:t xml:space="preserve">Antenna: </w:t>
      </w:r>
    </w:p>
    <w:p w14:paraId="36E808BA" w14:textId="7EA39F75" w:rsidR="00B01559" w:rsidRDefault="00B01559" w:rsidP="00B941FF">
      <w:pPr>
        <w:pStyle w:val="a5"/>
        <w:numPr>
          <w:ilvl w:val="0"/>
          <w:numId w:val="15"/>
        </w:numPr>
        <w:spacing w:afterLines="50"/>
        <w:rPr>
          <w:sz w:val="21"/>
          <w:lang w:eastAsia="zh-CN"/>
        </w:rPr>
      </w:pPr>
      <w:r>
        <w:rPr>
          <w:rFonts w:hint="eastAsia"/>
          <w:sz w:val="21"/>
          <w:lang w:eastAsia="zh-CN"/>
        </w:rPr>
        <w:t>FR1:</w:t>
      </w:r>
    </w:p>
    <w:p w14:paraId="5B7B6D5F" w14:textId="195CDDCC" w:rsidR="00184AE2" w:rsidRPr="00583119" w:rsidRDefault="00E15885" w:rsidP="00B941FF">
      <w:pPr>
        <w:pStyle w:val="a5"/>
        <w:numPr>
          <w:ilvl w:val="1"/>
          <w:numId w:val="15"/>
        </w:numPr>
        <w:spacing w:afterLines="50"/>
        <w:rPr>
          <w:sz w:val="21"/>
          <w:lang w:eastAsia="zh-CN"/>
        </w:rPr>
      </w:pPr>
      <w:r w:rsidRPr="00583119">
        <w:rPr>
          <w:sz w:val="21"/>
          <w:lang w:eastAsia="zh-CN"/>
        </w:rPr>
        <w:t xml:space="preserve">Option 1: </w:t>
      </w:r>
      <w:r w:rsidR="004672C6" w:rsidRPr="00583119">
        <w:rPr>
          <w:sz w:val="21"/>
          <w:lang w:eastAsia="zh-CN"/>
        </w:rPr>
        <w:t>1T</w:t>
      </w:r>
      <w:r w:rsidRPr="00583119">
        <w:rPr>
          <w:sz w:val="21"/>
          <w:lang w:eastAsia="zh-CN"/>
        </w:rPr>
        <w:t>2R</w:t>
      </w:r>
      <w:r w:rsidR="004672C6" w:rsidRPr="00583119">
        <w:rPr>
          <w:sz w:val="21"/>
          <w:lang w:eastAsia="zh-CN"/>
        </w:rPr>
        <w:t xml:space="preserve"> </w:t>
      </w:r>
      <w:r w:rsidR="00634C96" w:rsidRPr="00583119">
        <w:rPr>
          <w:sz w:val="21"/>
          <w:lang w:eastAsia="zh-CN"/>
        </w:rPr>
        <w:t>(</w:t>
      </w:r>
      <w:r w:rsidR="0030533E" w:rsidRPr="00583119">
        <w:rPr>
          <w:sz w:val="21"/>
          <w:lang w:eastAsia="zh-CN"/>
        </w:rPr>
        <w:t>Samsung</w:t>
      </w:r>
      <w:r w:rsidR="003B2E28">
        <w:rPr>
          <w:sz w:val="21"/>
          <w:lang w:eastAsia="zh-CN"/>
        </w:rPr>
        <w:t>, Nokia, CATT</w:t>
      </w:r>
      <w:r w:rsidR="00764E69">
        <w:rPr>
          <w:sz w:val="21"/>
          <w:lang w:eastAsia="zh-CN"/>
        </w:rPr>
        <w:t>, Huawei</w:t>
      </w:r>
      <w:r w:rsidR="00C85617">
        <w:rPr>
          <w:rFonts w:hint="eastAsia"/>
          <w:sz w:val="21"/>
          <w:lang w:eastAsia="zh-CN"/>
        </w:rPr>
        <w:t xml:space="preserve">, </w:t>
      </w:r>
      <w:r w:rsidR="00C85617">
        <w:rPr>
          <w:sz w:val="21"/>
          <w:lang w:eastAsia="zh-CN"/>
        </w:rPr>
        <w:t>Ericsson</w:t>
      </w:r>
      <w:r w:rsidR="00C85617">
        <w:rPr>
          <w:rFonts w:hint="eastAsia"/>
          <w:sz w:val="21"/>
          <w:lang w:eastAsia="zh-CN"/>
        </w:rPr>
        <w:t>, ZTE</w:t>
      </w:r>
      <w:r w:rsidR="00634C96" w:rsidRPr="00583119">
        <w:rPr>
          <w:sz w:val="21"/>
          <w:lang w:eastAsia="zh-CN"/>
        </w:rPr>
        <w:t>)</w:t>
      </w:r>
    </w:p>
    <w:p w14:paraId="174F851C" w14:textId="3B6C0893" w:rsidR="002E7CCA" w:rsidRDefault="002E7CCA" w:rsidP="00B941FF">
      <w:pPr>
        <w:pStyle w:val="a5"/>
        <w:numPr>
          <w:ilvl w:val="1"/>
          <w:numId w:val="15"/>
        </w:numPr>
        <w:spacing w:afterLines="50"/>
        <w:rPr>
          <w:sz w:val="21"/>
          <w:lang w:eastAsia="zh-CN"/>
        </w:rPr>
      </w:pPr>
      <w:r>
        <w:rPr>
          <w:sz w:val="21"/>
          <w:lang w:eastAsia="zh-CN"/>
        </w:rPr>
        <w:t>Option 2: 1T2R, 1T4R and 1T8R (</w:t>
      </w:r>
      <w:r w:rsidR="00345F8F">
        <w:rPr>
          <w:sz w:val="21"/>
          <w:lang w:eastAsia="zh-CN"/>
        </w:rPr>
        <w:t>C</w:t>
      </w:r>
      <w:r w:rsidR="006F00DC">
        <w:rPr>
          <w:sz w:val="21"/>
          <w:lang w:eastAsia="zh-CN"/>
        </w:rPr>
        <w:t>T</w:t>
      </w:r>
      <w:r w:rsidR="005C3AA9">
        <w:rPr>
          <w:sz w:val="21"/>
          <w:lang w:eastAsia="zh-CN"/>
        </w:rPr>
        <w:t>C</w:t>
      </w:r>
      <w:r w:rsidR="006F00DC">
        <w:rPr>
          <w:sz w:val="21"/>
          <w:lang w:eastAsia="zh-CN"/>
        </w:rPr>
        <w:t xml:space="preserve">, </w:t>
      </w:r>
      <w:r w:rsidR="00DD3B7F">
        <w:rPr>
          <w:sz w:val="21"/>
          <w:lang w:eastAsia="zh-CN"/>
        </w:rPr>
        <w:t>DCM</w:t>
      </w:r>
      <w:r>
        <w:rPr>
          <w:sz w:val="21"/>
          <w:lang w:eastAsia="zh-CN"/>
        </w:rPr>
        <w:t>)</w:t>
      </w:r>
    </w:p>
    <w:p w14:paraId="6823C5EF" w14:textId="0AF3D3C3" w:rsidR="00BC2763" w:rsidRDefault="00BC2763" w:rsidP="00BC2763">
      <w:pPr>
        <w:pStyle w:val="a5"/>
        <w:numPr>
          <w:ilvl w:val="1"/>
          <w:numId w:val="15"/>
        </w:numPr>
        <w:spacing w:afterLines="50"/>
        <w:rPr>
          <w:sz w:val="21"/>
          <w:lang w:eastAsia="zh-CN"/>
        </w:rPr>
      </w:pPr>
      <w:r>
        <w:rPr>
          <w:sz w:val="21"/>
          <w:lang w:eastAsia="zh-CN"/>
        </w:rPr>
        <w:t xml:space="preserve">Option </w:t>
      </w:r>
      <w:r w:rsidR="009F16B0">
        <w:rPr>
          <w:rFonts w:hint="eastAsia"/>
          <w:sz w:val="21"/>
          <w:lang w:eastAsia="zh-CN"/>
        </w:rPr>
        <w:t>3</w:t>
      </w:r>
      <w:r>
        <w:rPr>
          <w:sz w:val="21"/>
          <w:lang w:eastAsia="zh-CN"/>
        </w:rPr>
        <w:t>: 1T2R</w:t>
      </w:r>
      <w:r w:rsidR="0061199B">
        <w:rPr>
          <w:rFonts w:hint="eastAsia"/>
          <w:sz w:val="21"/>
          <w:lang w:eastAsia="zh-CN"/>
        </w:rPr>
        <w:t>,</w:t>
      </w:r>
      <w:r>
        <w:rPr>
          <w:rFonts w:hint="eastAsia"/>
          <w:sz w:val="21"/>
          <w:lang w:eastAsia="zh-CN"/>
        </w:rPr>
        <w:t xml:space="preserve"> </w:t>
      </w:r>
      <w:r>
        <w:rPr>
          <w:sz w:val="21"/>
          <w:lang w:eastAsia="zh-CN"/>
        </w:rPr>
        <w:t xml:space="preserve">1T8R </w:t>
      </w:r>
    </w:p>
    <w:p w14:paraId="4C5B71C1" w14:textId="6185AF5B" w:rsidR="001E6BBD" w:rsidRDefault="00197FF1" w:rsidP="00C07C02">
      <w:pPr>
        <w:spacing w:afterLines="50"/>
        <w:rPr>
          <w:sz w:val="21"/>
          <w:lang w:eastAsia="zh-CN"/>
        </w:rPr>
      </w:pPr>
      <w:r>
        <w:rPr>
          <w:rFonts w:hint="eastAsia"/>
          <w:sz w:val="21"/>
          <w:lang w:eastAsia="zh-CN"/>
        </w:rPr>
        <w:t>CTC: the size of suffer buffer is larger for larger Rx antenna number</w:t>
      </w:r>
    </w:p>
    <w:p w14:paraId="0DF094B5" w14:textId="07AD851B" w:rsidR="00197FF1" w:rsidRDefault="00197FF1" w:rsidP="00C07C02">
      <w:pPr>
        <w:spacing w:afterLines="50"/>
        <w:rPr>
          <w:sz w:val="21"/>
          <w:lang w:eastAsia="zh-CN"/>
        </w:rPr>
      </w:pPr>
      <w:r>
        <w:rPr>
          <w:rFonts w:hint="eastAsia"/>
          <w:sz w:val="21"/>
          <w:lang w:eastAsia="zh-CN"/>
        </w:rPr>
        <w:t>E///</w:t>
      </w:r>
      <w:r w:rsidR="000D6456">
        <w:rPr>
          <w:rFonts w:hint="eastAsia"/>
          <w:sz w:val="21"/>
          <w:lang w:eastAsia="zh-CN"/>
        </w:rPr>
        <w:t>, Nokia</w:t>
      </w:r>
      <w:r>
        <w:rPr>
          <w:rFonts w:hint="eastAsia"/>
          <w:sz w:val="21"/>
          <w:lang w:eastAsia="zh-CN"/>
        </w:rPr>
        <w:t>: the size depends on the MCS and HARQ process number</w:t>
      </w:r>
    </w:p>
    <w:p w14:paraId="5C2B7678" w14:textId="631A6FFD" w:rsidR="008629EE" w:rsidRDefault="001469DE" w:rsidP="00C07C02">
      <w:pPr>
        <w:spacing w:afterLines="50"/>
        <w:rPr>
          <w:sz w:val="21"/>
          <w:lang w:eastAsia="zh-CN"/>
        </w:rPr>
      </w:pPr>
      <w:r>
        <w:rPr>
          <w:rFonts w:hint="eastAsia"/>
          <w:sz w:val="21"/>
          <w:lang w:eastAsia="zh-CN"/>
        </w:rPr>
        <w:t>Nokia: aim to limit the number of test cases as general rule.</w:t>
      </w:r>
      <w:r w:rsidR="00742774">
        <w:rPr>
          <w:rFonts w:hint="eastAsia"/>
          <w:sz w:val="21"/>
          <w:lang w:eastAsia="zh-CN"/>
        </w:rPr>
        <w:t xml:space="preserve"> Option 2 and 3 are the same with the agreed test applicability.</w:t>
      </w:r>
    </w:p>
    <w:p w14:paraId="4201B3F9" w14:textId="75CC0DA6" w:rsidR="00790570" w:rsidRDefault="00790570" w:rsidP="00C07C02">
      <w:pPr>
        <w:spacing w:afterLines="50"/>
        <w:rPr>
          <w:sz w:val="21"/>
          <w:lang w:eastAsia="zh-CN"/>
        </w:rPr>
      </w:pPr>
      <w:r>
        <w:rPr>
          <w:rFonts w:hint="eastAsia"/>
          <w:sz w:val="21"/>
          <w:lang w:eastAsia="zh-CN"/>
        </w:rPr>
        <w:lastRenderedPageBreak/>
        <w:t xml:space="preserve">E///: does not see </w:t>
      </w:r>
      <w:r w:rsidR="00C13586">
        <w:rPr>
          <w:sz w:val="21"/>
          <w:lang w:eastAsia="zh-CN"/>
        </w:rPr>
        <w:t>additional</w:t>
      </w:r>
      <w:r w:rsidR="00C13586">
        <w:rPr>
          <w:rFonts w:hint="eastAsia"/>
          <w:sz w:val="21"/>
          <w:lang w:eastAsia="zh-CN"/>
        </w:rPr>
        <w:t xml:space="preserve"> </w:t>
      </w:r>
      <w:r>
        <w:rPr>
          <w:rFonts w:hint="eastAsia"/>
          <w:sz w:val="21"/>
          <w:lang w:eastAsia="zh-CN"/>
        </w:rPr>
        <w:t>benefit of option 3.</w:t>
      </w:r>
    </w:p>
    <w:p w14:paraId="1641CF9D" w14:textId="1872637A" w:rsidR="00C13586" w:rsidRDefault="00C13586" w:rsidP="00C07C02">
      <w:pPr>
        <w:spacing w:afterLines="50"/>
        <w:rPr>
          <w:sz w:val="21"/>
          <w:lang w:eastAsia="zh-CN"/>
        </w:rPr>
      </w:pPr>
      <w:r>
        <w:rPr>
          <w:rFonts w:hint="eastAsia"/>
          <w:sz w:val="21"/>
          <w:lang w:eastAsia="zh-CN"/>
        </w:rPr>
        <w:t xml:space="preserve">Samsung: </w:t>
      </w:r>
      <w:r w:rsidR="00FF24AF">
        <w:rPr>
          <w:rFonts w:hint="eastAsia"/>
          <w:sz w:val="21"/>
          <w:lang w:eastAsia="zh-CN"/>
        </w:rPr>
        <w:t>fine wit</w:t>
      </w:r>
      <w:r w:rsidR="00767836">
        <w:rPr>
          <w:rFonts w:hint="eastAsia"/>
          <w:sz w:val="21"/>
          <w:lang w:eastAsia="zh-CN"/>
        </w:rPr>
        <w:t>h option 1 and option 3. Intend</w:t>
      </w:r>
      <w:r w:rsidR="00FF24AF">
        <w:rPr>
          <w:rFonts w:hint="eastAsia"/>
          <w:sz w:val="21"/>
          <w:lang w:eastAsia="zh-CN"/>
        </w:rPr>
        <w:t xml:space="preserve"> to agree with E///. </w:t>
      </w:r>
      <w:proofErr w:type="gramStart"/>
      <w:r w:rsidR="00FF24AF">
        <w:rPr>
          <w:rFonts w:hint="eastAsia"/>
          <w:sz w:val="21"/>
          <w:lang w:eastAsia="zh-CN"/>
        </w:rPr>
        <w:t>Meanwhile,</w:t>
      </w:r>
      <w:r w:rsidR="00767836">
        <w:rPr>
          <w:rFonts w:hint="eastAsia"/>
          <w:sz w:val="21"/>
          <w:lang w:eastAsia="zh-CN"/>
        </w:rPr>
        <w:t xml:space="preserve"> can</w:t>
      </w:r>
      <w:r w:rsidR="00FF24AF">
        <w:rPr>
          <w:rFonts w:hint="eastAsia"/>
          <w:sz w:val="21"/>
          <w:lang w:eastAsia="zh-CN"/>
        </w:rPr>
        <w:t xml:space="preserve"> further improve the coverage by 1x8.</w:t>
      </w:r>
      <w:proofErr w:type="gramEnd"/>
    </w:p>
    <w:p w14:paraId="775F07D9" w14:textId="56200665" w:rsidR="00767836" w:rsidRDefault="00767836" w:rsidP="00C07C02">
      <w:pPr>
        <w:spacing w:afterLines="50"/>
        <w:rPr>
          <w:sz w:val="21"/>
          <w:lang w:eastAsia="zh-CN"/>
        </w:rPr>
      </w:pPr>
      <w:r>
        <w:rPr>
          <w:rFonts w:hint="eastAsia"/>
          <w:sz w:val="21"/>
          <w:lang w:eastAsia="zh-CN"/>
        </w:rPr>
        <w:t>Nokia: 1T2R has sufficient test coverage.</w:t>
      </w:r>
    </w:p>
    <w:p w14:paraId="13BD0972" w14:textId="77777777" w:rsidR="00767836" w:rsidRPr="00C13586" w:rsidRDefault="00767836" w:rsidP="00C07C02">
      <w:pPr>
        <w:spacing w:afterLines="50"/>
        <w:rPr>
          <w:sz w:val="21"/>
          <w:lang w:eastAsia="zh-CN"/>
        </w:rPr>
      </w:pPr>
    </w:p>
    <w:p w14:paraId="0A6CB635" w14:textId="77777777" w:rsidR="008629EE" w:rsidRPr="00790570" w:rsidRDefault="008629EE" w:rsidP="00C07C02">
      <w:pPr>
        <w:spacing w:afterLines="50"/>
        <w:rPr>
          <w:sz w:val="21"/>
          <w:lang w:eastAsia="zh-CN"/>
        </w:rPr>
      </w:pPr>
    </w:p>
    <w:p w14:paraId="217D5919" w14:textId="67851C3F" w:rsidR="008F623A" w:rsidRPr="00583119" w:rsidRDefault="00A664B4" w:rsidP="008F623A">
      <w:pPr>
        <w:spacing w:afterLines="50"/>
        <w:rPr>
          <w:sz w:val="21"/>
          <w:lang w:eastAsia="zh-CN"/>
        </w:rPr>
      </w:pPr>
      <w:r>
        <w:rPr>
          <w:sz w:val="21"/>
          <w:lang w:eastAsia="zh-CN"/>
        </w:rPr>
        <w:t xml:space="preserve">1 </w:t>
      </w:r>
      <w:r w:rsidR="008F623A" w:rsidRPr="00583119">
        <w:rPr>
          <w:rFonts w:hint="eastAsia"/>
          <w:sz w:val="21"/>
          <w:lang w:eastAsia="zh-CN"/>
        </w:rPr>
        <w:t>PRB number for PUSCH</w:t>
      </w:r>
    </w:p>
    <w:p w14:paraId="3C00F21E" w14:textId="51331CCD" w:rsidR="00340A4B" w:rsidRPr="00A158AA" w:rsidRDefault="00340A4B" w:rsidP="00340A4B">
      <w:pPr>
        <w:numPr>
          <w:ilvl w:val="1"/>
          <w:numId w:val="37"/>
        </w:numPr>
        <w:spacing w:before="0" w:after="180" w:line="240" w:lineRule="auto"/>
        <w:rPr>
          <w:sz w:val="21"/>
          <w:szCs w:val="21"/>
          <w:lang w:eastAsia="zh-CN"/>
        </w:rPr>
      </w:pPr>
      <w:r>
        <w:rPr>
          <w:sz w:val="21"/>
          <w:szCs w:val="21"/>
          <w:lang w:eastAsia="zh-CN"/>
        </w:rPr>
        <w:t>Option 1: No need (CTC</w:t>
      </w:r>
      <w:r w:rsidR="00531AC6">
        <w:rPr>
          <w:sz w:val="21"/>
          <w:szCs w:val="21"/>
          <w:lang w:eastAsia="zh-CN"/>
        </w:rPr>
        <w:t xml:space="preserve">, </w:t>
      </w:r>
      <w:r w:rsidR="000D4181">
        <w:rPr>
          <w:sz w:val="21"/>
          <w:szCs w:val="21"/>
          <w:lang w:eastAsia="zh-CN"/>
        </w:rPr>
        <w:t xml:space="preserve">Nokia, </w:t>
      </w:r>
      <w:r w:rsidR="007A7F5F">
        <w:rPr>
          <w:sz w:val="21"/>
          <w:szCs w:val="21"/>
          <w:lang w:eastAsia="zh-CN"/>
        </w:rPr>
        <w:t xml:space="preserve">CATT, </w:t>
      </w:r>
      <w:r w:rsidR="00531AC6">
        <w:rPr>
          <w:sz w:val="21"/>
          <w:szCs w:val="21"/>
          <w:lang w:eastAsia="zh-CN"/>
        </w:rPr>
        <w:t>Ericsson</w:t>
      </w:r>
      <w:r w:rsidR="00531AC6">
        <w:rPr>
          <w:rFonts w:hint="eastAsia"/>
          <w:sz w:val="21"/>
          <w:szCs w:val="21"/>
          <w:lang w:eastAsia="zh-CN"/>
        </w:rPr>
        <w:t xml:space="preserve">, </w:t>
      </w:r>
      <w:r w:rsidR="00531AC6">
        <w:rPr>
          <w:sz w:val="21"/>
          <w:szCs w:val="21"/>
          <w:lang w:eastAsia="zh-CN"/>
        </w:rPr>
        <w:t>Huawei</w:t>
      </w:r>
      <w:r w:rsidR="00635BB1">
        <w:rPr>
          <w:rFonts w:hint="eastAsia"/>
          <w:sz w:val="21"/>
          <w:szCs w:val="21"/>
          <w:lang w:eastAsia="zh-CN"/>
        </w:rPr>
        <w:t>, ZTE</w:t>
      </w:r>
      <w:r>
        <w:rPr>
          <w:sz w:val="21"/>
          <w:szCs w:val="21"/>
          <w:lang w:eastAsia="zh-CN"/>
        </w:rPr>
        <w:t>)</w:t>
      </w:r>
    </w:p>
    <w:p w14:paraId="21310443" w14:textId="46F725E6" w:rsidR="00A158AA" w:rsidRDefault="00340A4B" w:rsidP="00A158AA">
      <w:pPr>
        <w:numPr>
          <w:ilvl w:val="1"/>
          <w:numId w:val="37"/>
        </w:numPr>
        <w:spacing w:before="0" w:after="180" w:line="240" w:lineRule="auto"/>
        <w:rPr>
          <w:sz w:val="21"/>
          <w:szCs w:val="21"/>
          <w:lang w:eastAsia="zh-CN"/>
        </w:rPr>
      </w:pPr>
      <w:r>
        <w:rPr>
          <w:sz w:val="21"/>
          <w:szCs w:val="21"/>
          <w:lang w:eastAsia="zh-CN"/>
        </w:rPr>
        <w:t>Option 2</w:t>
      </w:r>
      <w:r w:rsidR="00A664B4">
        <w:rPr>
          <w:sz w:val="21"/>
          <w:szCs w:val="21"/>
          <w:lang w:eastAsia="zh-CN"/>
        </w:rPr>
        <w:t xml:space="preserve">: Define </w:t>
      </w:r>
      <w:r w:rsidR="00A158AA" w:rsidRPr="00A158AA">
        <w:rPr>
          <w:sz w:val="21"/>
          <w:szCs w:val="21"/>
          <w:lang w:eastAsia="zh-CN"/>
        </w:rPr>
        <w:t xml:space="preserve">1 PRB </w:t>
      </w:r>
      <w:r w:rsidR="00A664B4">
        <w:rPr>
          <w:sz w:val="21"/>
          <w:szCs w:val="21"/>
          <w:lang w:eastAsia="zh-CN"/>
        </w:rPr>
        <w:t>requirements for FR1 only (Samsung)</w:t>
      </w:r>
    </w:p>
    <w:p w14:paraId="5E0EE4EB" w14:textId="58749A0B" w:rsidR="00340A4B" w:rsidRDefault="00340A4B" w:rsidP="00A158AA">
      <w:pPr>
        <w:numPr>
          <w:ilvl w:val="1"/>
          <w:numId w:val="37"/>
        </w:numPr>
        <w:spacing w:before="0" w:after="180" w:line="240" w:lineRule="auto"/>
        <w:rPr>
          <w:sz w:val="21"/>
          <w:szCs w:val="21"/>
          <w:lang w:eastAsia="zh-CN"/>
        </w:rPr>
      </w:pPr>
      <w:r>
        <w:rPr>
          <w:sz w:val="21"/>
          <w:szCs w:val="21"/>
          <w:lang w:eastAsia="zh-CN"/>
        </w:rPr>
        <w:t xml:space="preserve">Option 3: </w:t>
      </w:r>
      <w:r w:rsidR="008D0980">
        <w:rPr>
          <w:sz w:val="21"/>
          <w:szCs w:val="21"/>
          <w:lang w:eastAsia="zh-CN"/>
        </w:rPr>
        <w:t>Define</w:t>
      </w:r>
      <w:r>
        <w:rPr>
          <w:sz w:val="21"/>
          <w:szCs w:val="21"/>
          <w:lang w:eastAsia="zh-CN"/>
        </w:rPr>
        <w:t xml:space="preserve"> 1 PRB </w:t>
      </w:r>
      <w:r w:rsidR="008D0980">
        <w:rPr>
          <w:sz w:val="21"/>
          <w:szCs w:val="21"/>
          <w:lang w:eastAsia="zh-CN"/>
        </w:rPr>
        <w:t xml:space="preserve">requirements </w:t>
      </w:r>
      <w:r>
        <w:rPr>
          <w:sz w:val="21"/>
          <w:szCs w:val="21"/>
          <w:lang w:eastAsia="zh-CN"/>
        </w:rPr>
        <w:t>for MCS2</w:t>
      </w:r>
      <w:r w:rsidR="00BD2A4C">
        <w:rPr>
          <w:sz w:val="21"/>
          <w:szCs w:val="21"/>
          <w:lang w:eastAsia="zh-CN"/>
        </w:rPr>
        <w:t xml:space="preserve"> (DCM)</w:t>
      </w:r>
    </w:p>
    <w:p w14:paraId="761512C0" w14:textId="57232761" w:rsidR="008F623A" w:rsidRDefault="00266092" w:rsidP="00C07C02">
      <w:pPr>
        <w:spacing w:afterLines="50"/>
        <w:rPr>
          <w:sz w:val="21"/>
          <w:lang w:eastAsia="zh-CN"/>
        </w:rPr>
      </w:pPr>
      <w:r>
        <w:rPr>
          <w:rFonts w:hint="eastAsia"/>
          <w:sz w:val="21"/>
          <w:lang w:eastAsia="zh-CN"/>
        </w:rPr>
        <w:t>Nokia: 1 PRB is a few feature and not in the scope of the WID.</w:t>
      </w:r>
    </w:p>
    <w:p w14:paraId="7252375F" w14:textId="3EC3244F" w:rsidR="00266092" w:rsidRDefault="00413AED" w:rsidP="00C07C02">
      <w:pPr>
        <w:spacing w:afterLines="50"/>
        <w:rPr>
          <w:sz w:val="21"/>
          <w:lang w:eastAsia="zh-CN"/>
        </w:rPr>
      </w:pPr>
      <w:r>
        <w:rPr>
          <w:rFonts w:hint="eastAsia"/>
          <w:sz w:val="21"/>
          <w:lang w:eastAsia="zh-CN"/>
        </w:rPr>
        <w:t xml:space="preserve">DCM: LTE Rel-8 has test for both 1 PRB and full PRB. </w:t>
      </w:r>
      <w:r w:rsidR="00692887">
        <w:rPr>
          <w:rFonts w:hint="eastAsia"/>
          <w:sz w:val="21"/>
          <w:lang w:eastAsia="zh-CN"/>
        </w:rPr>
        <w:t>The main purpose is to check the soft buffer</w:t>
      </w:r>
      <w:r w:rsidR="009C1FE3">
        <w:rPr>
          <w:rFonts w:hint="eastAsia"/>
          <w:sz w:val="21"/>
          <w:lang w:eastAsia="zh-CN"/>
        </w:rPr>
        <w:t xml:space="preserve"> with high MCS</w:t>
      </w:r>
      <w:r w:rsidR="00692887">
        <w:rPr>
          <w:rFonts w:hint="eastAsia"/>
          <w:sz w:val="21"/>
          <w:lang w:eastAsia="zh-CN"/>
        </w:rPr>
        <w:t>.</w:t>
      </w:r>
      <w:r w:rsidR="009C1FE3">
        <w:rPr>
          <w:rFonts w:hint="eastAsia"/>
          <w:sz w:val="21"/>
          <w:lang w:eastAsia="zh-CN"/>
        </w:rPr>
        <w:t xml:space="preserve"> Low MCS for cell edge can also be considered.</w:t>
      </w:r>
    </w:p>
    <w:p w14:paraId="6F742E23" w14:textId="2EC1C4E8" w:rsidR="00692887" w:rsidRDefault="00692887" w:rsidP="00C07C02">
      <w:pPr>
        <w:spacing w:afterLines="50"/>
        <w:rPr>
          <w:sz w:val="21"/>
          <w:lang w:eastAsia="zh-CN"/>
        </w:rPr>
      </w:pPr>
      <w:r>
        <w:rPr>
          <w:rFonts w:hint="eastAsia"/>
          <w:sz w:val="21"/>
          <w:lang w:eastAsia="zh-CN"/>
        </w:rPr>
        <w:t xml:space="preserve">E///: In our view, the purpose is to check the soft buffer. </w:t>
      </w:r>
      <w:proofErr w:type="gramStart"/>
      <w:r>
        <w:rPr>
          <w:rFonts w:hint="eastAsia"/>
          <w:sz w:val="21"/>
          <w:lang w:eastAsia="zh-CN"/>
        </w:rPr>
        <w:t>Does not see the scenario for using low MCS and low RPB.</w:t>
      </w:r>
      <w:proofErr w:type="gramEnd"/>
    </w:p>
    <w:p w14:paraId="345CF1D1" w14:textId="31F0B675" w:rsidR="00F32E0D" w:rsidRDefault="00F32E0D" w:rsidP="00C07C02">
      <w:pPr>
        <w:spacing w:afterLines="50"/>
        <w:rPr>
          <w:sz w:val="21"/>
          <w:lang w:eastAsia="zh-CN"/>
        </w:rPr>
      </w:pPr>
      <w:r>
        <w:rPr>
          <w:rFonts w:hint="eastAsia"/>
          <w:sz w:val="21"/>
          <w:lang w:eastAsia="zh-CN"/>
        </w:rPr>
        <w:t xml:space="preserve">  CTC: for us, NR UL</w:t>
      </w:r>
      <w:r w:rsidR="00E353B9">
        <w:rPr>
          <w:rFonts w:hint="eastAsia"/>
          <w:sz w:val="21"/>
          <w:lang w:eastAsia="zh-CN"/>
        </w:rPr>
        <w:t xml:space="preserve"> coverage</w:t>
      </w:r>
      <w:r>
        <w:rPr>
          <w:rFonts w:hint="eastAsia"/>
          <w:sz w:val="21"/>
          <w:lang w:eastAsia="zh-CN"/>
        </w:rPr>
        <w:t xml:space="preserve"> at 3.5G</w:t>
      </w:r>
      <w:r w:rsidR="00076AD8">
        <w:rPr>
          <w:rFonts w:hint="eastAsia"/>
          <w:sz w:val="21"/>
          <w:lang w:eastAsia="zh-CN"/>
        </w:rPr>
        <w:t>H</w:t>
      </w:r>
      <w:r>
        <w:rPr>
          <w:rFonts w:hint="eastAsia"/>
          <w:sz w:val="21"/>
          <w:lang w:eastAsia="zh-CN"/>
        </w:rPr>
        <w:t>z TDD is poorer than LTE 2GHz FDD.</w:t>
      </w:r>
    </w:p>
    <w:p w14:paraId="44E84CA5" w14:textId="04C2B5AA" w:rsidR="00076AD8" w:rsidRDefault="00076AD8" w:rsidP="00C07C02">
      <w:pPr>
        <w:spacing w:afterLines="50"/>
        <w:rPr>
          <w:sz w:val="21"/>
          <w:lang w:eastAsia="zh-CN"/>
        </w:rPr>
      </w:pPr>
      <w:r>
        <w:rPr>
          <w:rFonts w:hint="eastAsia"/>
          <w:sz w:val="21"/>
          <w:lang w:eastAsia="zh-CN"/>
        </w:rPr>
        <w:t xml:space="preserve">  E///: does </w:t>
      </w:r>
      <w:r>
        <w:rPr>
          <w:sz w:val="21"/>
          <w:lang w:eastAsia="zh-CN"/>
        </w:rPr>
        <w:t>operator</w:t>
      </w:r>
      <w:r>
        <w:rPr>
          <w:rFonts w:hint="eastAsia"/>
          <w:sz w:val="21"/>
          <w:lang w:eastAsia="zh-CN"/>
        </w:rPr>
        <w:t xml:space="preserve"> plan to resolve that </w:t>
      </w:r>
      <w:r>
        <w:rPr>
          <w:sz w:val="21"/>
          <w:lang w:eastAsia="zh-CN"/>
        </w:rPr>
        <w:t>challenge</w:t>
      </w:r>
      <w:r>
        <w:rPr>
          <w:rFonts w:hint="eastAsia"/>
          <w:sz w:val="21"/>
          <w:lang w:eastAsia="zh-CN"/>
        </w:rPr>
        <w:t xml:space="preserve"> by this new test?</w:t>
      </w:r>
    </w:p>
    <w:p w14:paraId="2268EFBC" w14:textId="57E20F90" w:rsidR="00692887" w:rsidRDefault="004C6848" w:rsidP="00C07C02">
      <w:pPr>
        <w:spacing w:afterLines="50"/>
        <w:rPr>
          <w:sz w:val="21"/>
          <w:lang w:eastAsia="zh-CN"/>
        </w:rPr>
      </w:pPr>
      <w:r>
        <w:rPr>
          <w:rFonts w:hint="eastAsia"/>
          <w:sz w:val="21"/>
          <w:lang w:eastAsia="zh-CN"/>
        </w:rPr>
        <w:t>Nokia: Considering the purpose is to check the soft buffer, no need to use 1 PRB.</w:t>
      </w:r>
    </w:p>
    <w:p w14:paraId="4FFA1BE0" w14:textId="2D677994" w:rsidR="004C6848" w:rsidRDefault="004C6848" w:rsidP="00C07C02">
      <w:pPr>
        <w:spacing w:afterLines="50"/>
        <w:rPr>
          <w:sz w:val="21"/>
          <w:lang w:eastAsia="zh-CN"/>
        </w:rPr>
      </w:pPr>
      <w:r>
        <w:rPr>
          <w:rFonts w:hint="eastAsia"/>
          <w:sz w:val="21"/>
          <w:lang w:eastAsia="zh-CN"/>
        </w:rPr>
        <w:t>CATT: Similar understanding full PRB is used for checking softer buffer. 1 PRB is used for different purpose, e.g., coverage.</w:t>
      </w:r>
    </w:p>
    <w:p w14:paraId="3177CBB9" w14:textId="031EAEB5" w:rsidR="0006159C" w:rsidRDefault="0006159C" w:rsidP="00C07C02">
      <w:pPr>
        <w:spacing w:afterLines="50"/>
        <w:rPr>
          <w:sz w:val="21"/>
          <w:lang w:eastAsia="zh-CN"/>
        </w:rPr>
      </w:pPr>
      <w:r>
        <w:rPr>
          <w:rFonts w:hint="eastAsia"/>
          <w:sz w:val="21"/>
          <w:lang w:eastAsia="zh-CN"/>
        </w:rPr>
        <w:t xml:space="preserve">Samsung: the WID does not preclude to set the PRB number as 1. </w:t>
      </w:r>
    </w:p>
    <w:p w14:paraId="1A1D9CCD" w14:textId="6891970E" w:rsidR="009058B0" w:rsidRDefault="009C1FE3" w:rsidP="00C07C02">
      <w:pPr>
        <w:spacing w:afterLines="50"/>
        <w:rPr>
          <w:sz w:val="21"/>
          <w:lang w:eastAsia="zh-CN"/>
        </w:rPr>
      </w:pPr>
      <w:r>
        <w:rPr>
          <w:rFonts w:hint="eastAsia"/>
          <w:sz w:val="21"/>
          <w:lang w:eastAsia="zh-CN"/>
        </w:rPr>
        <w:t xml:space="preserve">ZTE: </w:t>
      </w:r>
      <w:r w:rsidR="009058B0">
        <w:rPr>
          <w:rFonts w:hint="eastAsia"/>
          <w:sz w:val="21"/>
          <w:lang w:eastAsia="zh-CN"/>
        </w:rPr>
        <w:t>Just want to check target scenario from operators.</w:t>
      </w:r>
    </w:p>
    <w:p w14:paraId="12C1353B" w14:textId="4A8DDCA9" w:rsidR="00DB0A12" w:rsidRDefault="00DB0A12" w:rsidP="00C07C02">
      <w:pPr>
        <w:spacing w:afterLines="50"/>
        <w:rPr>
          <w:sz w:val="21"/>
          <w:lang w:eastAsia="zh-CN"/>
        </w:rPr>
      </w:pPr>
      <w:r>
        <w:rPr>
          <w:rFonts w:hint="eastAsia"/>
          <w:sz w:val="21"/>
          <w:lang w:eastAsia="zh-CN"/>
        </w:rPr>
        <w:t>DCM: 1 PRB test is introduced in the LTE.</w:t>
      </w:r>
      <w:r w:rsidR="00E353B9">
        <w:rPr>
          <w:rFonts w:hint="eastAsia"/>
          <w:sz w:val="21"/>
          <w:lang w:eastAsia="zh-CN"/>
        </w:rPr>
        <w:t xml:space="preserve"> </w:t>
      </w:r>
      <w:proofErr w:type="gramStart"/>
      <w:r w:rsidR="00E353B9">
        <w:rPr>
          <w:rFonts w:hint="eastAsia"/>
          <w:sz w:val="21"/>
          <w:lang w:eastAsia="zh-CN"/>
        </w:rPr>
        <w:t>Can consider 1</w:t>
      </w:r>
      <w:r w:rsidR="00FE56EB">
        <w:rPr>
          <w:rFonts w:hint="eastAsia"/>
          <w:sz w:val="21"/>
          <w:lang w:eastAsia="zh-CN"/>
        </w:rPr>
        <w:t xml:space="preserve"> </w:t>
      </w:r>
      <w:r w:rsidR="00E353B9">
        <w:rPr>
          <w:rFonts w:hint="eastAsia"/>
          <w:sz w:val="21"/>
          <w:lang w:eastAsia="zh-CN"/>
        </w:rPr>
        <w:t>PRB with 70% TP.</w:t>
      </w:r>
      <w:proofErr w:type="gramEnd"/>
    </w:p>
    <w:p w14:paraId="6F27A7AF" w14:textId="21E74992" w:rsidR="008232A7" w:rsidRDefault="008232A7" w:rsidP="00C07C02">
      <w:pPr>
        <w:spacing w:afterLines="50"/>
        <w:rPr>
          <w:sz w:val="21"/>
          <w:lang w:eastAsia="zh-CN"/>
        </w:rPr>
      </w:pPr>
      <w:r>
        <w:rPr>
          <w:rFonts w:hint="eastAsia"/>
          <w:sz w:val="21"/>
          <w:lang w:eastAsia="zh-CN"/>
        </w:rPr>
        <w:t xml:space="preserve">Nokia: we proposed to </w:t>
      </w:r>
      <w:r w:rsidR="0011263C">
        <w:rPr>
          <w:rFonts w:hint="eastAsia"/>
          <w:sz w:val="21"/>
          <w:lang w:eastAsia="zh-CN"/>
        </w:rPr>
        <w:t xml:space="preserve">use MCS 16 for soft buffer test in the last meeting. Need to update the WID if consider 1PRB with 70% TP. </w:t>
      </w:r>
    </w:p>
    <w:p w14:paraId="30C22333" w14:textId="6203D4E9" w:rsidR="00F97736" w:rsidRDefault="00F97736" w:rsidP="00C07C02">
      <w:pPr>
        <w:spacing w:afterLines="50"/>
        <w:rPr>
          <w:sz w:val="21"/>
          <w:lang w:eastAsia="zh-CN"/>
        </w:rPr>
      </w:pPr>
      <w:r>
        <w:rPr>
          <w:rFonts w:hint="eastAsia"/>
          <w:sz w:val="21"/>
          <w:lang w:eastAsia="zh-CN"/>
        </w:rPr>
        <w:t>ZTE: for type B with non-slot based transmission, may be fewer R</w:t>
      </w:r>
      <w:r>
        <w:rPr>
          <w:sz w:val="21"/>
          <w:lang w:eastAsia="zh-CN"/>
        </w:rPr>
        <w:t>Es</w:t>
      </w:r>
      <w:r>
        <w:rPr>
          <w:rFonts w:hint="eastAsia"/>
          <w:sz w:val="21"/>
          <w:lang w:eastAsia="zh-CN"/>
        </w:rPr>
        <w:t xml:space="preserve"> for DMRS</w:t>
      </w:r>
      <w:r w:rsidR="000C2E21">
        <w:rPr>
          <w:rFonts w:hint="eastAsia"/>
          <w:sz w:val="21"/>
          <w:lang w:eastAsia="zh-CN"/>
        </w:rPr>
        <w:t xml:space="preserve"> and data</w:t>
      </w:r>
      <w:r>
        <w:rPr>
          <w:rFonts w:hint="eastAsia"/>
          <w:sz w:val="21"/>
          <w:lang w:eastAsia="zh-CN"/>
        </w:rPr>
        <w:t>.</w:t>
      </w:r>
    </w:p>
    <w:p w14:paraId="5E1E992E" w14:textId="182C085E" w:rsidR="0025559B" w:rsidRDefault="0025559B" w:rsidP="00C07C02">
      <w:pPr>
        <w:spacing w:afterLines="50"/>
        <w:rPr>
          <w:sz w:val="21"/>
          <w:lang w:eastAsia="zh-CN"/>
        </w:rPr>
      </w:pPr>
      <w:r>
        <w:rPr>
          <w:rFonts w:hint="eastAsia"/>
          <w:sz w:val="21"/>
          <w:lang w:eastAsia="zh-CN"/>
        </w:rPr>
        <w:t>Samsung: currently slot based transmission is used for FR1 type B.</w:t>
      </w:r>
    </w:p>
    <w:p w14:paraId="7E4B96D5" w14:textId="77777777" w:rsidR="00266092" w:rsidRPr="00A158AA" w:rsidRDefault="00266092" w:rsidP="00C07C02">
      <w:pPr>
        <w:spacing w:afterLines="50"/>
        <w:rPr>
          <w:sz w:val="21"/>
          <w:lang w:eastAsia="zh-CN"/>
        </w:rPr>
      </w:pPr>
    </w:p>
    <w:p w14:paraId="699FDDEA" w14:textId="2C7076C9" w:rsidR="004672C6" w:rsidRDefault="001E6BBD" w:rsidP="00C07C02">
      <w:pPr>
        <w:spacing w:afterLines="50"/>
        <w:rPr>
          <w:sz w:val="21"/>
          <w:lang w:eastAsia="zh-CN"/>
        </w:rPr>
      </w:pPr>
      <w:r>
        <w:rPr>
          <w:rFonts w:hint="eastAsia"/>
          <w:sz w:val="21"/>
          <w:lang w:eastAsia="zh-CN"/>
        </w:rPr>
        <w:t>Wave</w:t>
      </w:r>
      <w:r>
        <w:rPr>
          <w:sz w:val="21"/>
          <w:lang w:eastAsia="zh-CN"/>
        </w:rPr>
        <w:t>form:</w:t>
      </w:r>
    </w:p>
    <w:p w14:paraId="7189BE6E" w14:textId="419C3A24" w:rsidR="001E6BBD" w:rsidRPr="00583119" w:rsidRDefault="001E6BBD" w:rsidP="00B941FF">
      <w:pPr>
        <w:pStyle w:val="a5"/>
        <w:numPr>
          <w:ilvl w:val="0"/>
          <w:numId w:val="15"/>
        </w:numPr>
        <w:spacing w:afterLines="50"/>
        <w:rPr>
          <w:sz w:val="21"/>
          <w:lang w:eastAsia="zh-CN"/>
        </w:rPr>
      </w:pPr>
      <w:r w:rsidRPr="00583119">
        <w:rPr>
          <w:rFonts w:hint="eastAsia"/>
          <w:sz w:val="21"/>
          <w:lang w:eastAsia="zh-CN"/>
        </w:rPr>
        <w:t>Option 1: CP-OF</w:t>
      </w:r>
      <w:r w:rsidRPr="00583119">
        <w:rPr>
          <w:sz w:val="21"/>
          <w:lang w:eastAsia="zh-CN"/>
        </w:rPr>
        <w:t>DM</w:t>
      </w:r>
      <w:r w:rsidR="005A6026" w:rsidRPr="00583119">
        <w:rPr>
          <w:sz w:val="21"/>
          <w:lang w:eastAsia="zh-CN"/>
        </w:rPr>
        <w:t xml:space="preserve"> </w:t>
      </w:r>
      <w:r w:rsidR="00C77873">
        <w:rPr>
          <w:rFonts w:hint="eastAsia"/>
          <w:sz w:val="21"/>
          <w:lang w:eastAsia="zh-CN"/>
        </w:rPr>
        <w:t xml:space="preserve">for MCS 16 </w:t>
      </w:r>
      <w:r w:rsidR="005A6026" w:rsidRPr="00583119">
        <w:rPr>
          <w:sz w:val="21"/>
          <w:lang w:eastAsia="zh-CN"/>
        </w:rPr>
        <w:t>(</w:t>
      </w:r>
      <w:r w:rsidR="0030533E" w:rsidRPr="00583119">
        <w:rPr>
          <w:sz w:val="21"/>
          <w:lang w:eastAsia="zh-CN"/>
        </w:rPr>
        <w:t>Samsung</w:t>
      </w:r>
      <w:r w:rsidR="005C3AA9">
        <w:rPr>
          <w:sz w:val="21"/>
          <w:lang w:eastAsia="zh-CN"/>
        </w:rPr>
        <w:t>, Nokia</w:t>
      </w:r>
      <w:r w:rsidR="000B55DF">
        <w:rPr>
          <w:sz w:val="21"/>
          <w:lang w:eastAsia="zh-CN"/>
        </w:rPr>
        <w:t>, Ericsson, Huawei</w:t>
      </w:r>
      <w:r w:rsidR="00C77873">
        <w:rPr>
          <w:rFonts w:hint="eastAsia"/>
          <w:sz w:val="21"/>
          <w:lang w:eastAsia="zh-CN"/>
        </w:rPr>
        <w:t>, China Telecom</w:t>
      </w:r>
      <w:r w:rsidR="005A6026" w:rsidRPr="00583119">
        <w:rPr>
          <w:sz w:val="21"/>
          <w:lang w:eastAsia="zh-CN"/>
        </w:rPr>
        <w:t>)</w:t>
      </w:r>
    </w:p>
    <w:p w14:paraId="6D0B2A33" w14:textId="458C3F28" w:rsidR="001E6BBD" w:rsidRPr="001E6BBD" w:rsidRDefault="001E6BBD" w:rsidP="00B941FF">
      <w:pPr>
        <w:pStyle w:val="a5"/>
        <w:numPr>
          <w:ilvl w:val="0"/>
          <w:numId w:val="15"/>
        </w:numPr>
        <w:spacing w:afterLines="50"/>
        <w:rPr>
          <w:sz w:val="21"/>
          <w:lang w:eastAsia="zh-CN"/>
        </w:rPr>
      </w:pPr>
      <w:r>
        <w:rPr>
          <w:sz w:val="21"/>
          <w:lang w:eastAsia="zh-CN"/>
        </w:rPr>
        <w:t>Option 2: Both CP-OFDM and DFT-s-OFDM (</w:t>
      </w:r>
      <w:r w:rsidR="005C3AA9">
        <w:rPr>
          <w:sz w:val="21"/>
          <w:lang w:eastAsia="zh-CN"/>
        </w:rPr>
        <w:t>CATT</w:t>
      </w:r>
      <w:r w:rsidR="00340A4B">
        <w:rPr>
          <w:sz w:val="21"/>
          <w:lang w:eastAsia="zh-CN"/>
        </w:rPr>
        <w:t>, DCM</w:t>
      </w:r>
      <w:r>
        <w:rPr>
          <w:sz w:val="21"/>
          <w:lang w:eastAsia="zh-CN"/>
        </w:rPr>
        <w:t>)</w:t>
      </w:r>
    </w:p>
    <w:p w14:paraId="03C1E1A3" w14:textId="2491D8AD" w:rsidR="001E6BBD" w:rsidRDefault="000078A8" w:rsidP="00C07C02">
      <w:pPr>
        <w:spacing w:afterLines="50"/>
        <w:rPr>
          <w:sz w:val="21"/>
          <w:lang w:eastAsia="zh-CN"/>
        </w:rPr>
      </w:pPr>
      <w:r>
        <w:rPr>
          <w:rFonts w:hint="eastAsia"/>
          <w:sz w:val="21"/>
          <w:lang w:eastAsia="zh-CN"/>
        </w:rPr>
        <w:t>CTC: Rel-15 DFT PUSCH test is only for MCS</w:t>
      </w:r>
      <w:r w:rsidR="00E94938">
        <w:rPr>
          <w:rFonts w:hint="eastAsia"/>
          <w:sz w:val="21"/>
          <w:lang w:eastAsia="zh-CN"/>
        </w:rPr>
        <w:t xml:space="preserve"> </w:t>
      </w:r>
      <w:r>
        <w:rPr>
          <w:rFonts w:hint="eastAsia"/>
          <w:sz w:val="21"/>
          <w:lang w:eastAsia="zh-CN"/>
        </w:rPr>
        <w:t>2.</w:t>
      </w:r>
      <w:r w:rsidR="00E94938">
        <w:rPr>
          <w:rFonts w:hint="eastAsia"/>
          <w:sz w:val="21"/>
          <w:lang w:eastAsia="zh-CN"/>
        </w:rPr>
        <w:t xml:space="preserve"> Only CP-O</w:t>
      </w:r>
      <w:r w:rsidR="00C77873">
        <w:rPr>
          <w:rFonts w:hint="eastAsia"/>
          <w:sz w:val="21"/>
          <w:lang w:eastAsia="zh-CN"/>
        </w:rPr>
        <w:t>FDM for MCS 16</w:t>
      </w:r>
    </w:p>
    <w:p w14:paraId="7EA3A529" w14:textId="77777777" w:rsidR="000078A8" w:rsidRDefault="000078A8" w:rsidP="00C07C02">
      <w:pPr>
        <w:spacing w:afterLines="50"/>
        <w:rPr>
          <w:sz w:val="21"/>
          <w:lang w:eastAsia="zh-CN"/>
        </w:rPr>
      </w:pPr>
    </w:p>
    <w:p w14:paraId="06891DBE" w14:textId="77777777" w:rsidR="000078A8" w:rsidRDefault="000078A8" w:rsidP="00C07C02">
      <w:pPr>
        <w:spacing w:afterLines="50"/>
        <w:rPr>
          <w:sz w:val="21"/>
          <w:lang w:eastAsia="zh-CN"/>
        </w:rPr>
      </w:pPr>
    </w:p>
    <w:p w14:paraId="01871682" w14:textId="3CE49E0A" w:rsidR="00C87CB1" w:rsidRDefault="00C87CB1" w:rsidP="00C07C02">
      <w:pPr>
        <w:spacing w:afterLines="50"/>
        <w:rPr>
          <w:sz w:val="21"/>
          <w:lang w:eastAsia="zh-CN"/>
        </w:rPr>
      </w:pPr>
      <w:r>
        <w:rPr>
          <w:rFonts w:hint="eastAsia"/>
          <w:sz w:val="21"/>
          <w:lang w:eastAsia="zh-CN"/>
        </w:rPr>
        <w:t xml:space="preserve">Number of PRB for </w:t>
      </w:r>
      <w:r>
        <w:rPr>
          <w:sz w:val="21"/>
          <w:lang w:eastAsia="zh-CN"/>
        </w:rPr>
        <w:t>DFT-s-OFDM</w:t>
      </w:r>
    </w:p>
    <w:p w14:paraId="3281E96C" w14:textId="7B76AE36" w:rsidR="00C87CB1" w:rsidRDefault="00C87CB1" w:rsidP="00C87CB1">
      <w:pPr>
        <w:pStyle w:val="a5"/>
        <w:numPr>
          <w:ilvl w:val="0"/>
          <w:numId w:val="15"/>
        </w:numPr>
        <w:spacing w:afterLines="50"/>
        <w:rPr>
          <w:sz w:val="21"/>
          <w:lang w:eastAsia="zh-CN"/>
        </w:rPr>
      </w:pPr>
      <w:r>
        <w:rPr>
          <w:rFonts w:hint="eastAsia"/>
          <w:sz w:val="21"/>
          <w:lang w:eastAsia="zh-CN"/>
        </w:rPr>
        <w:t>Option 1: (</w:t>
      </w:r>
      <w:r>
        <w:rPr>
          <w:sz w:val="21"/>
          <w:lang w:eastAsia="zh-CN"/>
        </w:rPr>
        <w:t>CATT</w:t>
      </w:r>
      <w:r>
        <w:rPr>
          <w:rFonts w:hint="eastAsia"/>
          <w:sz w:val="21"/>
          <w:lang w:eastAsia="zh-CN"/>
        </w:rPr>
        <w:t>)</w:t>
      </w:r>
    </w:p>
    <w:p w14:paraId="1665C8FA" w14:textId="608FC5BF" w:rsidR="00C87CB1" w:rsidRPr="00C87CB1" w:rsidRDefault="00C87CB1" w:rsidP="00C87CB1">
      <w:pPr>
        <w:pStyle w:val="a5"/>
        <w:numPr>
          <w:ilvl w:val="1"/>
          <w:numId w:val="15"/>
        </w:numPr>
        <w:spacing w:afterLines="50"/>
        <w:rPr>
          <w:sz w:val="21"/>
          <w:lang w:eastAsia="zh-CN"/>
        </w:rPr>
      </w:pPr>
      <w:r w:rsidRPr="00C87CB1">
        <w:rPr>
          <w:sz w:val="21"/>
          <w:lang w:eastAsia="zh-CN"/>
        </w:rPr>
        <w:t>FR1: 15kHz: 25 PRB; 30kHz: 24 PRB (middle of test BW)</w:t>
      </w:r>
    </w:p>
    <w:p w14:paraId="525806E8" w14:textId="396F8CFA" w:rsidR="00C87CB1" w:rsidRPr="00BD2A4C" w:rsidRDefault="00C87CB1" w:rsidP="00BD2A4C">
      <w:pPr>
        <w:pStyle w:val="a5"/>
        <w:numPr>
          <w:ilvl w:val="1"/>
          <w:numId w:val="15"/>
        </w:numPr>
        <w:spacing w:afterLines="50"/>
        <w:rPr>
          <w:sz w:val="21"/>
          <w:lang w:eastAsia="zh-CN"/>
        </w:rPr>
      </w:pPr>
      <w:r w:rsidRPr="00C87CB1">
        <w:rPr>
          <w:sz w:val="21"/>
          <w:lang w:eastAsia="zh-CN"/>
        </w:rPr>
        <w:t>FR2: 60kHz: 30 PRB; 120kHz: 30 PRB (middle of test BW)</w:t>
      </w:r>
    </w:p>
    <w:p w14:paraId="36773518" w14:textId="77777777" w:rsidR="00C87CB1" w:rsidRDefault="00C87CB1" w:rsidP="00C07C02">
      <w:pPr>
        <w:spacing w:afterLines="50"/>
        <w:rPr>
          <w:sz w:val="21"/>
          <w:lang w:eastAsia="zh-CN"/>
        </w:rPr>
      </w:pPr>
    </w:p>
    <w:p w14:paraId="7151CC19" w14:textId="6649C267" w:rsidR="0030533E" w:rsidRDefault="0030533E" w:rsidP="00C07C02">
      <w:pPr>
        <w:spacing w:afterLines="50"/>
        <w:rPr>
          <w:sz w:val="21"/>
          <w:lang w:eastAsia="zh-CN"/>
        </w:rPr>
      </w:pPr>
      <w:r>
        <w:rPr>
          <w:rFonts w:hint="eastAsia"/>
          <w:sz w:val="21"/>
          <w:lang w:eastAsia="zh-CN"/>
        </w:rPr>
        <w:lastRenderedPageBreak/>
        <w:t>DM-RS configuration</w:t>
      </w:r>
    </w:p>
    <w:p w14:paraId="02931F3F" w14:textId="77777777" w:rsidR="00E01F12" w:rsidRDefault="00E01F12" w:rsidP="00B941FF">
      <w:pPr>
        <w:pStyle w:val="a5"/>
        <w:numPr>
          <w:ilvl w:val="0"/>
          <w:numId w:val="15"/>
        </w:numPr>
        <w:spacing w:afterLines="50"/>
        <w:rPr>
          <w:sz w:val="21"/>
          <w:lang w:eastAsia="zh-CN"/>
        </w:rPr>
      </w:pPr>
      <w:r>
        <w:rPr>
          <w:sz w:val="21"/>
          <w:lang w:eastAsia="zh-CN"/>
        </w:rPr>
        <w:t>FR2:</w:t>
      </w:r>
    </w:p>
    <w:p w14:paraId="798B0B9F" w14:textId="19D58CDE" w:rsidR="0030533E" w:rsidRDefault="0030533E" w:rsidP="00B941FF">
      <w:pPr>
        <w:pStyle w:val="a5"/>
        <w:numPr>
          <w:ilvl w:val="1"/>
          <w:numId w:val="15"/>
        </w:numPr>
        <w:spacing w:afterLines="50"/>
        <w:rPr>
          <w:sz w:val="21"/>
          <w:lang w:eastAsia="zh-CN"/>
        </w:rPr>
      </w:pPr>
      <w:r>
        <w:rPr>
          <w:rFonts w:hint="eastAsia"/>
          <w:sz w:val="21"/>
          <w:lang w:eastAsia="zh-CN"/>
        </w:rPr>
        <w:t xml:space="preserve">Option 1: 1+1 </w:t>
      </w:r>
      <w:r w:rsidR="00E912C5">
        <w:rPr>
          <w:sz w:val="21"/>
          <w:lang w:eastAsia="zh-CN"/>
        </w:rPr>
        <w:t>(Samsung</w:t>
      </w:r>
      <w:r w:rsidR="00E01F12">
        <w:rPr>
          <w:sz w:val="21"/>
          <w:lang w:eastAsia="zh-CN"/>
        </w:rPr>
        <w:t>,</w:t>
      </w:r>
      <w:r w:rsidR="00096CD8">
        <w:rPr>
          <w:sz w:val="21"/>
          <w:lang w:eastAsia="zh-CN"/>
        </w:rPr>
        <w:t xml:space="preserve"> </w:t>
      </w:r>
      <w:r w:rsidR="001873D9">
        <w:rPr>
          <w:sz w:val="21"/>
          <w:lang w:eastAsia="zh-CN"/>
        </w:rPr>
        <w:t xml:space="preserve">Nokia, </w:t>
      </w:r>
      <w:r w:rsidR="00096CD8">
        <w:rPr>
          <w:sz w:val="21"/>
          <w:lang w:eastAsia="zh-CN"/>
        </w:rPr>
        <w:t>Ericsson, Huawei</w:t>
      </w:r>
      <w:r w:rsidR="00E912C5">
        <w:rPr>
          <w:sz w:val="21"/>
          <w:lang w:eastAsia="zh-CN"/>
        </w:rPr>
        <w:t>)</w:t>
      </w:r>
    </w:p>
    <w:p w14:paraId="23524F61" w14:textId="725326A4" w:rsidR="007630F0" w:rsidRDefault="00096CD8" w:rsidP="00B941FF">
      <w:pPr>
        <w:pStyle w:val="a5"/>
        <w:numPr>
          <w:ilvl w:val="1"/>
          <w:numId w:val="15"/>
        </w:numPr>
        <w:spacing w:afterLines="50"/>
        <w:rPr>
          <w:sz w:val="21"/>
          <w:lang w:eastAsia="zh-CN"/>
        </w:rPr>
      </w:pPr>
      <w:r>
        <w:rPr>
          <w:sz w:val="21"/>
          <w:lang w:eastAsia="zh-CN"/>
        </w:rPr>
        <w:t>Option 2</w:t>
      </w:r>
      <w:r w:rsidR="007630F0">
        <w:rPr>
          <w:sz w:val="21"/>
          <w:lang w:eastAsia="zh-CN"/>
        </w:rPr>
        <w:t>: 1+0 (CATT)</w:t>
      </w:r>
    </w:p>
    <w:p w14:paraId="216B91E7" w14:textId="6715F2EB" w:rsidR="007237AD" w:rsidRPr="0030533E" w:rsidRDefault="007237AD" w:rsidP="00B941FF">
      <w:pPr>
        <w:pStyle w:val="a5"/>
        <w:numPr>
          <w:ilvl w:val="1"/>
          <w:numId w:val="15"/>
        </w:numPr>
        <w:spacing w:afterLines="50"/>
        <w:rPr>
          <w:sz w:val="21"/>
          <w:lang w:eastAsia="zh-CN"/>
        </w:rPr>
      </w:pPr>
      <w:r>
        <w:rPr>
          <w:rFonts w:hint="eastAsia"/>
          <w:sz w:val="21"/>
          <w:lang w:eastAsia="zh-CN"/>
        </w:rPr>
        <w:t>Option 3: 1+1 and 1+0 (DCM)</w:t>
      </w:r>
    </w:p>
    <w:p w14:paraId="0C730FFC" w14:textId="7736D115" w:rsidR="00096CD8" w:rsidRDefault="00F845B6" w:rsidP="00C07C02">
      <w:pPr>
        <w:spacing w:afterLines="50"/>
        <w:rPr>
          <w:sz w:val="21"/>
          <w:lang w:eastAsia="zh-CN"/>
        </w:rPr>
      </w:pPr>
      <w:r>
        <w:rPr>
          <w:rFonts w:hint="eastAsia"/>
          <w:sz w:val="21"/>
          <w:lang w:eastAsia="zh-CN"/>
        </w:rPr>
        <w:t>DCM: In Rel-15, we have both 1+0 and 1+1, and conduct test based on the applicability rule.</w:t>
      </w:r>
    </w:p>
    <w:p w14:paraId="0A859A97" w14:textId="7384E1A5" w:rsidR="00F845B6" w:rsidRDefault="001065D2" w:rsidP="00C07C02">
      <w:pPr>
        <w:spacing w:afterLines="50"/>
        <w:rPr>
          <w:sz w:val="21"/>
          <w:lang w:eastAsia="zh-CN"/>
        </w:rPr>
      </w:pPr>
      <w:r>
        <w:rPr>
          <w:rFonts w:hint="eastAsia"/>
          <w:sz w:val="21"/>
          <w:lang w:eastAsia="zh-CN"/>
        </w:rPr>
        <w:t xml:space="preserve">Samsung: in real deployment, 1+1 is more typical with </w:t>
      </w:r>
      <w:r>
        <w:rPr>
          <w:sz w:val="21"/>
          <w:lang w:eastAsia="zh-CN"/>
        </w:rPr>
        <w:t>better</w:t>
      </w:r>
      <w:r>
        <w:rPr>
          <w:rFonts w:hint="eastAsia"/>
          <w:sz w:val="21"/>
          <w:lang w:eastAsia="zh-CN"/>
        </w:rPr>
        <w:t xml:space="preserve"> channel estimation performance.</w:t>
      </w:r>
    </w:p>
    <w:p w14:paraId="0B5268A3" w14:textId="67150429" w:rsidR="001065D2" w:rsidRDefault="0091254A" w:rsidP="00C07C02">
      <w:pPr>
        <w:spacing w:afterLines="50"/>
        <w:rPr>
          <w:sz w:val="21"/>
          <w:lang w:eastAsia="zh-CN"/>
        </w:rPr>
      </w:pPr>
      <w:r>
        <w:rPr>
          <w:rFonts w:hint="eastAsia"/>
          <w:sz w:val="21"/>
          <w:lang w:eastAsia="zh-CN"/>
        </w:rPr>
        <w:t xml:space="preserve">DCM: for us, 1+0 is typical. </w:t>
      </w:r>
    </w:p>
    <w:p w14:paraId="2C4D8072" w14:textId="46E6C3D4" w:rsidR="0091254A" w:rsidRDefault="0091254A" w:rsidP="00C07C02">
      <w:pPr>
        <w:spacing w:afterLines="50"/>
        <w:rPr>
          <w:sz w:val="21"/>
          <w:lang w:eastAsia="zh-CN"/>
        </w:rPr>
      </w:pPr>
      <w:r>
        <w:rPr>
          <w:rFonts w:hint="eastAsia"/>
          <w:sz w:val="21"/>
          <w:lang w:eastAsia="zh-CN"/>
        </w:rPr>
        <w:t>E///: fine with option 1 or 3.</w:t>
      </w:r>
      <w:r w:rsidR="005C57E1">
        <w:rPr>
          <w:rFonts w:hint="eastAsia"/>
          <w:sz w:val="21"/>
          <w:lang w:eastAsia="zh-CN"/>
        </w:rPr>
        <w:t xml:space="preserve"> </w:t>
      </w:r>
    </w:p>
    <w:p w14:paraId="2616772D" w14:textId="10F2923F" w:rsidR="005C57E1" w:rsidRDefault="005C57E1" w:rsidP="00C07C02">
      <w:pPr>
        <w:spacing w:afterLines="50"/>
        <w:rPr>
          <w:sz w:val="21"/>
          <w:lang w:eastAsia="zh-CN"/>
        </w:rPr>
      </w:pPr>
      <w:r>
        <w:rPr>
          <w:rFonts w:hint="eastAsia"/>
          <w:sz w:val="21"/>
          <w:lang w:eastAsia="zh-CN"/>
        </w:rPr>
        <w:t xml:space="preserve">Samsung: for MCS 16 with MCS 0+1, concern on the </w:t>
      </w:r>
      <w:r>
        <w:rPr>
          <w:sz w:val="21"/>
          <w:lang w:eastAsia="zh-CN"/>
        </w:rPr>
        <w:t>achievable</w:t>
      </w:r>
      <w:r>
        <w:rPr>
          <w:rFonts w:hint="eastAsia"/>
          <w:sz w:val="21"/>
          <w:lang w:eastAsia="zh-CN"/>
        </w:rPr>
        <w:t xml:space="preserve"> SNR.</w:t>
      </w:r>
    </w:p>
    <w:p w14:paraId="0ECF793A" w14:textId="21839014" w:rsidR="001223A4" w:rsidRDefault="001223A4" w:rsidP="00C07C02">
      <w:pPr>
        <w:spacing w:afterLines="50"/>
        <w:rPr>
          <w:sz w:val="21"/>
          <w:lang w:eastAsia="zh-CN"/>
        </w:rPr>
      </w:pPr>
      <w:r>
        <w:rPr>
          <w:rFonts w:hint="eastAsia"/>
          <w:sz w:val="21"/>
          <w:lang w:eastAsia="zh-CN"/>
        </w:rPr>
        <w:t xml:space="preserve">Nokia: ok with option 3 considering different BS </w:t>
      </w:r>
      <w:r w:rsidR="002F0AED">
        <w:rPr>
          <w:sz w:val="21"/>
          <w:lang w:eastAsia="zh-CN"/>
        </w:rPr>
        <w:t>implementations</w:t>
      </w:r>
      <w:r>
        <w:rPr>
          <w:rFonts w:hint="eastAsia"/>
          <w:sz w:val="21"/>
          <w:lang w:eastAsia="zh-CN"/>
        </w:rPr>
        <w:t>.</w:t>
      </w:r>
    </w:p>
    <w:p w14:paraId="3445704E" w14:textId="3165D063" w:rsidR="0091254A" w:rsidRDefault="00672B22" w:rsidP="00C07C02">
      <w:pPr>
        <w:spacing w:afterLines="50"/>
        <w:rPr>
          <w:sz w:val="21"/>
          <w:lang w:eastAsia="zh-CN"/>
        </w:rPr>
      </w:pPr>
      <w:r>
        <w:rPr>
          <w:rFonts w:hint="eastAsia"/>
          <w:sz w:val="21"/>
          <w:lang w:eastAsia="zh-CN"/>
        </w:rPr>
        <w:t>Samsung wants to check further if option 3 is acceptable.</w:t>
      </w:r>
    </w:p>
    <w:p w14:paraId="733B0BC6" w14:textId="77777777" w:rsidR="001065D2" w:rsidRDefault="001065D2" w:rsidP="00C07C02">
      <w:pPr>
        <w:spacing w:afterLines="50"/>
        <w:rPr>
          <w:sz w:val="21"/>
          <w:lang w:eastAsia="zh-CN"/>
        </w:rPr>
      </w:pPr>
    </w:p>
    <w:p w14:paraId="728517CD" w14:textId="3A9921FE" w:rsidR="00864586" w:rsidRDefault="00864586" w:rsidP="00C07C02">
      <w:pPr>
        <w:spacing w:afterLines="50"/>
        <w:rPr>
          <w:sz w:val="21"/>
          <w:lang w:eastAsia="zh-CN"/>
        </w:rPr>
      </w:pPr>
      <w:r>
        <w:rPr>
          <w:rFonts w:hint="eastAsia"/>
          <w:sz w:val="21"/>
          <w:lang w:eastAsia="zh-CN"/>
        </w:rPr>
        <w:t>PT-RS for FR2:</w:t>
      </w:r>
    </w:p>
    <w:p w14:paraId="4B73F55F" w14:textId="377A1103" w:rsidR="00864586" w:rsidRDefault="00864586" w:rsidP="00DA19D2">
      <w:pPr>
        <w:pStyle w:val="a5"/>
        <w:numPr>
          <w:ilvl w:val="0"/>
          <w:numId w:val="15"/>
        </w:numPr>
        <w:spacing w:afterLines="50"/>
        <w:rPr>
          <w:sz w:val="21"/>
          <w:lang w:eastAsia="zh-CN"/>
        </w:rPr>
      </w:pPr>
      <w:r>
        <w:rPr>
          <w:rFonts w:hint="eastAsia"/>
          <w:sz w:val="21"/>
          <w:lang w:eastAsia="zh-CN"/>
        </w:rPr>
        <w:t>Option 1: with and without PT-RS</w:t>
      </w:r>
    </w:p>
    <w:p w14:paraId="1FB9D701" w14:textId="60EB7D26" w:rsidR="00864586" w:rsidRDefault="00864586" w:rsidP="00DA19D2">
      <w:pPr>
        <w:pStyle w:val="a5"/>
        <w:numPr>
          <w:ilvl w:val="0"/>
          <w:numId w:val="15"/>
        </w:numPr>
        <w:spacing w:afterLines="50"/>
        <w:rPr>
          <w:sz w:val="21"/>
          <w:lang w:eastAsia="zh-CN"/>
        </w:rPr>
      </w:pPr>
      <w:r>
        <w:rPr>
          <w:rFonts w:hint="eastAsia"/>
          <w:sz w:val="21"/>
          <w:lang w:eastAsia="zh-CN"/>
        </w:rPr>
        <w:t>Option 2: without PT-RS</w:t>
      </w:r>
    </w:p>
    <w:p w14:paraId="05F56EA7" w14:textId="33A2A91A" w:rsidR="00F36C46" w:rsidRDefault="00F36C46" w:rsidP="00DA19D2">
      <w:pPr>
        <w:pStyle w:val="a5"/>
        <w:numPr>
          <w:ilvl w:val="0"/>
          <w:numId w:val="15"/>
        </w:numPr>
        <w:spacing w:afterLines="50"/>
        <w:rPr>
          <w:sz w:val="21"/>
          <w:lang w:eastAsia="zh-CN"/>
        </w:rPr>
      </w:pPr>
      <w:r>
        <w:rPr>
          <w:rFonts w:hint="eastAsia"/>
          <w:sz w:val="21"/>
          <w:lang w:eastAsia="zh-CN"/>
        </w:rPr>
        <w:t>Option 3: with PT-RS</w:t>
      </w:r>
    </w:p>
    <w:p w14:paraId="76EF0A88" w14:textId="77777777" w:rsidR="00864586" w:rsidRDefault="00864586" w:rsidP="00C07C02">
      <w:pPr>
        <w:spacing w:afterLines="50"/>
        <w:rPr>
          <w:sz w:val="21"/>
          <w:lang w:eastAsia="zh-CN"/>
        </w:rPr>
      </w:pPr>
    </w:p>
    <w:p w14:paraId="0655A467" w14:textId="65C6DF35" w:rsidR="004C64AC" w:rsidRDefault="00096CD8" w:rsidP="00C07C02">
      <w:pPr>
        <w:spacing w:afterLines="50"/>
        <w:rPr>
          <w:sz w:val="21"/>
          <w:lang w:eastAsia="zh-CN"/>
        </w:rPr>
      </w:pPr>
      <w:r>
        <w:rPr>
          <w:rFonts w:hint="eastAsia"/>
          <w:sz w:val="21"/>
          <w:lang w:eastAsia="zh-CN"/>
        </w:rPr>
        <w:t>C</w:t>
      </w:r>
      <w:r>
        <w:rPr>
          <w:sz w:val="21"/>
          <w:lang w:eastAsia="zh-CN"/>
        </w:rPr>
        <w:t>hannel Model:</w:t>
      </w:r>
    </w:p>
    <w:p w14:paraId="3538F975" w14:textId="428671B1" w:rsidR="00096CD8" w:rsidRDefault="00096CD8" w:rsidP="00096CD8">
      <w:pPr>
        <w:pStyle w:val="a5"/>
        <w:numPr>
          <w:ilvl w:val="0"/>
          <w:numId w:val="15"/>
        </w:numPr>
        <w:spacing w:afterLines="50"/>
        <w:rPr>
          <w:sz w:val="21"/>
          <w:lang w:eastAsia="zh-CN"/>
        </w:rPr>
      </w:pPr>
      <w:r w:rsidRPr="00096CD8">
        <w:rPr>
          <w:sz w:val="21"/>
          <w:lang w:eastAsia="zh-CN"/>
        </w:rPr>
        <w:t>Use the same channel model as the existing requirements fo</w:t>
      </w:r>
      <w:r w:rsidRPr="007F5041">
        <w:rPr>
          <w:sz w:val="21"/>
          <w:lang w:eastAsia="zh-CN"/>
        </w:rPr>
        <w:t>r MCS2 (</w:t>
      </w:r>
      <w:r w:rsidR="00591B6A" w:rsidRPr="007F5041">
        <w:rPr>
          <w:sz w:val="21"/>
          <w:lang w:eastAsia="zh-CN"/>
        </w:rPr>
        <w:t>a</w:t>
      </w:r>
      <w:r w:rsidRPr="007F5041">
        <w:rPr>
          <w:sz w:val="21"/>
          <w:lang w:eastAsia="zh-CN"/>
        </w:rPr>
        <w:t>greed in last RAN4#92Bis</w:t>
      </w:r>
      <w:r w:rsidR="00591B6A" w:rsidRPr="007F5041">
        <w:rPr>
          <w:sz w:val="21"/>
          <w:lang w:eastAsia="zh-CN"/>
        </w:rPr>
        <w:t>, please check approved ad hoc minutes R4-1912722</w:t>
      </w:r>
      <w:r w:rsidRPr="007F5041">
        <w:rPr>
          <w:sz w:val="21"/>
          <w:lang w:eastAsia="zh-CN"/>
        </w:rPr>
        <w:t>)</w:t>
      </w:r>
    </w:p>
    <w:p w14:paraId="3F2C2CE6" w14:textId="3222E6BB" w:rsidR="00096CD8" w:rsidRPr="00096CD8" w:rsidRDefault="00096CD8" w:rsidP="00096CD8">
      <w:pPr>
        <w:numPr>
          <w:ilvl w:val="1"/>
          <w:numId w:val="15"/>
        </w:numPr>
        <w:spacing w:before="0" w:after="180" w:line="240" w:lineRule="auto"/>
        <w:rPr>
          <w:sz w:val="21"/>
          <w:szCs w:val="21"/>
          <w:lang w:eastAsia="zh-CN"/>
        </w:rPr>
      </w:pPr>
      <w:r w:rsidRPr="00096CD8">
        <w:rPr>
          <w:sz w:val="21"/>
          <w:szCs w:val="21"/>
          <w:lang w:eastAsia="zh-CN"/>
        </w:rPr>
        <w:t>FR1: TDLB100-400 Low</w:t>
      </w:r>
    </w:p>
    <w:p w14:paraId="1CC35796" w14:textId="77777777" w:rsidR="00096CD8" w:rsidRPr="00096CD8" w:rsidRDefault="00096CD8" w:rsidP="00096CD8">
      <w:pPr>
        <w:numPr>
          <w:ilvl w:val="1"/>
          <w:numId w:val="15"/>
        </w:numPr>
        <w:spacing w:before="0" w:after="180" w:line="240" w:lineRule="auto"/>
        <w:rPr>
          <w:sz w:val="21"/>
          <w:szCs w:val="21"/>
          <w:lang w:eastAsia="zh-CN"/>
        </w:rPr>
      </w:pPr>
      <w:r w:rsidRPr="00096CD8">
        <w:rPr>
          <w:sz w:val="21"/>
          <w:szCs w:val="21"/>
          <w:lang w:eastAsia="zh-CN"/>
        </w:rPr>
        <w:t>FR2: TDLA30-300 Low</w:t>
      </w:r>
    </w:p>
    <w:p w14:paraId="196DEF10" w14:textId="335F500D" w:rsidR="00096CD8" w:rsidRPr="00A03540" w:rsidRDefault="00A03540" w:rsidP="00A03540">
      <w:pPr>
        <w:numPr>
          <w:ilvl w:val="1"/>
          <w:numId w:val="15"/>
        </w:numPr>
        <w:spacing w:before="0" w:after="180" w:line="240" w:lineRule="auto"/>
        <w:rPr>
          <w:sz w:val="21"/>
          <w:szCs w:val="21"/>
          <w:lang w:eastAsia="zh-CN"/>
        </w:rPr>
      </w:pPr>
      <w:r w:rsidRPr="00096CD8">
        <w:rPr>
          <w:sz w:val="21"/>
          <w:szCs w:val="21"/>
          <w:lang w:eastAsia="zh-CN"/>
        </w:rPr>
        <w:t xml:space="preserve">FR1: </w:t>
      </w:r>
      <w:r w:rsidRPr="00A03540">
        <w:rPr>
          <w:sz w:val="21"/>
          <w:szCs w:val="21"/>
          <w:lang w:eastAsia="zh-CN"/>
        </w:rPr>
        <w:t>TDLC300-100</w:t>
      </w:r>
      <w:r>
        <w:rPr>
          <w:rFonts w:hint="eastAsia"/>
          <w:sz w:val="21"/>
          <w:szCs w:val="21"/>
          <w:lang w:eastAsia="zh-CN"/>
        </w:rPr>
        <w:t xml:space="preserve"> (MCS 16)</w:t>
      </w:r>
    </w:p>
    <w:p w14:paraId="794FC643" w14:textId="3F86C2AE" w:rsidR="00A03540" w:rsidRDefault="00A03540" w:rsidP="00A03540">
      <w:pPr>
        <w:numPr>
          <w:ilvl w:val="1"/>
          <w:numId w:val="15"/>
        </w:numPr>
        <w:spacing w:before="0" w:after="180" w:line="240" w:lineRule="auto"/>
        <w:rPr>
          <w:sz w:val="21"/>
          <w:szCs w:val="21"/>
          <w:lang w:eastAsia="zh-CN"/>
        </w:rPr>
      </w:pPr>
      <w:r w:rsidRPr="00096CD8">
        <w:rPr>
          <w:sz w:val="21"/>
          <w:szCs w:val="21"/>
          <w:lang w:eastAsia="zh-CN"/>
        </w:rPr>
        <w:t>FR</w:t>
      </w:r>
      <w:r w:rsidR="00C1724D">
        <w:rPr>
          <w:rFonts w:hint="eastAsia"/>
          <w:sz w:val="21"/>
          <w:szCs w:val="21"/>
          <w:lang w:eastAsia="zh-CN"/>
        </w:rPr>
        <w:t>2</w:t>
      </w:r>
      <w:r w:rsidRPr="00096CD8">
        <w:rPr>
          <w:sz w:val="21"/>
          <w:szCs w:val="21"/>
          <w:lang w:eastAsia="zh-CN"/>
        </w:rPr>
        <w:t>:</w:t>
      </w:r>
      <w:r w:rsidRPr="00A03540">
        <w:rPr>
          <w:sz w:val="21"/>
          <w:szCs w:val="21"/>
          <w:lang w:eastAsia="zh-CN"/>
        </w:rPr>
        <w:t>TDLA30-300</w:t>
      </w:r>
      <w:r>
        <w:rPr>
          <w:rFonts w:hint="eastAsia"/>
          <w:sz w:val="21"/>
          <w:szCs w:val="21"/>
          <w:lang w:eastAsia="zh-CN"/>
        </w:rPr>
        <w:t xml:space="preserve"> (MCS 16)</w:t>
      </w:r>
    </w:p>
    <w:p w14:paraId="3BC2E5E6" w14:textId="77777777" w:rsidR="00A03540" w:rsidRPr="00A03540" w:rsidRDefault="00A03540" w:rsidP="00A03540">
      <w:pPr>
        <w:spacing w:before="0" w:after="180" w:line="240" w:lineRule="auto"/>
        <w:ind w:left="1040"/>
        <w:rPr>
          <w:sz w:val="21"/>
          <w:szCs w:val="21"/>
          <w:lang w:eastAsia="zh-CN"/>
        </w:rPr>
      </w:pPr>
    </w:p>
    <w:p w14:paraId="324A0903" w14:textId="38F53785" w:rsidR="00770B07" w:rsidRDefault="00291124" w:rsidP="00C07C02">
      <w:pPr>
        <w:spacing w:afterLines="50"/>
        <w:rPr>
          <w:sz w:val="21"/>
          <w:lang w:eastAsia="zh-CN"/>
        </w:rPr>
      </w:pPr>
      <w:r>
        <w:rPr>
          <w:rFonts w:hint="eastAsia"/>
          <w:sz w:val="21"/>
          <w:lang w:eastAsia="zh-CN"/>
        </w:rPr>
        <w:t>Applicability rule:</w:t>
      </w:r>
    </w:p>
    <w:p w14:paraId="5D488C15" w14:textId="202957E7" w:rsidR="00770B07" w:rsidRDefault="007C6F10" w:rsidP="00B941FF">
      <w:pPr>
        <w:pStyle w:val="a5"/>
        <w:numPr>
          <w:ilvl w:val="0"/>
          <w:numId w:val="15"/>
        </w:numPr>
        <w:spacing w:afterLines="50"/>
        <w:rPr>
          <w:sz w:val="21"/>
          <w:lang w:eastAsia="zh-CN"/>
        </w:rPr>
      </w:pPr>
      <w:r>
        <w:rPr>
          <w:rFonts w:hint="eastAsia"/>
          <w:sz w:val="21"/>
          <w:lang w:eastAsia="zh-CN"/>
        </w:rPr>
        <w:t xml:space="preserve">PUSCH mapping type: </w:t>
      </w:r>
      <w:r w:rsidR="00BD2A4C" w:rsidRPr="00BD2A4C">
        <w:rPr>
          <w:sz w:val="21"/>
          <w:lang w:eastAsia="zh-CN"/>
        </w:rPr>
        <w:t>Reuse the existing applicability rule for different PUSCH mapping types of type A and type B for performance requirements with 30% TP test point</w:t>
      </w:r>
      <w:r w:rsidR="00BD2A4C">
        <w:rPr>
          <w:sz w:val="21"/>
          <w:lang w:eastAsia="zh-CN"/>
        </w:rPr>
        <w:t xml:space="preserve"> (Huawei)</w:t>
      </w:r>
    </w:p>
    <w:p w14:paraId="4AE4BF9F" w14:textId="31E8576F" w:rsidR="00156707" w:rsidRPr="00106321" w:rsidRDefault="00F35FF4" w:rsidP="00C07C02">
      <w:pPr>
        <w:pStyle w:val="a5"/>
        <w:numPr>
          <w:ilvl w:val="0"/>
          <w:numId w:val="15"/>
        </w:numPr>
        <w:spacing w:afterLines="50"/>
        <w:rPr>
          <w:sz w:val="21"/>
          <w:lang w:eastAsia="zh-CN"/>
        </w:rPr>
      </w:pPr>
      <w:r w:rsidRPr="00BD2A4C">
        <w:rPr>
          <w:rFonts w:hint="eastAsia"/>
          <w:sz w:val="21"/>
          <w:lang w:eastAsia="zh-CN"/>
        </w:rPr>
        <w:t>Follow R15 applicability rules</w:t>
      </w:r>
      <w:r w:rsidRPr="00BD2A4C">
        <w:rPr>
          <w:sz w:val="21"/>
          <w:lang w:eastAsia="zh-CN"/>
        </w:rPr>
        <w:t xml:space="preserve"> (CATT)</w:t>
      </w:r>
    </w:p>
    <w:p w14:paraId="16D0B5ED" w14:textId="11EA0FDC" w:rsidR="00C40285" w:rsidRDefault="00E45761" w:rsidP="00C07C02">
      <w:pPr>
        <w:spacing w:afterLines="50"/>
        <w:rPr>
          <w:sz w:val="21"/>
          <w:lang w:eastAsia="zh-CN"/>
        </w:rPr>
      </w:pPr>
      <w:r>
        <w:rPr>
          <w:rFonts w:hint="eastAsia"/>
          <w:sz w:val="21"/>
          <w:lang w:eastAsia="zh-CN"/>
        </w:rPr>
        <w:t>It is common understanding that by default R15 applicability rule will be followed unless otherwise stated.</w:t>
      </w:r>
    </w:p>
    <w:p w14:paraId="7379BE37" w14:textId="77777777" w:rsidR="00E45761" w:rsidRDefault="00E45761" w:rsidP="00C07C02">
      <w:pPr>
        <w:spacing w:afterLines="50"/>
        <w:rPr>
          <w:sz w:val="21"/>
          <w:lang w:eastAsia="zh-CN"/>
        </w:rPr>
      </w:pPr>
    </w:p>
    <w:p w14:paraId="20834250" w14:textId="77777777" w:rsidR="00E45761" w:rsidRPr="0030533E" w:rsidRDefault="00E45761" w:rsidP="00C07C02">
      <w:pPr>
        <w:spacing w:afterLines="50"/>
        <w:rPr>
          <w:sz w:val="21"/>
          <w:lang w:eastAsia="zh-CN"/>
        </w:rPr>
      </w:pPr>
    </w:p>
    <w:p w14:paraId="5AA60713" w14:textId="7C02C497" w:rsidR="00106321" w:rsidRPr="00934926" w:rsidRDefault="00C07C02" w:rsidP="0010632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39D6AEF5" w14:textId="77777777" w:rsidR="00934926" w:rsidRPr="008904DF" w:rsidRDefault="00934926" w:rsidP="00106321">
      <w:pPr>
        <w:spacing w:afterLines="50"/>
        <w:rPr>
          <w:sz w:val="21"/>
          <w:lang w:val="en-GB" w:eastAsia="zh-CN"/>
        </w:rPr>
      </w:pPr>
    </w:p>
    <w:p w14:paraId="71FBA46A" w14:textId="77777777" w:rsidR="00106321" w:rsidRDefault="00106321" w:rsidP="00C07C02">
      <w:pPr>
        <w:rPr>
          <w:lang w:val="en-GB" w:eastAsia="zh-CN"/>
        </w:rPr>
      </w:pPr>
    </w:p>
    <w:p w14:paraId="679D1BB1" w14:textId="77777777" w:rsidR="00291124" w:rsidRDefault="00291124" w:rsidP="00C07C02">
      <w:pPr>
        <w:rPr>
          <w:lang w:val="en-GB" w:eastAsia="zh-CN"/>
        </w:rPr>
      </w:pPr>
    </w:p>
    <w:p w14:paraId="22F2D98E" w14:textId="77777777" w:rsidR="00A77C4E" w:rsidRDefault="00A77C4E" w:rsidP="00C07C02">
      <w:pPr>
        <w:rPr>
          <w:lang w:val="en-GB" w:eastAsia="zh-CN"/>
        </w:rPr>
      </w:pPr>
    </w:p>
    <w:p w14:paraId="503DB6E0" w14:textId="77777777" w:rsidR="00C07C02" w:rsidRPr="00A10096" w:rsidRDefault="00C07C02" w:rsidP="00C07C02">
      <w:pPr>
        <w:spacing w:afterLines="50"/>
        <w:rPr>
          <w:b/>
          <w:sz w:val="21"/>
          <w:szCs w:val="21"/>
          <w:lang w:eastAsia="zh-CN"/>
        </w:rPr>
      </w:pPr>
      <w:r w:rsidRPr="00BE7E38">
        <w:rPr>
          <w:rFonts w:hint="eastAsia"/>
          <w:b/>
          <w:sz w:val="21"/>
          <w:szCs w:val="21"/>
          <w:u w:val="single"/>
          <w:lang w:eastAsia="zh-CN"/>
        </w:rPr>
        <w:lastRenderedPageBreak/>
        <w:t>Agreements</w:t>
      </w:r>
      <w:r w:rsidRPr="00BE7E38">
        <w:rPr>
          <w:b/>
          <w:sz w:val="21"/>
          <w:szCs w:val="21"/>
          <w:lang w:eastAsia="zh-CN"/>
        </w:rPr>
        <w:t>:</w:t>
      </w:r>
    </w:p>
    <w:p w14:paraId="022ABEC2" w14:textId="72AB0D61" w:rsidR="005A1A34" w:rsidRDefault="00EA3AE7" w:rsidP="00EA3AE7">
      <w:pPr>
        <w:spacing w:afterLines="50"/>
        <w:ind w:leftChars="100" w:left="200"/>
        <w:rPr>
          <w:sz w:val="21"/>
          <w:highlight w:val="green"/>
          <w:lang w:eastAsia="zh-CN"/>
        </w:rPr>
      </w:pPr>
      <w:r>
        <w:rPr>
          <w:sz w:val="21"/>
          <w:highlight w:val="green"/>
          <w:lang w:eastAsia="zh-CN"/>
        </w:rPr>
        <w:t>Antenna</w:t>
      </w:r>
      <w:r>
        <w:rPr>
          <w:rFonts w:hint="eastAsia"/>
          <w:sz w:val="21"/>
          <w:highlight w:val="green"/>
          <w:lang w:eastAsia="zh-CN"/>
        </w:rPr>
        <w:t xml:space="preserve"> for </w:t>
      </w:r>
      <w:r w:rsidR="005A1A34" w:rsidRPr="005A1A34">
        <w:rPr>
          <w:rFonts w:hint="eastAsia"/>
          <w:sz w:val="21"/>
          <w:highlight w:val="green"/>
          <w:lang w:eastAsia="zh-CN"/>
        </w:rPr>
        <w:t xml:space="preserve">FR1: </w:t>
      </w:r>
      <w:r w:rsidR="005A1A34" w:rsidRPr="005A1A34">
        <w:rPr>
          <w:sz w:val="21"/>
          <w:highlight w:val="green"/>
          <w:lang w:eastAsia="zh-CN"/>
        </w:rPr>
        <w:t>1T2R</w:t>
      </w:r>
    </w:p>
    <w:p w14:paraId="06F616A0" w14:textId="31F03164" w:rsidR="00FE7F4B" w:rsidRPr="00FE7F4B" w:rsidRDefault="00FE7F4B" w:rsidP="00FE7F4B">
      <w:pPr>
        <w:spacing w:afterLines="50"/>
        <w:ind w:leftChars="100" w:left="200"/>
        <w:rPr>
          <w:sz w:val="21"/>
          <w:highlight w:val="green"/>
          <w:lang w:eastAsia="zh-CN"/>
        </w:rPr>
      </w:pPr>
      <w:r w:rsidRPr="00FE7F4B">
        <w:rPr>
          <w:rFonts w:hint="eastAsia"/>
          <w:sz w:val="21"/>
          <w:highlight w:val="green"/>
          <w:lang w:eastAsia="zh-CN"/>
        </w:rPr>
        <w:t xml:space="preserve">Use </w:t>
      </w:r>
      <w:r w:rsidRPr="00FE7F4B">
        <w:rPr>
          <w:sz w:val="21"/>
          <w:highlight w:val="green"/>
          <w:lang w:eastAsia="zh-CN"/>
        </w:rPr>
        <w:t>MCS 16</w:t>
      </w:r>
      <w:r w:rsidRPr="00FE7F4B">
        <w:rPr>
          <w:rFonts w:hint="eastAsia"/>
          <w:sz w:val="21"/>
          <w:highlight w:val="green"/>
          <w:lang w:eastAsia="zh-CN"/>
        </w:rPr>
        <w:t xml:space="preserve"> instead of MCS 2</w:t>
      </w:r>
      <w:r w:rsidR="00177059">
        <w:rPr>
          <w:rFonts w:hint="eastAsia"/>
          <w:sz w:val="21"/>
          <w:highlight w:val="green"/>
          <w:lang w:eastAsia="zh-CN"/>
        </w:rPr>
        <w:t xml:space="preserve"> for full PRB allocation.</w:t>
      </w:r>
    </w:p>
    <w:p w14:paraId="3B54D5BE" w14:textId="58DBFB8F" w:rsidR="00C07C02" w:rsidRPr="00F43C63" w:rsidRDefault="00F43C63" w:rsidP="00F43C63">
      <w:pPr>
        <w:spacing w:afterLines="50"/>
        <w:ind w:leftChars="100" w:left="200"/>
        <w:rPr>
          <w:sz w:val="21"/>
          <w:highlight w:val="green"/>
          <w:lang w:eastAsia="zh-CN"/>
        </w:rPr>
      </w:pPr>
      <w:r w:rsidRPr="00F43C63">
        <w:rPr>
          <w:sz w:val="21"/>
          <w:highlight w:val="green"/>
          <w:lang w:eastAsia="zh-CN"/>
        </w:rPr>
        <w:t>Waveform:</w:t>
      </w:r>
      <w:r>
        <w:rPr>
          <w:rFonts w:hint="eastAsia"/>
          <w:sz w:val="21"/>
          <w:highlight w:val="green"/>
          <w:lang w:eastAsia="zh-CN"/>
        </w:rPr>
        <w:t xml:space="preserve"> </w:t>
      </w:r>
      <w:r w:rsidR="00D11791">
        <w:rPr>
          <w:rFonts w:hint="eastAsia"/>
          <w:sz w:val="21"/>
          <w:highlight w:val="green"/>
          <w:lang w:eastAsia="zh-CN"/>
        </w:rPr>
        <w:t xml:space="preserve">only </w:t>
      </w:r>
      <w:r w:rsidRPr="00F43C63">
        <w:rPr>
          <w:sz w:val="21"/>
          <w:highlight w:val="green"/>
          <w:lang w:eastAsia="zh-CN"/>
        </w:rPr>
        <w:t>CP-OFDM for MCS 16</w:t>
      </w:r>
    </w:p>
    <w:p w14:paraId="7E16B7A2" w14:textId="77777777" w:rsidR="007F5041" w:rsidRPr="00425853" w:rsidRDefault="007F5041" w:rsidP="00425853">
      <w:pPr>
        <w:spacing w:afterLines="50"/>
        <w:ind w:leftChars="100" w:left="200"/>
        <w:rPr>
          <w:sz w:val="21"/>
          <w:highlight w:val="yellow"/>
          <w:lang w:eastAsia="zh-CN"/>
        </w:rPr>
      </w:pPr>
      <w:r w:rsidRPr="00425853">
        <w:rPr>
          <w:rFonts w:hint="eastAsia"/>
          <w:sz w:val="21"/>
          <w:highlight w:val="yellow"/>
          <w:lang w:eastAsia="zh-CN"/>
        </w:rPr>
        <w:t>DM-RS configuration</w:t>
      </w:r>
    </w:p>
    <w:p w14:paraId="488FB53E" w14:textId="77777777" w:rsidR="007F5041" w:rsidRPr="00425853" w:rsidRDefault="007F5041" w:rsidP="00C1724D">
      <w:pPr>
        <w:pStyle w:val="a5"/>
        <w:numPr>
          <w:ilvl w:val="0"/>
          <w:numId w:val="15"/>
        </w:numPr>
        <w:spacing w:afterLines="50"/>
        <w:ind w:leftChars="200" w:left="820"/>
        <w:rPr>
          <w:sz w:val="21"/>
          <w:highlight w:val="yellow"/>
          <w:lang w:eastAsia="zh-CN"/>
        </w:rPr>
      </w:pPr>
      <w:r w:rsidRPr="00425853">
        <w:rPr>
          <w:sz w:val="21"/>
          <w:highlight w:val="yellow"/>
          <w:lang w:eastAsia="zh-CN"/>
        </w:rPr>
        <w:t>FR2:</w:t>
      </w:r>
    </w:p>
    <w:p w14:paraId="4C28DADF" w14:textId="73A402F1" w:rsidR="007F5041" w:rsidRPr="00425853" w:rsidRDefault="007F5041" w:rsidP="007F5041">
      <w:pPr>
        <w:pStyle w:val="a5"/>
        <w:numPr>
          <w:ilvl w:val="1"/>
          <w:numId w:val="15"/>
        </w:numPr>
        <w:spacing w:afterLines="50"/>
        <w:rPr>
          <w:sz w:val="21"/>
          <w:highlight w:val="yellow"/>
          <w:lang w:eastAsia="zh-CN"/>
        </w:rPr>
      </w:pPr>
      <w:r w:rsidRPr="00425853">
        <w:rPr>
          <w:rFonts w:hint="eastAsia"/>
          <w:sz w:val="21"/>
          <w:highlight w:val="yellow"/>
          <w:lang w:eastAsia="zh-CN"/>
        </w:rPr>
        <w:t xml:space="preserve">Option 1: 1+1 </w:t>
      </w:r>
    </w:p>
    <w:p w14:paraId="56618490" w14:textId="70507907" w:rsidR="007F5041" w:rsidRPr="00425853" w:rsidRDefault="007F5041" w:rsidP="007F5041">
      <w:pPr>
        <w:pStyle w:val="a5"/>
        <w:numPr>
          <w:ilvl w:val="1"/>
          <w:numId w:val="15"/>
        </w:numPr>
        <w:spacing w:afterLines="50"/>
        <w:rPr>
          <w:sz w:val="21"/>
          <w:highlight w:val="yellow"/>
          <w:lang w:eastAsia="zh-CN"/>
        </w:rPr>
      </w:pPr>
      <w:r w:rsidRPr="00425853">
        <w:rPr>
          <w:sz w:val="21"/>
          <w:highlight w:val="yellow"/>
          <w:lang w:eastAsia="zh-CN"/>
        </w:rPr>
        <w:t>Option 2</w:t>
      </w:r>
      <w:r w:rsidR="0097325C">
        <w:rPr>
          <w:sz w:val="21"/>
          <w:highlight w:val="yellow"/>
          <w:lang w:eastAsia="zh-CN"/>
        </w:rPr>
        <w:t xml:space="preserve">: 1+0 </w:t>
      </w:r>
    </w:p>
    <w:p w14:paraId="76276333" w14:textId="364DC8DA" w:rsidR="007F5041" w:rsidRPr="00425853" w:rsidRDefault="007F5041" w:rsidP="007F5041">
      <w:pPr>
        <w:pStyle w:val="a5"/>
        <w:numPr>
          <w:ilvl w:val="1"/>
          <w:numId w:val="15"/>
        </w:numPr>
        <w:spacing w:afterLines="50"/>
        <w:rPr>
          <w:sz w:val="21"/>
          <w:highlight w:val="yellow"/>
          <w:lang w:eastAsia="zh-CN"/>
        </w:rPr>
      </w:pPr>
      <w:r w:rsidRPr="00425853">
        <w:rPr>
          <w:rFonts w:hint="eastAsia"/>
          <w:sz w:val="21"/>
          <w:highlight w:val="yellow"/>
          <w:lang w:eastAsia="zh-CN"/>
        </w:rPr>
        <w:t>Option 3: 1+1 and 1+0</w:t>
      </w:r>
    </w:p>
    <w:p w14:paraId="7EEF09CF" w14:textId="77777777" w:rsidR="0065265E" w:rsidRPr="0065265E" w:rsidRDefault="0065265E" w:rsidP="0065265E">
      <w:pPr>
        <w:spacing w:afterLines="50"/>
        <w:ind w:leftChars="100" w:left="200"/>
        <w:rPr>
          <w:sz w:val="21"/>
          <w:highlight w:val="yellow"/>
          <w:lang w:eastAsia="zh-CN"/>
        </w:rPr>
      </w:pPr>
      <w:r w:rsidRPr="0065265E">
        <w:rPr>
          <w:rFonts w:hint="eastAsia"/>
          <w:sz w:val="21"/>
          <w:highlight w:val="yellow"/>
          <w:lang w:eastAsia="zh-CN"/>
        </w:rPr>
        <w:t>PT-RS for FR2:</w:t>
      </w:r>
    </w:p>
    <w:p w14:paraId="33584A2E" w14:textId="77777777" w:rsidR="0065265E" w:rsidRPr="0065265E" w:rsidRDefault="0065265E" w:rsidP="0065265E">
      <w:pPr>
        <w:pStyle w:val="a5"/>
        <w:numPr>
          <w:ilvl w:val="0"/>
          <w:numId w:val="15"/>
        </w:numPr>
        <w:spacing w:afterLines="50"/>
        <w:ind w:leftChars="200" w:left="820"/>
        <w:rPr>
          <w:sz w:val="21"/>
          <w:highlight w:val="yellow"/>
          <w:lang w:eastAsia="zh-CN"/>
        </w:rPr>
      </w:pPr>
      <w:r w:rsidRPr="0065265E">
        <w:rPr>
          <w:rFonts w:hint="eastAsia"/>
          <w:sz w:val="21"/>
          <w:highlight w:val="yellow"/>
          <w:lang w:eastAsia="zh-CN"/>
        </w:rPr>
        <w:t>Option 1: with and without PT-RS</w:t>
      </w:r>
    </w:p>
    <w:p w14:paraId="5D22837A" w14:textId="77777777" w:rsidR="0065265E" w:rsidRPr="0065265E" w:rsidRDefault="0065265E" w:rsidP="0065265E">
      <w:pPr>
        <w:pStyle w:val="a5"/>
        <w:numPr>
          <w:ilvl w:val="0"/>
          <w:numId w:val="15"/>
        </w:numPr>
        <w:spacing w:afterLines="50"/>
        <w:ind w:leftChars="200" w:left="820"/>
        <w:rPr>
          <w:sz w:val="21"/>
          <w:highlight w:val="yellow"/>
          <w:lang w:eastAsia="zh-CN"/>
        </w:rPr>
      </w:pPr>
      <w:r w:rsidRPr="0065265E">
        <w:rPr>
          <w:rFonts w:hint="eastAsia"/>
          <w:sz w:val="21"/>
          <w:highlight w:val="yellow"/>
          <w:lang w:eastAsia="zh-CN"/>
        </w:rPr>
        <w:t>Option 2: without PT-RS</w:t>
      </w:r>
    </w:p>
    <w:p w14:paraId="101AC514" w14:textId="77777777" w:rsidR="0065265E" w:rsidRPr="0065265E" w:rsidRDefault="0065265E" w:rsidP="0065265E">
      <w:pPr>
        <w:pStyle w:val="a5"/>
        <w:numPr>
          <w:ilvl w:val="0"/>
          <w:numId w:val="15"/>
        </w:numPr>
        <w:spacing w:afterLines="50"/>
        <w:ind w:leftChars="200" w:left="820"/>
        <w:rPr>
          <w:sz w:val="21"/>
          <w:highlight w:val="yellow"/>
          <w:lang w:eastAsia="zh-CN"/>
        </w:rPr>
      </w:pPr>
      <w:r w:rsidRPr="0065265E">
        <w:rPr>
          <w:rFonts w:hint="eastAsia"/>
          <w:sz w:val="21"/>
          <w:highlight w:val="yellow"/>
          <w:lang w:eastAsia="zh-CN"/>
        </w:rPr>
        <w:t>Option 3: with PT-RS</w:t>
      </w:r>
    </w:p>
    <w:p w14:paraId="0B99C83A" w14:textId="77777777" w:rsidR="00C1724D" w:rsidRPr="00C1724D" w:rsidRDefault="00C1724D" w:rsidP="00C1724D">
      <w:pPr>
        <w:spacing w:afterLines="50"/>
        <w:ind w:leftChars="100" w:left="200"/>
        <w:rPr>
          <w:sz w:val="21"/>
          <w:highlight w:val="green"/>
          <w:lang w:eastAsia="zh-CN"/>
        </w:rPr>
      </w:pPr>
      <w:r w:rsidRPr="00C1724D">
        <w:rPr>
          <w:rFonts w:hint="eastAsia"/>
          <w:sz w:val="21"/>
          <w:highlight w:val="green"/>
          <w:lang w:eastAsia="zh-CN"/>
        </w:rPr>
        <w:t>C</w:t>
      </w:r>
      <w:r w:rsidRPr="00C1724D">
        <w:rPr>
          <w:sz w:val="21"/>
          <w:highlight w:val="green"/>
          <w:lang w:eastAsia="zh-CN"/>
        </w:rPr>
        <w:t>hannel Model:</w:t>
      </w:r>
    </w:p>
    <w:p w14:paraId="25A301E8" w14:textId="77777777" w:rsidR="00C1724D" w:rsidRPr="00C1724D" w:rsidRDefault="00C1724D" w:rsidP="00C1724D">
      <w:pPr>
        <w:pStyle w:val="a5"/>
        <w:numPr>
          <w:ilvl w:val="0"/>
          <w:numId w:val="15"/>
        </w:numPr>
        <w:spacing w:afterLines="50"/>
        <w:ind w:leftChars="200" w:left="820"/>
        <w:rPr>
          <w:sz w:val="21"/>
          <w:highlight w:val="green"/>
          <w:lang w:eastAsia="zh-CN"/>
        </w:rPr>
      </w:pPr>
      <w:r w:rsidRPr="00C1724D">
        <w:rPr>
          <w:sz w:val="21"/>
          <w:highlight w:val="green"/>
          <w:lang w:eastAsia="zh-CN"/>
        </w:rPr>
        <w:t>FR1: TDLC300-100</w:t>
      </w:r>
      <w:r w:rsidRPr="00C1724D">
        <w:rPr>
          <w:rFonts w:hint="eastAsia"/>
          <w:sz w:val="21"/>
          <w:highlight w:val="green"/>
          <w:lang w:eastAsia="zh-CN"/>
        </w:rPr>
        <w:t xml:space="preserve"> (MCS 16)</w:t>
      </w:r>
    </w:p>
    <w:p w14:paraId="798CFAE4" w14:textId="77777777" w:rsidR="00C1724D" w:rsidRPr="00C1724D" w:rsidRDefault="00C1724D" w:rsidP="00C1724D">
      <w:pPr>
        <w:pStyle w:val="a5"/>
        <w:numPr>
          <w:ilvl w:val="0"/>
          <w:numId w:val="15"/>
        </w:numPr>
        <w:spacing w:afterLines="50"/>
        <w:ind w:leftChars="200" w:left="820"/>
        <w:rPr>
          <w:sz w:val="21"/>
          <w:highlight w:val="green"/>
          <w:lang w:eastAsia="zh-CN"/>
        </w:rPr>
      </w:pPr>
      <w:r w:rsidRPr="00C1724D">
        <w:rPr>
          <w:sz w:val="21"/>
          <w:highlight w:val="green"/>
          <w:lang w:eastAsia="zh-CN"/>
        </w:rPr>
        <w:t>FR</w:t>
      </w:r>
      <w:r w:rsidRPr="00C1724D">
        <w:rPr>
          <w:rFonts w:hint="eastAsia"/>
          <w:sz w:val="21"/>
          <w:highlight w:val="green"/>
          <w:lang w:eastAsia="zh-CN"/>
        </w:rPr>
        <w:t>2</w:t>
      </w:r>
      <w:r w:rsidRPr="00C1724D">
        <w:rPr>
          <w:sz w:val="21"/>
          <w:highlight w:val="green"/>
          <w:lang w:eastAsia="zh-CN"/>
        </w:rPr>
        <w:t>:TDLA30-300</w:t>
      </w:r>
      <w:r w:rsidRPr="00C1724D">
        <w:rPr>
          <w:rFonts w:hint="eastAsia"/>
          <w:sz w:val="21"/>
          <w:highlight w:val="green"/>
          <w:lang w:eastAsia="zh-CN"/>
        </w:rPr>
        <w:t xml:space="preserve"> (MCS 16)</w:t>
      </w:r>
    </w:p>
    <w:p w14:paraId="60DEB503" w14:textId="0CF6BEFA" w:rsidR="00C07C02" w:rsidRDefault="00F43622" w:rsidP="00F43622">
      <w:pPr>
        <w:spacing w:afterLines="50"/>
        <w:ind w:leftChars="100" w:left="200"/>
        <w:rPr>
          <w:sz w:val="21"/>
          <w:highlight w:val="green"/>
          <w:lang w:eastAsia="zh-CN"/>
        </w:rPr>
      </w:pPr>
      <w:r>
        <w:rPr>
          <w:rFonts w:hint="eastAsia"/>
          <w:sz w:val="21"/>
          <w:highlight w:val="green"/>
          <w:lang w:eastAsia="zh-CN"/>
        </w:rPr>
        <w:t xml:space="preserve">Aim to finalize </w:t>
      </w:r>
      <w:r w:rsidR="003D7528">
        <w:rPr>
          <w:rFonts w:hint="eastAsia"/>
          <w:sz w:val="21"/>
          <w:highlight w:val="green"/>
          <w:lang w:eastAsia="zh-CN"/>
        </w:rPr>
        <w:t xml:space="preserve">all </w:t>
      </w:r>
      <w:r>
        <w:rPr>
          <w:rFonts w:hint="eastAsia"/>
          <w:sz w:val="21"/>
          <w:highlight w:val="green"/>
          <w:lang w:eastAsia="zh-CN"/>
        </w:rPr>
        <w:t>the test requirements in the next meeting.</w:t>
      </w:r>
    </w:p>
    <w:p w14:paraId="4A1118F1" w14:textId="77777777" w:rsidR="003D7528" w:rsidRPr="00F43622" w:rsidRDefault="003D7528" w:rsidP="00F43622">
      <w:pPr>
        <w:spacing w:afterLines="50"/>
        <w:ind w:leftChars="100" w:left="200"/>
        <w:rPr>
          <w:sz w:val="21"/>
          <w:highlight w:val="green"/>
          <w:lang w:eastAsia="zh-CN"/>
        </w:rPr>
      </w:pPr>
    </w:p>
    <w:p w14:paraId="626570B2" w14:textId="135173A4" w:rsidR="00F33C4B" w:rsidRDefault="00F33C4B" w:rsidP="00F33C4B">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2</w:t>
      </w:r>
      <w:r w:rsidRPr="007F6ECA">
        <w:rPr>
          <w:rFonts w:ascii="Calibri" w:hAnsi="Calibri" w:cs="Calibri"/>
          <w:lang w:val="en-GB" w:eastAsia="ja-JP"/>
        </w:rPr>
        <w:t xml:space="preserve">: </w:t>
      </w:r>
      <w:r w:rsidR="00770B07">
        <w:rPr>
          <w:rFonts w:ascii="Calibri" w:hAnsi="Calibri" w:cs="Calibri"/>
          <w:lang w:val="en-GB" w:eastAsia="ja-JP"/>
        </w:rPr>
        <w:t>Performance r</w:t>
      </w:r>
      <w:r w:rsidR="006E6F88">
        <w:rPr>
          <w:rFonts w:ascii="Calibri" w:hAnsi="Calibri" w:cs="Calibri"/>
          <w:lang w:val="en-GB" w:eastAsia="ja-JP"/>
        </w:rPr>
        <w:t xml:space="preserve">equirements for </w:t>
      </w:r>
      <w:r w:rsidR="002E0790" w:rsidRPr="002E0790">
        <w:rPr>
          <w:rFonts w:ascii="Arial" w:hAnsi="Arial" w:cs="Arial"/>
          <w:sz w:val="21"/>
          <w:szCs w:val="21"/>
          <w:lang w:eastAsia="ja-JP"/>
        </w:rPr>
        <w:t>FR2 PUSCH 2T2R test</w:t>
      </w:r>
      <w:r w:rsidR="006E6F88">
        <w:rPr>
          <w:rFonts w:ascii="Arial" w:hAnsi="Arial" w:cs="Arial"/>
          <w:sz w:val="21"/>
          <w:szCs w:val="21"/>
          <w:lang w:eastAsia="ja-JP"/>
        </w:rPr>
        <w:t>s</w:t>
      </w:r>
      <w:r w:rsidR="002E0790" w:rsidRPr="002E0790">
        <w:rPr>
          <w:rFonts w:ascii="Arial" w:hAnsi="Arial" w:cs="Arial"/>
          <w:sz w:val="21"/>
          <w:szCs w:val="21"/>
          <w:lang w:eastAsia="ja-JP"/>
        </w:rPr>
        <w:t xml:space="preserve"> with </w:t>
      </w:r>
      <w:r w:rsidR="00C23DB2">
        <w:rPr>
          <w:rFonts w:ascii="Arial" w:hAnsi="Arial" w:cs="Arial"/>
          <w:sz w:val="21"/>
          <w:szCs w:val="21"/>
          <w:lang w:eastAsia="ja-JP"/>
        </w:rPr>
        <w:t>MCS 12</w:t>
      </w:r>
    </w:p>
    <w:p w14:paraId="68A13890" w14:textId="5B7870B1" w:rsidR="00F33C4B" w:rsidRDefault="00F33C4B" w:rsidP="00F33C4B">
      <w:pPr>
        <w:tabs>
          <w:tab w:val="left" w:pos="3249"/>
        </w:tabs>
        <w:spacing w:afterLines="50"/>
        <w:rPr>
          <w:b/>
          <w:sz w:val="21"/>
          <w:lang w:eastAsia="zh-CN"/>
        </w:rPr>
      </w:pPr>
      <w:r w:rsidRPr="00886FD4">
        <w:rPr>
          <w:rFonts w:hint="eastAsia"/>
          <w:b/>
          <w:sz w:val="21"/>
          <w:u w:val="single"/>
          <w:lang w:eastAsia="zh-CN"/>
        </w:rPr>
        <w:t>Agreements in the last meeting</w:t>
      </w:r>
      <w:r w:rsidR="002E0790">
        <w:rPr>
          <w:b/>
          <w:sz w:val="21"/>
          <w:u w:val="single"/>
          <w:lang w:eastAsia="zh-CN"/>
        </w:rPr>
        <w:t xml:space="preserve"> RAN</w:t>
      </w:r>
      <w:r w:rsidR="000B461B">
        <w:rPr>
          <w:b/>
          <w:sz w:val="21"/>
          <w:u w:val="single"/>
          <w:lang w:eastAsia="zh-CN"/>
        </w:rPr>
        <w:t>4#9</w:t>
      </w:r>
      <w:r w:rsidR="002E0790">
        <w:rPr>
          <w:b/>
          <w:sz w:val="21"/>
          <w:u w:val="single"/>
          <w:lang w:eastAsia="zh-CN"/>
        </w:rPr>
        <w:t>2 (</w:t>
      </w:r>
      <w:r w:rsidR="002E0790" w:rsidRPr="00856EF0">
        <w:rPr>
          <w:b/>
          <w:sz w:val="21"/>
          <w:u w:val="single"/>
          <w:lang w:eastAsia="zh-CN"/>
        </w:rPr>
        <w:t>R</w:t>
      </w:r>
      <w:r w:rsidR="000B461B">
        <w:rPr>
          <w:b/>
          <w:sz w:val="21"/>
          <w:u w:val="single"/>
          <w:lang w:eastAsia="zh-CN"/>
        </w:rPr>
        <w:t>4</w:t>
      </w:r>
      <w:r w:rsidR="002E0790" w:rsidRPr="00856EF0">
        <w:rPr>
          <w:b/>
          <w:sz w:val="21"/>
          <w:u w:val="single"/>
          <w:lang w:eastAsia="zh-CN"/>
        </w:rPr>
        <w:t>-191</w:t>
      </w:r>
      <w:r w:rsidR="000B461B">
        <w:rPr>
          <w:b/>
          <w:sz w:val="21"/>
          <w:u w:val="single"/>
          <w:lang w:eastAsia="zh-CN"/>
        </w:rPr>
        <w:t>0006</w:t>
      </w:r>
      <w:r w:rsidR="002E0790">
        <w:rPr>
          <w:b/>
          <w:sz w:val="21"/>
          <w:u w:val="single"/>
          <w:lang w:eastAsia="zh-CN"/>
        </w:rPr>
        <w:t>)</w:t>
      </w:r>
      <w:r w:rsidRPr="00886FD4">
        <w:rPr>
          <w:rFonts w:hint="eastAsia"/>
          <w:b/>
          <w:sz w:val="21"/>
          <w:lang w:eastAsia="zh-CN"/>
        </w:rPr>
        <w:t>:</w:t>
      </w:r>
      <w:r>
        <w:rPr>
          <w:b/>
          <w:sz w:val="21"/>
          <w:lang w:eastAsia="zh-CN"/>
        </w:rPr>
        <w:tab/>
      </w:r>
    </w:p>
    <w:p w14:paraId="38C8D3C8" w14:textId="72C67295" w:rsidR="00934926" w:rsidRDefault="00934926" w:rsidP="00566DB9">
      <w:pPr>
        <w:rPr>
          <w:i/>
          <w:sz w:val="21"/>
          <w:szCs w:val="21"/>
          <w:lang w:eastAsia="zh-CN"/>
        </w:rPr>
      </w:pPr>
      <w:r>
        <w:rPr>
          <w:rFonts w:hint="eastAsia"/>
          <w:i/>
          <w:sz w:val="21"/>
          <w:szCs w:val="21"/>
          <w:lang w:eastAsia="zh-CN"/>
        </w:rPr>
        <w:t>RAN4#</w:t>
      </w:r>
      <w:r>
        <w:rPr>
          <w:i/>
          <w:sz w:val="21"/>
          <w:szCs w:val="21"/>
          <w:lang w:eastAsia="zh-CN"/>
        </w:rPr>
        <w:t>92</w:t>
      </w:r>
      <w:r>
        <w:rPr>
          <w:rFonts w:hint="eastAsia"/>
          <w:i/>
          <w:sz w:val="21"/>
          <w:szCs w:val="21"/>
          <w:lang w:eastAsia="zh-CN"/>
        </w:rPr>
        <w:t xml:space="preserve"> (R4</w:t>
      </w:r>
      <w:r>
        <w:rPr>
          <w:i/>
          <w:sz w:val="21"/>
          <w:szCs w:val="21"/>
          <w:lang w:eastAsia="zh-CN"/>
        </w:rPr>
        <w:t>-1910006</w:t>
      </w:r>
      <w:r>
        <w:rPr>
          <w:rFonts w:hint="eastAsia"/>
          <w:i/>
          <w:sz w:val="21"/>
          <w:szCs w:val="21"/>
          <w:lang w:eastAsia="zh-CN"/>
        </w:rPr>
        <w:t>):</w:t>
      </w:r>
    </w:p>
    <w:p w14:paraId="5F5C09F0" w14:textId="77777777" w:rsidR="00566DB9" w:rsidRPr="00566DB9" w:rsidRDefault="00566DB9" w:rsidP="00566DB9">
      <w:pPr>
        <w:rPr>
          <w:i/>
          <w:sz w:val="21"/>
          <w:szCs w:val="21"/>
          <w:lang w:eastAsia="zh-CN"/>
        </w:rPr>
      </w:pPr>
      <w:r w:rsidRPr="00566DB9">
        <w:rPr>
          <w:i/>
          <w:sz w:val="21"/>
          <w:szCs w:val="21"/>
          <w:lang w:eastAsia="zh-CN"/>
        </w:rPr>
        <w:t>Agree to replace all the existing FR2 2T2R requirements with MCS 16 by MCS12 in TS 38.104 and TS 38.141-2.</w:t>
      </w:r>
    </w:p>
    <w:p w14:paraId="09766517" w14:textId="68F6137A" w:rsidR="00F33C4B" w:rsidRDefault="00566DB9" w:rsidP="00566DB9">
      <w:pPr>
        <w:rPr>
          <w:i/>
          <w:sz w:val="21"/>
          <w:szCs w:val="21"/>
          <w:lang w:eastAsia="zh-CN"/>
        </w:rPr>
      </w:pPr>
      <w:r w:rsidRPr="00566DB9">
        <w:rPr>
          <w:i/>
          <w:sz w:val="21"/>
          <w:szCs w:val="21"/>
          <w:lang w:eastAsia="zh-CN"/>
        </w:rPr>
        <w:t>Reuse the agreed simulation assumptions for FR2 2T2R cases with MCS 16 by referring to Slide#6 in R4-1907241</w:t>
      </w:r>
    </w:p>
    <w:p w14:paraId="4356209D" w14:textId="5C94780D" w:rsidR="00566DB9" w:rsidRPr="00934926" w:rsidRDefault="00934926" w:rsidP="00566DB9">
      <w:pPr>
        <w:rPr>
          <w:i/>
          <w:lang w:eastAsia="zh-CN"/>
        </w:rPr>
      </w:pPr>
      <w:r w:rsidRPr="00934926">
        <w:rPr>
          <w:rFonts w:hint="eastAsia"/>
          <w:i/>
          <w:lang w:eastAsia="zh-CN"/>
        </w:rPr>
        <w:t>RAN4#92Bis:</w:t>
      </w:r>
    </w:p>
    <w:p w14:paraId="7B8C9DF3" w14:textId="345703A3" w:rsidR="00934926" w:rsidRDefault="00934926" w:rsidP="00566DB9">
      <w:pPr>
        <w:rPr>
          <w:lang w:eastAsia="zh-CN"/>
        </w:rPr>
      </w:pPr>
      <w:r w:rsidRPr="00934926">
        <w:rPr>
          <w:i/>
          <w:lang w:eastAsia="zh-CN"/>
        </w:rPr>
        <w:t>The PUSCH FR2 2T2R with MCS 12 requirements are applicable from Rel-16.</w:t>
      </w:r>
    </w:p>
    <w:p w14:paraId="4226A648" w14:textId="44EAB773" w:rsidR="00934926" w:rsidRPr="00566DB9" w:rsidRDefault="00934926" w:rsidP="00566DB9">
      <w:pPr>
        <w:rPr>
          <w:lang w:eastAsia="zh-CN"/>
        </w:rPr>
      </w:pPr>
    </w:p>
    <w:p w14:paraId="1E10E6A5" w14:textId="77777777" w:rsidR="00F33C4B" w:rsidRDefault="00F33C4B" w:rsidP="00F33C4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53F56DF" w14:textId="382BAC4C" w:rsidR="00770B07" w:rsidRPr="00412239" w:rsidRDefault="00156707" w:rsidP="00F33C4B">
      <w:pPr>
        <w:spacing w:afterLines="50"/>
        <w:rPr>
          <w:sz w:val="21"/>
          <w:u w:val="single"/>
          <w:lang w:eastAsia="zh-CN"/>
        </w:rPr>
      </w:pPr>
      <w:r>
        <w:rPr>
          <w:sz w:val="21"/>
          <w:u w:val="single"/>
          <w:lang w:eastAsia="zh-CN"/>
        </w:rPr>
        <w:t>1</w:t>
      </w:r>
      <w:r w:rsidR="00770B07" w:rsidRPr="00412239">
        <w:rPr>
          <w:rFonts w:hint="eastAsia"/>
          <w:sz w:val="21"/>
          <w:u w:val="single"/>
          <w:lang w:eastAsia="zh-CN"/>
        </w:rPr>
        <w:t>: FRC</w:t>
      </w:r>
    </w:p>
    <w:p w14:paraId="00E28864" w14:textId="7C839761" w:rsidR="001E7AE3" w:rsidRDefault="00156707" w:rsidP="00770B07">
      <w:pPr>
        <w:spacing w:after="180" w:line="240" w:lineRule="auto"/>
        <w:rPr>
          <w:lang w:eastAsia="zh-CN"/>
        </w:rPr>
      </w:pPr>
      <w:r>
        <w:rPr>
          <w:rFonts w:hint="eastAsia"/>
          <w:lang w:eastAsia="zh-CN"/>
        </w:rPr>
        <w:t>R4-1913363 (</w:t>
      </w:r>
      <w:r>
        <w:rPr>
          <w:lang w:eastAsia="zh-CN"/>
        </w:rPr>
        <w:t>Samsung</w:t>
      </w:r>
      <w:r>
        <w:rPr>
          <w:rFonts w:hint="eastAsia"/>
          <w:lang w:eastAsia="zh-CN"/>
        </w:rPr>
        <w:t>)</w:t>
      </w:r>
      <w:r>
        <w:rPr>
          <w:lang w:eastAsia="zh-CN"/>
        </w:rPr>
        <w:t>:</w:t>
      </w:r>
    </w:p>
    <w:p w14:paraId="5F5361BE" w14:textId="77777777" w:rsidR="00156707" w:rsidRPr="008A3EA0" w:rsidRDefault="00156707" w:rsidP="008A3EA0">
      <w:pPr>
        <w:pStyle w:val="TAH"/>
        <w:rPr>
          <w:lang w:eastAsia="zh-CN"/>
        </w:rPr>
      </w:pPr>
      <w:r w:rsidRPr="008A3EA0">
        <w:rPr>
          <w:rFonts w:hint="eastAsia"/>
          <w:lang w:eastAsia="zh-CN"/>
        </w:rPr>
        <w:lastRenderedPageBreak/>
        <w:t xml:space="preserve">Table 2: </w:t>
      </w:r>
      <w:r w:rsidRPr="008A3EA0">
        <w:rPr>
          <w:lang w:eastAsia="zh-CN"/>
        </w:rPr>
        <w:t>FRC parameters for FR</w:t>
      </w:r>
      <w:r w:rsidRPr="008A3EA0">
        <w:rPr>
          <w:rFonts w:hint="eastAsia"/>
          <w:lang w:eastAsia="zh-CN"/>
        </w:rPr>
        <w:t>2</w:t>
      </w:r>
      <w:r w:rsidRPr="008A3EA0">
        <w:rPr>
          <w:lang w:eastAsia="zh-CN"/>
        </w:rPr>
        <w:t xml:space="preserve"> PUSCH performance requirements, transform </w:t>
      </w:r>
      <w:proofErr w:type="spellStart"/>
      <w:r w:rsidRPr="008A3EA0">
        <w:rPr>
          <w:lang w:eastAsia="zh-CN"/>
        </w:rPr>
        <w:t>precoding</w:t>
      </w:r>
      <w:proofErr w:type="spellEnd"/>
      <w:r w:rsidRPr="008A3EA0">
        <w:rPr>
          <w:lang w:eastAsia="zh-CN"/>
        </w:rPr>
        <w:t xml:space="preserve"> disabled, Additional DM-RS position = pos</w:t>
      </w:r>
      <w:r w:rsidRPr="008A3EA0">
        <w:rPr>
          <w:rFonts w:hint="eastAsia"/>
          <w:lang w:eastAsia="zh-CN"/>
        </w:rPr>
        <w:t>0</w:t>
      </w:r>
      <w:r w:rsidRPr="008A3EA0">
        <w:rPr>
          <w:lang w:eastAsia="zh-CN"/>
        </w:rPr>
        <w:t xml:space="preserve"> and </w:t>
      </w:r>
      <w:r w:rsidRPr="008A3EA0">
        <w:rPr>
          <w:rFonts w:hint="eastAsia"/>
          <w:lang w:eastAsia="zh-CN"/>
        </w:rPr>
        <w:t>2</w:t>
      </w:r>
      <w:r w:rsidRPr="008A3EA0">
        <w:rPr>
          <w:lang w:eastAsia="zh-CN"/>
        </w:rPr>
        <w:t xml:space="preserve"> transmission layer (</w:t>
      </w:r>
      <w:r w:rsidRPr="008A3EA0">
        <w:rPr>
          <w:rFonts w:hint="eastAsia"/>
          <w:lang w:eastAsia="zh-CN"/>
        </w:rPr>
        <w:t>16</w:t>
      </w:r>
      <w:r w:rsidRPr="008A3EA0">
        <w:rPr>
          <w:lang w:eastAsia="zh-CN"/>
        </w:rPr>
        <w:t>QAM, R=</w:t>
      </w:r>
      <w:r w:rsidRPr="008A3EA0">
        <w:rPr>
          <w:rFonts w:hint="eastAsia"/>
          <w:lang w:eastAsia="zh-CN"/>
        </w:rPr>
        <w:t>434</w:t>
      </w:r>
      <w:r w:rsidRPr="008A3EA0">
        <w:rPr>
          <w:lang w:eastAsia="zh-CN"/>
        </w:rPr>
        <w:t>/1024)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156707" w:rsidRPr="008A3EA0" w14:paraId="26299878" w14:textId="77777777" w:rsidTr="00C338D6">
        <w:trPr>
          <w:jc w:val="center"/>
        </w:trPr>
        <w:tc>
          <w:tcPr>
            <w:tcW w:w="3950" w:type="dxa"/>
          </w:tcPr>
          <w:p w14:paraId="1CD99975" w14:textId="77777777" w:rsidR="00156707" w:rsidRPr="008A3EA0" w:rsidRDefault="00156707" w:rsidP="008A3EA0">
            <w:pPr>
              <w:pStyle w:val="TAC"/>
              <w:jc w:val="left"/>
              <w:rPr>
                <w:lang w:eastAsia="zh-CN"/>
              </w:rPr>
            </w:pPr>
            <w:r w:rsidRPr="008A3EA0">
              <w:rPr>
                <w:lang w:eastAsia="zh-CN"/>
              </w:rPr>
              <w:t>Subcarrier spacing [kHz]</w:t>
            </w:r>
          </w:p>
        </w:tc>
        <w:tc>
          <w:tcPr>
            <w:tcW w:w="1076" w:type="dxa"/>
          </w:tcPr>
          <w:p w14:paraId="62E0D267" w14:textId="77777777" w:rsidR="00156707" w:rsidRPr="008A3EA0" w:rsidRDefault="00156707" w:rsidP="00C338D6">
            <w:pPr>
              <w:pStyle w:val="TAC"/>
              <w:rPr>
                <w:lang w:eastAsia="zh-CN"/>
              </w:rPr>
            </w:pPr>
            <w:r w:rsidRPr="008A3EA0">
              <w:rPr>
                <w:lang w:eastAsia="zh-CN"/>
              </w:rPr>
              <w:t>60</w:t>
            </w:r>
          </w:p>
        </w:tc>
        <w:tc>
          <w:tcPr>
            <w:tcW w:w="1077" w:type="dxa"/>
          </w:tcPr>
          <w:p w14:paraId="65F49C65" w14:textId="77777777" w:rsidR="00156707" w:rsidRPr="008A3EA0" w:rsidRDefault="00156707" w:rsidP="00C338D6">
            <w:pPr>
              <w:pStyle w:val="TAC"/>
            </w:pPr>
            <w:r w:rsidRPr="008A3EA0">
              <w:rPr>
                <w:lang w:eastAsia="zh-CN"/>
              </w:rPr>
              <w:t>60</w:t>
            </w:r>
          </w:p>
        </w:tc>
        <w:tc>
          <w:tcPr>
            <w:tcW w:w="1076" w:type="dxa"/>
          </w:tcPr>
          <w:p w14:paraId="7420CCDE" w14:textId="77777777" w:rsidR="00156707" w:rsidRPr="008A3EA0" w:rsidRDefault="00156707" w:rsidP="00C338D6">
            <w:pPr>
              <w:pStyle w:val="TAC"/>
            </w:pPr>
            <w:r w:rsidRPr="008A3EA0">
              <w:rPr>
                <w:lang w:eastAsia="zh-CN"/>
              </w:rPr>
              <w:t>120</w:t>
            </w:r>
          </w:p>
        </w:tc>
        <w:tc>
          <w:tcPr>
            <w:tcW w:w="1077" w:type="dxa"/>
          </w:tcPr>
          <w:p w14:paraId="29605C5B" w14:textId="77777777" w:rsidR="00156707" w:rsidRPr="008A3EA0" w:rsidRDefault="00156707" w:rsidP="00C338D6">
            <w:pPr>
              <w:pStyle w:val="TAC"/>
            </w:pPr>
            <w:r w:rsidRPr="008A3EA0">
              <w:rPr>
                <w:lang w:eastAsia="zh-CN"/>
              </w:rPr>
              <w:t>120</w:t>
            </w:r>
          </w:p>
        </w:tc>
        <w:tc>
          <w:tcPr>
            <w:tcW w:w="1077" w:type="dxa"/>
          </w:tcPr>
          <w:p w14:paraId="70C3E4B3" w14:textId="77777777" w:rsidR="00156707" w:rsidRPr="008A3EA0" w:rsidRDefault="00156707" w:rsidP="00C338D6">
            <w:pPr>
              <w:pStyle w:val="TAC"/>
            </w:pPr>
            <w:r w:rsidRPr="008A3EA0">
              <w:rPr>
                <w:lang w:eastAsia="zh-CN"/>
              </w:rPr>
              <w:t>120</w:t>
            </w:r>
          </w:p>
        </w:tc>
      </w:tr>
      <w:tr w:rsidR="00156707" w:rsidRPr="008A3EA0" w14:paraId="198F88B5" w14:textId="77777777" w:rsidTr="00C338D6">
        <w:trPr>
          <w:jc w:val="center"/>
        </w:trPr>
        <w:tc>
          <w:tcPr>
            <w:tcW w:w="3950" w:type="dxa"/>
          </w:tcPr>
          <w:p w14:paraId="24CB0DBC" w14:textId="77777777" w:rsidR="00156707" w:rsidRPr="008A3EA0" w:rsidRDefault="00156707" w:rsidP="008A3EA0">
            <w:pPr>
              <w:pStyle w:val="TAC"/>
              <w:jc w:val="left"/>
            </w:pPr>
            <w:r w:rsidRPr="008A3EA0">
              <w:t>Allocated resource blocks</w:t>
            </w:r>
          </w:p>
        </w:tc>
        <w:tc>
          <w:tcPr>
            <w:tcW w:w="1076" w:type="dxa"/>
          </w:tcPr>
          <w:p w14:paraId="1CDAAC7B" w14:textId="77777777" w:rsidR="00156707" w:rsidRPr="008A3EA0" w:rsidRDefault="00156707" w:rsidP="00C338D6">
            <w:pPr>
              <w:pStyle w:val="TAC"/>
              <w:rPr>
                <w:rFonts w:eastAsia="Yu Mincho"/>
              </w:rPr>
            </w:pPr>
            <w:r w:rsidRPr="008A3EA0">
              <w:rPr>
                <w:rFonts w:eastAsia="Yu Mincho"/>
              </w:rPr>
              <w:t>66</w:t>
            </w:r>
          </w:p>
        </w:tc>
        <w:tc>
          <w:tcPr>
            <w:tcW w:w="1077" w:type="dxa"/>
          </w:tcPr>
          <w:p w14:paraId="0C17B398" w14:textId="77777777" w:rsidR="00156707" w:rsidRPr="008A3EA0" w:rsidRDefault="00156707" w:rsidP="00C338D6">
            <w:pPr>
              <w:pStyle w:val="TAC"/>
              <w:rPr>
                <w:rFonts w:eastAsia="Yu Mincho"/>
              </w:rPr>
            </w:pPr>
            <w:r w:rsidRPr="008A3EA0">
              <w:rPr>
                <w:rFonts w:eastAsia="Yu Mincho"/>
              </w:rPr>
              <w:t>132</w:t>
            </w:r>
          </w:p>
        </w:tc>
        <w:tc>
          <w:tcPr>
            <w:tcW w:w="1076" w:type="dxa"/>
          </w:tcPr>
          <w:p w14:paraId="04517795" w14:textId="77777777" w:rsidR="00156707" w:rsidRPr="008A3EA0" w:rsidRDefault="00156707" w:rsidP="00C338D6">
            <w:pPr>
              <w:pStyle w:val="TAC"/>
              <w:rPr>
                <w:rFonts w:eastAsia="Yu Mincho"/>
              </w:rPr>
            </w:pPr>
            <w:r w:rsidRPr="008A3EA0">
              <w:rPr>
                <w:rFonts w:eastAsia="Yu Mincho"/>
              </w:rPr>
              <w:t>32</w:t>
            </w:r>
          </w:p>
        </w:tc>
        <w:tc>
          <w:tcPr>
            <w:tcW w:w="1077" w:type="dxa"/>
          </w:tcPr>
          <w:p w14:paraId="44654CCC" w14:textId="77777777" w:rsidR="00156707" w:rsidRPr="008A3EA0" w:rsidRDefault="00156707" w:rsidP="00C338D6">
            <w:pPr>
              <w:pStyle w:val="TAC"/>
              <w:rPr>
                <w:rFonts w:eastAsia="Yu Mincho"/>
              </w:rPr>
            </w:pPr>
            <w:r w:rsidRPr="008A3EA0">
              <w:rPr>
                <w:rFonts w:eastAsia="Yu Mincho"/>
              </w:rPr>
              <w:t>66</w:t>
            </w:r>
          </w:p>
        </w:tc>
        <w:tc>
          <w:tcPr>
            <w:tcW w:w="1077" w:type="dxa"/>
          </w:tcPr>
          <w:p w14:paraId="7D3FF464" w14:textId="77777777" w:rsidR="00156707" w:rsidRPr="008A3EA0" w:rsidRDefault="00156707" w:rsidP="00C338D6">
            <w:pPr>
              <w:pStyle w:val="TAC"/>
              <w:rPr>
                <w:rFonts w:eastAsia="Yu Mincho"/>
              </w:rPr>
            </w:pPr>
            <w:r w:rsidRPr="008A3EA0">
              <w:rPr>
                <w:rFonts w:eastAsia="Yu Mincho"/>
              </w:rPr>
              <w:t>132</w:t>
            </w:r>
          </w:p>
        </w:tc>
      </w:tr>
      <w:tr w:rsidR="00156707" w:rsidRPr="008A3EA0" w14:paraId="0EDE432C" w14:textId="77777777" w:rsidTr="00C338D6">
        <w:trPr>
          <w:jc w:val="center"/>
        </w:trPr>
        <w:tc>
          <w:tcPr>
            <w:tcW w:w="3950" w:type="dxa"/>
          </w:tcPr>
          <w:p w14:paraId="327C3C48" w14:textId="77777777" w:rsidR="00156707" w:rsidRPr="008A3EA0" w:rsidRDefault="00156707" w:rsidP="008A3EA0">
            <w:pPr>
              <w:pStyle w:val="TAC"/>
              <w:jc w:val="left"/>
              <w:rPr>
                <w:lang w:eastAsia="zh-CN"/>
              </w:rPr>
            </w:pPr>
            <w:r w:rsidRPr="008A3EA0">
              <w:rPr>
                <w:lang w:eastAsia="zh-CN"/>
              </w:rPr>
              <w:t>CP</w:t>
            </w:r>
            <w:r w:rsidRPr="008A3EA0">
              <w:t xml:space="preserve">-OFDM Symbols per </w:t>
            </w:r>
            <w:r w:rsidRPr="008A3EA0">
              <w:rPr>
                <w:lang w:eastAsia="zh-CN"/>
              </w:rPr>
              <w:t>slot (Note 1)</w:t>
            </w:r>
          </w:p>
        </w:tc>
        <w:tc>
          <w:tcPr>
            <w:tcW w:w="1076" w:type="dxa"/>
          </w:tcPr>
          <w:p w14:paraId="6321564B" w14:textId="77777777" w:rsidR="00156707" w:rsidRPr="008A3EA0" w:rsidRDefault="00156707" w:rsidP="00C338D6">
            <w:pPr>
              <w:pStyle w:val="TAC"/>
              <w:rPr>
                <w:lang w:eastAsia="zh-CN"/>
              </w:rPr>
            </w:pPr>
            <w:r w:rsidRPr="008A3EA0">
              <w:rPr>
                <w:lang w:eastAsia="zh-CN"/>
              </w:rPr>
              <w:t>9</w:t>
            </w:r>
          </w:p>
        </w:tc>
        <w:tc>
          <w:tcPr>
            <w:tcW w:w="1077" w:type="dxa"/>
          </w:tcPr>
          <w:p w14:paraId="10F867AC" w14:textId="77777777" w:rsidR="00156707" w:rsidRPr="008A3EA0" w:rsidRDefault="00156707" w:rsidP="00C338D6">
            <w:pPr>
              <w:pStyle w:val="TAC"/>
              <w:rPr>
                <w:lang w:eastAsia="zh-CN"/>
              </w:rPr>
            </w:pPr>
            <w:r w:rsidRPr="008A3EA0">
              <w:rPr>
                <w:lang w:eastAsia="zh-CN"/>
              </w:rPr>
              <w:t>9</w:t>
            </w:r>
          </w:p>
        </w:tc>
        <w:tc>
          <w:tcPr>
            <w:tcW w:w="1076" w:type="dxa"/>
          </w:tcPr>
          <w:p w14:paraId="24ADDE98" w14:textId="77777777" w:rsidR="00156707" w:rsidRPr="008A3EA0" w:rsidRDefault="00156707" w:rsidP="00C338D6">
            <w:pPr>
              <w:pStyle w:val="TAC"/>
              <w:rPr>
                <w:lang w:eastAsia="zh-CN"/>
              </w:rPr>
            </w:pPr>
            <w:r w:rsidRPr="008A3EA0">
              <w:rPr>
                <w:lang w:eastAsia="zh-CN"/>
              </w:rPr>
              <w:t>9</w:t>
            </w:r>
          </w:p>
        </w:tc>
        <w:tc>
          <w:tcPr>
            <w:tcW w:w="1077" w:type="dxa"/>
          </w:tcPr>
          <w:p w14:paraId="3D412E08" w14:textId="77777777" w:rsidR="00156707" w:rsidRPr="008A3EA0" w:rsidRDefault="00156707" w:rsidP="00C338D6">
            <w:pPr>
              <w:pStyle w:val="TAC"/>
              <w:rPr>
                <w:lang w:eastAsia="zh-CN"/>
              </w:rPr>
            </w:pPr>
            <w:r w:rsidRPr="008A3EA0">
              <w:rPr>
                <w:lang w:eastAsia="zh-CN"/>
              </w:rPr>
              <w:t>9</w:t>
            </w:r>
          </w:p>
        </w:tc>
        <w:tc>
          <w:tcPr>
            <w:tcW w:w="1077" w:type="dxa"/>
          </w:tcPr>
          <w:p w14:paraId="088FC752" w14:textId="77777777" w:rsidR="00156707" w:rsidRPr="008A3EA0" w:rsidRDefault="00156707" w:rsidP="00C338D6">
            <w:pPr>
              <w:pStyle w:val="TAC"/>
              <w:rPr>
                <w:lang w:eastAsia="zh-CN"/>
              </w:rPr>
            </w:pPr>
            <w:r w:rsidRPr="008A3EA0">
              <w:rPr>
                <w:lang w:eastAsia="zh-CN"/>
              </w:rPr>
              <w:t>9</w:t>
            </w:r>
          </w:p>
        </w:tc>
      </w:tr>
      <w:tr w:rsidR="00156707" w:rsidRPr="008A3EA0" w14:paraId="46F2DF87" w14:textId="77777777" w:rsidTr="00C338D6">
        <w:trPr>
          <w:jc w:val="center"/>
        </w:trPr>
        <w:tc>
          <w:tcPr>
            <w:tcW w:w="3950" w:type="dxa"/>
          </w:tcPr>
          <w:p w14:paraId="7FC3B32A" w14:textId="77777777" w:rsidR="00156707" w:rsidRPr="008A3EA0" w:rsidRDefault="00156707" w:rsidP="008A3EA0">
            <w:pPr>
              <w:pStyle w:val="TAC"/>
              <w:jc w:val="left"/>
            </w:pPr>
            <w:r w:rsidRPr="008A3EA0">
              <w:t>Modulation</w:t>
            </w:r>
          </w:p>
        </w:tc>
        <w:tc>
          <w:tcPr>
            <w:tcW w:w="1076" w:type="dxa"/>
          </w:tcPr>
          <w:p w14:paraId="11BD5DB4" w14:textId="77777777" w:rsidR="00156707" w:rsidRPr="008A3EA0" w:rsidRDefault="00156707" w:rsidP="00C338D6">
            <w:pPr>
              <w:pStyle w:val="TAC"/>
              <w:rPr>
                <w:lang w:eastAsia="zh-CN"/>
              </w:rPr>
            </w:pPr>
            <w:r w:rsidRPr="008A3EA0">
              <w:rPr>
                <w:lang w:eastAsia="zh-CN"/>
              </w:rPr>
              <w:t>16QAM</w:t>
            </w:r>
          </w:p>
        </w:tc>
        <w:tc>
          <w:tcPr>
            <w:tcW w:w="1077" w:type="dxa"/>
          </w:tcPr>
          <w:p w14:paraId="28C07738" w14:textId="77777777" w:rsidR="00156707" w:rsidRPr="008A3EA0" w:rsidRDefault="00156707" w:rsidP="00C338D6">
            <w:pPr>
              <w:pStyle w:val="TAC"/>
              <w:rPr>
                <w:lang w:eastAsia="zh-CN"/>
              </w:rPr>
            </w:pPr>
            <w:r w:rsidRPr="008A3EA0">
              <w:rPr>
                <w:lang w:eastAsia="zh-CN"/>
              </w:rPr>
              <w:t>16QAM</w:t>
            </w:r>
          </w:p>
        </w:tc>
        <w:tc>
          <w:tcPr>
            <w:tcW w:w="1076" w:type="dxa"/>
          </w:tcPr>
          <w:p w14:paraId="7AAA54FD" w14:textId="77777777" w:rsidR="00156707" w:rsidRPr="008A3EA0" w:rsidRDefault="00156707" w:rsidP="00C338D6">
            <w:pPr>
              <w:pStyle w:val="TAC"/>
              <w:rPr>
                <w:lang w:eastAsia="zh-CN"/>
              </w:rPr>
            </w:pPr>
            <w:r w:rsidRPr="008A3EA0">
              <w:rPr>
                <w:lang w:eastAsia="zh-CN"/>
              </w:rPr>
              <w:t>16QAM</w:t>
            </w:r>
          </w:p>
        </w:tc>
        <w:tc>
          <w:tcPr>
            <w:tcW w:w="1077" w:type="dxa"/>
          </w:tcPr>
          <w:p w14:paraId="738B7035" w14:textId="77777777" w:rsidR="00156707" w:rsidRPr="008A3EA0" w:rsidRDefault="00156707" w:rsidP="00C338D6">
            <w:pPr>
              <w:pStyle w:val="TAC"/>
              <w:rPr>
                <w:lang w:eastAsia="zh-CN"/>
              </w:rPr>
            </w:pPr>
            <w:r w:rsidRPr="008A3EA0">
              <w:rPr>
                <w:lang w:eastAsia="zh-CN"/>
              </w:rPr>
              <w:t>16QAM</w:t>
            </w:r>
          </w:p>
        </w:tc>
        <w:tc>
          <w:tcPr>
            <w:tcW w:w="1077" w:type="dxa"/>
          </w:tcPr>
          <w:p w14:paraId="475C9CA9" w14:textId="77777777" w:rsidR="00156707" w:rsidRPr="008A3EA0" w:rsidRDefault="00156707" w:rsidP="00C338D6">
            <w:pPr>
              <w:pStyle w:val="TAC"/>
              <w:rPr>
                <w:lang w:eastAsia="zh-CN"/>
              </w:rPr>
            </w:pPr>
            <w:r w:rsidRPr="008A3EA0">
              <w:rPr>
                <w:lang w:eastAsia="zh-CN"/>
              </w:rPr>
              <w:t>16QAM</w:t>
            </w:r>
          </w:p>
        </w:tc>
      </w:tr>
      <w:tr w:rsidR="00156707" w:rsidRPr="008A3EA0" w14:paraId="7EAB1862" w14:textId="77777777" w:rsidTr="00C338D6">
        <w:trPr>
          <w:jc w:val="center"/>
        </w:trPr>
        <w:tc>
          <w:tcPr>
            <w:tcW w:w="3950" w:type="dxa"/>
          </w:tcPr>
          <w:p w14:paraId="6E76199A" w14:textId="77777777" w:rsidR="00156707" w:rsidRPr="008A3EA0" w:rsidRDefault="00156707" w:rsidP="008A3EA0">
            <w:pPr>
              <w:pStyle w:val="TAC"/>
              <w:jc w:val="left"/>
            </w:pPr>
            <w:r w:rsidRPr="008A3EA0">
              <w:t>Code rate</w:t>
            </w:r>
            <w:r w:rsidRPr="008A3EA0">
              <w:rPr>
                <w:lang w:eastAsia="zh-CN"/>
              </w:rPr>
              <w:t xml:space="preserve"> (Note 2)</w:t>
            </w:r>
          </w:p>
        </w:tc>
        <w:tc>
          <w:tcPr>
            <w:tcW w:w="1076" w:type="dxa"/>
          </w:tcPr>
          <w:p w14:paraId="43C127CD"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c>
          <w:tcPr>
            <w:tcW w:w="1077" w:type="dxa"/>
          </w:tcPr>
          <w:p w14:paraId="6420AAE1"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c>
          <w:tcPr>
            <w:tcW w:w="1076" w:type="dxa"/>
          </w:tcPr>
          <w:p w14:paraId="5448578C"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c>
          <w:tcPr>
            <w:tcW w:w="1077" w:type="dxa"/>
          </w:tcPr>
          <w:p w14:paraId="76537F95"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c>
          <w:tcPr>
            <w:tcW w:w="1077" w:type="dxa"/>
          </w:tcPr>
          <w:p w14:paraId="7C525C47"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r>
      <w:tr w:rsidR="00156707" w:rsidRPr="008A3EA0" w14:paraId="670542A9" w14:textId="77777777" w:rsidTr="00C338D6">
        <w:trPr>
          <w:jc w:val="center"/>
        </w:trPr>
        <w:tc>
          <w:tcPr>
            <w:tcW w:w="3950" w:type="dxa"/>
          </w:tcPr>
          <w:p w14:paraId="04D36CE7" w14:textId="77777777" w:rsidR="00156707" w:rsidRPr="008A3EA0" w:rsidRDefault="00156707" w:rsidP="008A3EA0">
            <w:pPr>
              <w:pStyle w:val="TAC"/>
              <w:jc w:val="left"/>
            </w:pPr>
            <w:r w:rsidRPr="008A3EA0">
              <w:t>Payload size (bits)</w:t>
            </w:r>
          </w:p>
        </w:tc>
        <w:tc>
          <w:tcPr>
            <w:tcW w:w="1076" w:type="dxa"/>
            <w:vAlign w:val="center"/>
          </w:tcPr>
          <w:p w14:paraId="3E0592CA" w14:textId="77777777" w:rsidR="00156707" w:rsidRPr="008A3EA0" w:rsidRDefault="00156707" w:rsidP="00C338D6">
            <w:pPr>
              <w:pStyle w:val="TAC"/>
            </w:pPr>
            <w:r w:rsidRPr="008A3EA0">
              <w:t>24072</w:t>
            </w:r>
          </w:p>
        </w:tc>
        <w:tc>
          <w:tcPr>
            <w:tcW w:w="1077" w:type="dxa"/>
            <w:vAlign w:val="center"/>
          </w:tcPr>
          <w:p w14:paraId="76DD240C" w14:textId="77777777" w:rsidR="00156707" w:rsidRPr="008A3EA0" w:rsidRDefault="00156707" w:rsidP="00C338D6">
            <w:pPr>
              <w:pStyle w:val="TAC"/>
            </w:pPr>
            <w:r w:rsidRPr="008A3EA0">
              <w:t>48168</w:t>
            </w:r>
          </w:p>
        </w:tc>
        <w:tc>
          <w:tcPr>
            <w:tcW w:w="1076" w:type="dxa"/>
            <w:vAlign w:val="center"/>
          </w:tcPr>
          <w:p w14:paraId="1CBCEA4E" w14:textId="77777777" w:rsidR="00156707" w:rsidRPr="008A3EA0" w:rsidRDefault="00156707" w:rsidP="00C338D6">
            <w:pPr>
              <w:pStyle w:val="TAC"/>
            </w:pPr>
            <w:r w:rsidRPr="008A3EA0">
              <w:t>11784</w:t>
            </w:r>
          </w:p>
        </w:tc>
        <w:tc>
          <w:tcPr>
            <w:tcW w:w="1077" w:type="dxa"/>
            <w:vAlign w:val="center"/>
          </w:tcPr>
          <w:p w14:paraId="16757540" w14:textId="77777777" w:rsidR="00156707" w:rsidRPr="008A3EA0" w:rsidRDefault="00156707" w:rsidP="00C338D6">
            <w:pPr>
              <w:pStyle w:val="TAC"/>
              <w:rPr>
                <w:lang w:eastAsia="zh-CN"/>
              </w:rPr>
            </w:pPr>
            <w:r w:rsidRPr="008A3EA0">
              <w:rPr>
                <w:rFonts w:hint="eastAsia"/>
                <w:lang w:eastAsia="zh-CN"/>
              </w:rPr>
              <w:t>24072</w:t>
            </w:r>
          </w:p>
        </w:tc>
        <w:tc>
          <w:tcPr>
            <w:tcW w:w="1077" w:type="dxa"/>
            <w:vAlign w:val="center"/>
          </w:tcPr>
          <w:p w14:paraId="331FD398" w14:textId="77777777" w:rsidR="00156707" w:rsidRPr="008A3EA0" w:rsidRDefault="00156707" w:rsidP="00C338D6">
            <w:pPr>
              <w:pStyle w:val="TAC"/>
            </w:pPr>
            <w:r w:rsidRPr="008A3EA0">
              <w:t>48168</w:t>
            </w:r>
          </w:p>
        </w:tc>
      </w:tr>
      <w:tr w:rsidR="00156707" w:rsidRPr="008A3EA0" w14:paraId="40B8D4EA" w14:textId="77777777" w:rsidTr="00C338D6">
        <w:trPr>
          <w:jc w:val="center"/>
        </w:trPr>
        <w:tc>
          <w:tcPr>
            <w:tcW w:w="3950" w:type="dxa"/>
          </w:tcPr>
          <w:p w14:paraId="4FDB426F" w14:textId="77777777" w:rsidR="00156707" w:rsidRPr="008A3EA0" w:rsidRDefault="00156707" w:rsidP="008A3EA0">
            <w:pPr>
              <w:pStyle w:val="TAC"/>
              <w:jc w:val="left"/>
              <w:rPr>
                <w:szCs w:val="22"/>
              </w:rPr>
            </w:pPr>
            <w:r w:rsidRPr="008A3EA0">
              <w:rPr>
                <w:szCs w:val="22"/>
              </w:rPr>
              <w:t>Transport block CRC (bits)</w:t>
            </w:r>
          </w:p>
        </w:tc>
        <w:tc>
          <w:tcPr>
            <w:tcW w:w="1076" w:type="dxa"/>
          </w:tcPr>
          <w:p w14:paraId="29906B86"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2479CD4C" w14:textId="77777777" w:rsidR="00156707" w:rsidRPr="008A3EA0" w:rsidRDefault="00156707" w:rsidP="00C338D6">
            <w:pPr>
              <w:pStyle w:val="TAC"/>
              <w:rPr>
                <w:lang w:eastAsia="zh-CN"/>
              </w:rPr>
            </w:pPr>
            <w:r w:rsidRPr="008A3EA0">
              <w:rPr>
                <w:rFonts w:hint="eastAsia"/>
                <w:lang w:eastAsia="zh-CN"/>
              </w:rPr>
              <w:t>24</w:t>
            </w:r>
          </w:p>
        </w:tc>
        <w:tc>
          <w:tcPr>
            <w:tcW w:w="1076" w:type="dxa"/>
          </w:tcPr>
          <w:p w14:paraId="6FC59960"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0A99DDA2"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4BD836BD" w14:textId="77777777" w:rsidR="00156707" w:rsidRPr="008A3EA0" w:rsidRDefault="00156707" w:rsidP="00C338D6">
            <w:pPr>
              <w:pStyle w:val="TAC"/>
              <w:rPr>
                <w:lang w:eastAsia="zh-CN"/>
              </w:rPr>
            </w:pPr>
            <w:r w:rsidRPr="008A3EA0">
              <w:rPr>
                <w:rFonts w:hint="eastAsia"/>
                <w:lang w:eastAsia="zh-CN"/>
              </w:rPr>
              <w:t>24</w:t>
            </w:r>
          </w:p>
        </w:tc>
      </w:tr>
      <w:tr w:rsidR="00156707" w:rsidRPr="008A3EA0" w14:paraId="311C0E2A" w14:textId="77777777" w:rsidTr="00C338D6">
        <w:trPr>
          <w:jc w:val="center"/>
        </w:trPr>
        <w:tc>
          <w:tcPr>
            <w:tcW w:w="3950" w:type="dxa"/>
          </w:tcPr>
          <w:p w14:paraId="0DCCF033" w14:textId="77777777" w:rsidR="00156707" w:rsidRPr="008A3EA0" w:rsidRDefault="00156707" w:rsidP="008A3EA0">
            <w:pPr>
              <w:pStyle w:val="TAC"/>
              <w:jc w:val="left"/>
            </w:pPr>
            <w:r w:rsidRPr="008A3EA0">
              <w:t>Code block CRC size (bits)</w:t>
            </w:r>
          </w:p>
        </w:tc>
        <w:tc>
          <w:tcPr>
            <w:tcW w:w="1076" w:type="dxa"/>
          </w:tcPr>
          <w:p w14:paraId="0A278A2E"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29ECBC49" w14:textId="77777777" w:rsidR="00156707" w:rsidRPr="008A3EA0" w:rsidRDefault="00156707" w:rsidP="00C338D6">
            <w:pPr>
              <w:pStyle w:val="TAC"/>
              <w:rPr>
                <w:lang w:eastAsia="zh-CN"/>
              </w:rPr>
            </w:pPr>
            <w:r w:rsidRPr="008A3EA0">
              <w:rPr>
                <w:rFonts w:hint="eastAsia"/>
                <w:lang w:eastAsia="zh-CN"/>
              </w:rPr>
              <w:t>24</w:t>
            </w:r>
          </w:p>
        </w:tc>
        <w:tc>
          <w:tcPr>
            <w:tcW w:w="1076" w:type="dxa"/>
          </w:tcPr>
          <w:p w14:paraId="7A00117C"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6FABC17F"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2B2B244B" w14:textId="77777777" w:rsidR="00156707" w:rsidRPr="008A3EA0" w:rsidRDefault="00156707" w:rsidP="00C338D6">
            <w:pPr>
              <w:pStyle w:val="TAC"/>
              <w:rPr>
                <w:lang w:eastAsia="zh-CN"/>
              </w:rPr>
            </w:pPr>
            <w:r w:rsidRPr="008A3EA0">
              <w:rPr>
                <w:rFonts w:hint="eastAsia"/>
                <w:lang w:eastAsia="zh-CN"/>
              </w:rPr>
              <w:t>24</w:t>
            </w:r>
          </w:p>
        </w:tc>
      </w:tr>
      <w:tr w:rsidR="00156707" w:rsidRPr="008A3EA0" w14:paraId="7C81644B" w14:textId="77777777" w:rsidTr="00C338D6">
        <w:trPr>
          <w:jc w:val="center"/>
        </w:trPr>
        <w:tc>
          <w:tcPr>
            <w:tcW w:w="3950" w:type="dxa"/>
          </w:tcPr>
          <w:p w14:paraId="1C582E96" w14:textId="77777777" w:rsidR="00156707" w:rsidRPr="008A3EA0" w:rsidRDefault="00156707" w:rsidP="008A3EA0">
            <w:pPr>
              <w:pStyle w:val="TAC"/>
              <w:jc w:val="left"/>
            </w:pPr>
            <w:r w:rsidRPr="008A3EA0">
              <w:t>Number of code blocks - C</w:t>
            </w:r>
          </w:p>
        </w:tc>
        <w:tc>
          <w:tcPr>
            <w:tcW w:w="1076" w:type="dxa"/>
            <w:vAlign w:val="center"/>
          </w:tcPr>
          <w:p w14:paraId="7DFFF559" w14:textId="77777777" w:rsidR="00156707" w:rsidRPr="008A3EA0" w:rsidRDefault="00156707" w:rsidP="00C338D6">
            <w:pPr>
              <w:pStyle w:val="TAC"/>
              <w:rPr>
                <w:lang w:eastAsia="zh-CN"/>
              </w:rPr>
            </w:pPr>
            <w:r w:rsidRPr="008A3EA0">
              <w:rPr>
                <w:rFonts w:hint="eastAsia"/>
                <w:lang w:eastAsia="zh-CN"/>
              </w:rPr>
              <w:t>3</w:t>
            </w:r>
          </w:p>
        </w:tc>
        <w:tc>
          <w:tcPr>
            <w:tcW w:w="1077" w:type="dxa"/>
            <w:vAlign w:val="center"/>
          </w:tcPr>
          <w:p w14:paraId="5F7454C3" w14:textId="77777777" w:rsidR="00156707" w:rsidRPr="008A3EA0" w:rsidRDefault="00156707" w:rsidP="00C338D6">
            <w:pPr>
              <w:pStyle w:val="TAC"/>
              <w:rPr>
                <w:lang w:eastAsia="zh-CN"/>
              </w:rPr>
            </w:pPr>
            <w:r w:rsidRPr="008A3EA0">
              <w:rPr>
                <w:rFonts w:hint="eastAsia"/>
                <w:lang w:eastAsia="zh-CN"/>
              </w:rPr>
              <w:t>6</w:t>
            </w:r>
          </w:p>
        </w:tc>
        <w:tc>
          <w:tcPr>
            <w:tcW w:w="1076" w:type="dxa"/>
          </w:tcPr>
          <w:p w14:paraId="0CE49961" w14:textId="77777777" w:rsidR="00156707" w:rsidRPr="008A3EA0" w:rsidRDefault="00156707" w:rsidP="00C338D6">
            <w:pPr>
              <w:pStyle w:val="TAC"/>
              <w:rPr>
                <w:lang w:eastAsia="zh-CN"/>
              </w:rPr>
            </w:pPr>
            <w:r w:rsidRPr="008A3EA0">
              <w:rPr>
                <w:rFonts w:hint="eastAsia"/>
                <w:lang w:eastAsia="zh-CN"/>
              </w:rPr>
              <w:t>2</w:t>
            </w:r>
          </w:p>
        </w:tc>
        <w:tc>
          <w:tcPr>
            <w:tcW w:w="1077" w:type="dxa"/>
            <w:vAlign w:val="center"/>
          </w:tcPr>
          <w:p w14:paraId="38DCDE3A" w14:textId="77777777" w:rsidR="00156707" w:rsidRPr="008A3EA0" w:rsidRDefault="00156707" w:rsidP="00C338D6">
            <w:pPr>
              <w:pStyle w:val="TAC"/>
              <w:rPr>
                <w:lang w:eastAsia="zh-CN"/>
              </w:rPr>
            </w:pPr>
            <w:r w:rsidRPr="008A3EA0">
              <w:rPr>
                <w:rFonts w:hint="eastAsia"/>
                <w:lang w:eastAsia="zh-CN"/>
              </w:rPr>
              <w:t>3</w:t>
            </w:r>
          </w:p>
        </w:tc>
        <w:tc>
          <w:tcPr>
            <w:tcW w:w="1077" w:type="dxa"/>
            <w:vAlign w:val="center"/>
          </w:tcPr>
          <w:p w14:paraId="0C46358F" w14:textId="77777777" w:rsidR="00156707" w:rsidRPr="008A3EA0" w:rsidRDefault="00156707" w:rsidP="00C338D6">
            <w:pPr>
              <w:pStyle w:val="TAC"/>
              <w:rPr>
                <w:lang w:eastAsia="zh-CN"/>
              </w:rPr>
            </w:pPr>
            <w:r w:rsidRPr="008A3EA0">
              <w:rPr>
                <w:rFonts w:hint="eastAsia"/>
                <w:lang w:eastAsia="zh-CN"/>
              </w:rPr>
              <w:t>6</w:t>
            </w:r>
          </w:p>
        </w:tc>
      </w:tr>
      <w:tr w:rsidR="00156707" w:rsidRPr="008A3EA0" w14:paraId="4CF3A9BD" w14:textId="77777777" w:rsidTr="00C338D6">
        <w:trPr>
          <w:jc w:val="center"/>
        </w:trPr>
        <w:tc>
          <w:tcPr>
            <w:tcW w:w="3950" w:type="dxa"/>
          </w:tcPr>
          <w:p w14:paraId="0AF19E0A" w14:textId="77777777" w:rsidR="00156707" w:rsidRPr="008A3EA0" w:rsidRDefault="00156707" w:rsidP="008A3EA0">
            <w:pPr>
              <w:pStyle w:val="TAC"/>
              <w:jc w:val="left"/>
              <w:rPr>
                <w:lang w:eastAsia="zh-CN"/>
              </w:rPr>
            </w:pPr>
            <w:r w:rsidRPr="008A3EA0">
              <w:t>Code block size</w:t>
            </w:r>
            <w:r w:rsidRPr="008A3EA0">
              <w:rPr>
                <w:lang w:eastAsia="zh-CN"/>
              </w:rPr>
              <w:t xml:space="preserve"> </w:t>
            </w:r>
            <w:r w:rsidRPr="008A3EA0">
              <w:rPr>
                <w:rFonts w:eastAsia="Malgun Gothic" w:cs="Arial"/>
              </w:rPr>
              <w:t>including CRC</w:t>
            </w:r>
            <w:r w:rsidRPr="008A3EA0">
              <w:t xml:space="preserve"> (bits)</w:t>
            </w:r>
            <w:r w:rsidRPr="008A3EA0">
              <w:rPr>
                <w:lang w:eastAsia="zh-CN"/>
              </w:rPr>
              <w:t xml:space="preserve"> </w:t>
            </w:r>
            <w:r w:rsidRPr="008A3EA0">
              <w:rPr>
                <w:rFonts w:cs="Arial"/>
                <w:lang w:eastAsia="zh-CN"/>
              </w:rPr>
              <w:t>(Note 2)</w:t>
            </w:r>
          </w:p>
        </w:tc>
        <w:tc>
          <w:tcPr>
            <w:tcW w:w="1076" w:type="dxa"/>
            <w:vAlign w:val="center"/>
          </w:tcPr>
          <w:p w14:paraId="7248A4CB" w14:textId="77777777" w:rsidR="00156707" w:rsidRPr="008A3EA0" w:rsidRDefault="00156707" w:rsidP="00C338D6">
            <w:pPr>
              <w:pStyle w:val="TAC"/>
            </w:pPr>
            <w:r w:rsidRPr="008A3EA0">
              <w:t>8056</w:t>
            </w:r>
          </w:p>
        </w:tc>
        <w:tc>
          <w:tcPr>
            <w:tcW w:w="1077" w:type="dxa"/>
            <w:vAlign w:val="center"/>
          </w:tcPr>
          <w:p w14:paraId="67E704AB" w14:textId="77777777" w:rsidR="00156707" w:rsidRPr="008A3EA0" w:rsidRDefault="00156707" w:rsidP="00C338D6">
            <w:pPr>
              <w:pStyle w:val="TAC"/>
            </w:pPr>
            <w:r w:rsidRPr="008A3EA0">
              <w:t>8056</w:t>
            </w:r>
          </w:p>
        </w:tc>
        <w:tc>
          <w:tcPr>
            <w:tcW w:w="1076" w:type="dxa"/>
            <w:vAlign w:val="center"/>
          </w:tcPr>
          <w:p w14:paraId="24AAF6F4" w14:textId="77777777" w:rsidR="00156707" w:rsidRPr="008A3EA0" w:rsidRDefault="00156707" w:rsidP="00C338D6">
            <w:pPr>
              <w:pStyle w:val="TAC"/>
            </w:pPr>
            <w:r w:rsidRPr="008A3EA0">
              <w:t>5928</w:t>
            </w:r>
          </w:p>
        </w:tc>
        <w:tc>
          <w:tcPr>
            <w:tcW w:w="1077" w:type="dxa"/>
            <w:vAlign w:val="center"/>
          </w:tcPr>
          <w:p w14:paraId="4DD0B885" w14:textId="77777777" w:rsidR="00156707" w:rsidRPr="008A3EA0" w:rsidRDefault="00156707" w:rsidP="00C338D6">
            <w:pPr>
              <w:pStyle w:val="TAC"/>
            </w:pPr>
            <w:r w:rsidRPr="008A3EA0">
              <w:t>8056</w:t>
            </w:r>
          </w:p>
        </w:tc>
        <w:tc>
          <w:tcPr>
            <w:tcW w:w="1077" w:type="dxa"/>
            <w:vAlign w:val="center"/>
          </w:tcPr>
          <w:p w14:paraId="5B43A3E7" w14:textId="77777777" w:rsidR="00156707" w:rsidRPr="008A3EA0" w:rsidRDefault="00156707" w:rsidP="00C338D6">
            <w:pPr>
              <w:pStyle w:val="TAC"/>
            </w:pPr>
            <w:r w:rsidRPr="008A3EA0">
              <w:t>8056</w:t>
            </w:r>
          </w:p>
        </w:tc>
      </w:tr>
      <w:tr w:rsidR="00156707" w:rsidRPr="008A3EA0" w14:paraId="1C53D991" w14:textId="77777777" w:rsidTr="00C338D6">
        <w:trPr>
          <w:jc w:val="center"/>
        </w:trPr>
        <w:tc>
          <w:tcPr>
            <w:tcW w:w="3950" w:type="dxa"/>
          </w:tcPr>
          <w:p w14:paraId="3AC382D0" w14:textId="77777777" w:rsidR="00156707" w:rsidRPr="008A3EA0" w:rsidRDefault="00156707" w:rsidP="008A3EA0">
            <w:pPr>
              <w:pStyle w:val="TAC"/>
              <w:jc w:val="left"/>
              <w:rPr>
                <w:lang w:eastAsia="zh-CN"/>
              </w:rPr>
            </w:pPr>
            <w:r w:rsidRPr="008A3EA0">
              <w:t xml:space="preserve">Total number of bits per </w:t>
            </w:r>
            <w:r w:rsidRPr="008A3EA0">
              <w:rPr>
                <w:lang w:eastAsia="zh-CN"/>
              </w:rPr>
              <w:t>slot</w:t>
            </w:r>
          </w:p>
        </w:tc>
        <w:tc>
          <w:tcPr>
            <w:tcW w:w="1076" w:type="dxa"/>
            <w:vAlign w:val="center"/>
          </w:tcPr>
          <w:p w14:paraId="797E4684" w14:textId="77777777" w:rsidR="00156707" w:rsidRPr="008A3EA0" w:rsidRDefault="00156707" w:rsidP="00C338D6">
            <w:pPr>
              <w:pStyle w:val="TAC"/>
              <w:rPr>
                <w:lang w:eastAsia="zh-CN"/>
              </w:rPr>
            </w:pPr>
            <w:r w:rsidRPr="008A3EA0">
              <w:rPr>
                <w:rFonts w:hint="eastAsia"/>
                <w:lang w:eastAsia="zh-CN"/>
              </w:rPr>
              <w:t>57024</w:t>
            </w:r>
          </w:p>
        </w:tc>
        <w:tc>
          <w:tcPr>
            <w:tcW w:w="1077" w:type="dxa"/>
            <w:vAlign w:val="center"/>
          </w:tcPr>
          <w:p w14:paraId="7C6437CD" w14:textId="77777777" w:rsidR="00156707" w:rsidRPr="008A3EA0" w:rsidRDefault="00156707" w:rsidP="00C338D6">
            <w:pPr>
              <w:pStyle w:val="TAC"/>
              <w:rPr>
                <w:lang w:eastAsia="zh-CN"/>
              </w:rPr>
            </w:pPr>
            <w:r w:rsidRPr="008A3EA0">
              <w:rPr>
                <w:rFonts w:hint="eastAsia"/>
                <w:lang w:eastAsia="zh-CN"/>
              </w:rPr>
              <w:t>114048</w:t>
            </w:r>
          </w:p>
        </w:tc>
        <w:tc>
          <w:tcPr>
            <w:tcW w:w="1076" w:type="dxa"/>
            <w:vAlign w:val="center"/>
          </w:tcPr>
          <w:p w14:paraId="2BBDAB6F" w14:textId="77777777" w:rsidR="00156707" w:rsidRPr="008A3EA0" w:rsidRDefault="00156707" w:rsidP="00C338D6">
            <w:pPr>
              <w:pStyle w:val="TAC"/>
              <w:rPr>
                <w:lang w:eastAsia="zh-CN"/>
              </w:rPr>
            </w:pPr>
            <w:r w:rsidRPr="008A3EA0">
              <w:t>2</w:t>
            </w:r>
            <w:r w:rsidRPr="008A3EA0">
              <w:rPr>
                <w:rFonts w:hint="eastAsia"/>
                <w:lang w:eastAsia="zh-CN"/>
              </w:rPr>
              <w:t>7648</w:t>
            </w:r>
          </w:p>
        </w:tc>
        <w:tc>
          <w:tcPr>
            <w:tcW w:w="1077" w:type="dxa"/>
            <w:vAlign w:val="center"/>
          </w:tcPr>
          <w:p w14:paraId="266693D2" w14:textId="77777777" w:rsidR="00156707" w:rsidRPr="008A3EA0" w:rsidRDefault="00156707" w:rsidP="00C338D6">
            <w:pPr>
              <w:pStyle w:val="TAC"/>
              <w:rPr>
                <w:lang w:eastAsia="zh-CN"/>
              </w:rPr>
            </w:pPr>
            <w:r w:rsidRPr="008A3EA0">
              <w:rPr>
                <w:rFonts w:hint="eastAsia"/>
                <w:lang w:eastAsia="zh-CN"/>
              </w:rPr>
              <w:t>57024</w:t>
            </w:r>
          </w:p>
        </w:tc>
        <w:tc>
          <w:tcPr>
            <w:tcW w:w="1077" w:type="dxa"/>
            <w:vAlign w:val="center"/>
          </w:tcPr>
          <w:p w14:paraId="4841B89A" w14:textId="77777777" w:rsidR="00156707" w:rsidRPr="008A3EA0" w:rsidRDefault="00156707" w:rsidP="00C338D6">
            <w:pPr>
              <w:pStyle w:val="TAC"/>
              <w:rPr>
                <w:lang w:eastAsia="zh-CN"/>
              </w:rPr>
            </w:pPr>
            <w:r w:rsidRPr="008A3EA0">
              <w:rPr>
                <w:rFonts w:hint="eastAsia"/>
                <w:lang w:eastAsia="zh-CN"/>
              </w:rPr>
              <w:t>114048</w:t>
            </w:r>
          </w:p>
        </w:tc>
      </w:tr>
      <w:tr w:rsidR="00156707" w:rsidRPr="008A3EA0" w14:paraId="0482C199" w14:textId="77777777" w:rsidTr="00C338D6">
        <w:trPr>
          <w:jc w:val="center"/>
        </w:trPr>
        <w:tc>
          <w:tcPr>
            <w:tcW w:w="3950" w:type="dxa"/>
          </w:tcPr>
          <w:p w14:paraId="57CE5F8C" w14:textId="77777777" w:rsidR="00156707" w:rsidRPr="008A3EA0" w:rsidRDefault="00156707" w:rsidP="008A3EA0">
            <w:pPr>
              <w:pStyle w:val="TAC"/>
              <w:jc w:val="left"/>
              <w:rPr>
                <w:lang w:eastAsia="zh-CN"/>
              </w:rPr>
            </w:pPr>
            <w:r w:rsidRPr="008A3EA0">
              <w:t xml:space="preserve">Total symbols per </w:t>
            </w:r>
            <w:r w:rsidRPr="008A3EA0">
              <w:rPr>
                <w:lang w:eastAsia="zh-CN"/>
              </w:rPr>
              <w:t>slot</w:t>
            </w:r>
          </w:p>
        </w:tc>
        <w:tc>
          <w:tcPr>
            <w:tcW w:w="1076" w:type="dxa"/>
          </w:tcPr>
          <w:p w14:paraId="23346FD4" w14:textId="77777777" w:rsidR="00156707" w:rsidRPr="008A3EA0" w:rsidRDefault="00156707" w:rsidP="00C338D6">
            <w:pPr>
              <w:pStyle w:val="TAC"/>
              <w:rPr>
                <w:lang w:eastAsia="zh-CN"/>
              </w:rPr>
            </w:pPr>
            <w:r w:rsidRPr="008A3EA0">
              <w:rPr>
                <w:rFonts w:hint="eastAsia"/>
                <w:szCs w:val="18"/>
                <w:lang w:eastAsia="zh-CN"/>
              </w:rPr>
              <w:t>14256</w:t>
            </w:r>
          </w:p>
        </w:tc>
        <w:tc>
          <w:tcPr>
            <w:tcW w:w="1077" w:type="dxa"/>
          </w:tcPr>
          <w:p w14:paraId="2DB2D60F" w14:textId="77777777" w:rsidR="00156707" w:rsidRPr="008A3EA0" w:rsidRDefault="00156707" w:rsidP="00C338D6">
            <w:pPr>
              <w:pStyle w:val="TAC"/>
              <w:rPr>
                <w:lang w:eastAsia="zh-CN"/>
              </w:rPr>
            </w:pPr>
            <w:r w:rsidRPr="008A3EA0">
              <w:rPr>
                <w:rFonts w:hint="eastAsia"/>
                <w:szCs w:val="18"/>
                <w:lang w:eastAsia="zh-CN"/>
              </w:rPr>
              <w:t>28512</w:t>
            </w:r>
          </w:p>
        </w:tc>
        <w:tc>
          <w:tcPr>
            <w:tcW w:w="1076" w:type="dxa"/>
          </w:tcPr>
          <w:p w14:paraId="40CAC036" w14:textId="77777777" w:rsidR="00156707" w:rsidRPr="008A3EA0" w:rsidRDefault="00156707" w:rsidP="00C338D6">
            <w:pPr>
              <w:pStyle w:val="TAC"/>
              <w:rPr>
                <w:lang w:eastAsia="zh-CN"/>
              </w:rPr>
            </w:pPr>
            <w:r w:rsidRPr="008A3EA0">
              <w:rPr>
                <w:rFonts w:hint="eastAsia"/>
                <w:szCs w:val="18"/>
                <w:lang w:eastAsia="zh-CN"/>
              </w:rPr>
              <w:t>6912</w:t>
            </w:r>
          </w:p>
        </w:tc>
        <w:tc>
          <w:tcPr>
            <w:tcW w:w="1077" w:type="dxa"/>
          </w:tcPr>
          <w:p w14:paraId="3D3CAB63" w14:textId="77777777" w:rsidR="00156707" w:rsidRPr="008A3EA0" w:rsidRDefault="00156707" w:rsidP="00C338D6">
            <w:pPr>
              <w:pStyle w:val="TAC"/>
              <w:rPr>
                <w:lang w:eastAsia="zh-CN"/>
              </w:rPr>
            </w:pPr>
            <w:r w:rsidRPr="008A3EA0">
              <w:rPr>
                <w:rFonts w:hint="eastAsia"/>
                <w:szCs w:val="18"/>
                <w:lang w:eastAsia="zh-CN"/>
              </w:rPr>
              <w:t>14256</w:t>
            </w:r>
          </w:p>
        </w:tc>
        <w:tc>
          <w:tcPr>
            <w:tcW w:w="1077" w:type="dxa"/>
          </w:tcPr>
          <w:p w14:paraId="5B87D1A6" w14:textId="77777777" w:rsidR="00156707" w:rsidRPr="008A3EA0" w:rsidRDefault="00156707" w:rsidP="00C338D6">
            <w:pPr>
              <w:pStyle w:val="TAC"/>
              <w:rPr>
                <w:lang w:eastAsia="zh-CN"/>
              </w:rPr>
            </w:pPr>
            <w:r w:rsidRPr="008A3EA0">
              <w:rPr>
                <w:rFonts w:hint="eastAsia"/>
                <w:szCs w:val="18"/>
                <w:lang w:eastAsia="zh-CN"/>
              </w:rPr>
              <w:t>28512</w:t>
            </w:r>
          </w:p>
        </w:tc>
      </w:tr>
      <w:tr w:rsidR="00156707" w:rsidRPr="008A3EA0" w14:paraId="0B08FEE7" w14:textId="77777777" w:rsidTr="00C338D6">
        <w:trPr>
          <w:jc w:val="center"/>
        </w:trPr>
        <w:tc>
          <w:tcPr>
            <w:tcW w:w="9333" w:type="dxa"/>
            <w:gridSpan w:val="6"/>
          </w:tcPr>
          <w:p w14:paraId="2749BA77" w14:textId="77777777" w:rsidR="00156707" w:rsidRPr="008A3EA0" w:rsidRDefault="00156707" w:rsidP="00C338D6">
            <w:pPr>
              <w:pStyle w:val="TAN"/>
              <w:rPr>
                <w:lang w:eastAsia="zh-CN"/>
              </w:rPr>
            </w:pPr>
            <w:r w:rsidRPr="008A3EA0">
              <w:t>NOTE 1:</w:t>
            </w:r>
            <w:r w:rsidRPr="008A3EA0">
              <w:tab/>
            </w:r>
            <w:r w:rsidRPr="008A3EA0">
              <w:rPr>
                <w:i/>
              </w:rPr>
              <w:t xml:space="preserve">DM-RS configuration type </w:t>
            </w:r>
            <w:r w:rsidRPr="008A3EA0">
              <w:t xml:space="preserve"> = 1 with </w:t>
            </w:r>
            <w:r w:rsidRPr="008A3EA0">
              <w:rPr>
                <w:i/>
              </w:rPr>
              <w:t>DM-RS duration = single-symbol DM-RS</w:t>
            </w:r>
            <w:r w:rsidRPr="008A3EA0">
              <w:rPr>
                <w:lang w:eastAsia="zh-CN"/>
              </w:rPr>
              <w:t xml:space="preserve"> and the number of DM-RS CDM groups without data is 2</w:t>
            </w:r>
            <w:r w:rsidRPr="008A3EA0">
              <w:t xml:space="preserve">, </w:t>
            </w:r>
            <w:r w:rsidRPr="008A3EA0">
              <w:rPr>
                <w:i/>
              </w:rPr>
              <w:t>Additional DM-RS position = pos0</w:t>
            </w:r>
            <w:r w:rsidRPr="008A3EA0">
              <w:t xml:space="preserve"> with </w:t>
            </w:r>
            <w:r w:rsidRPr="008A3EA0">
              <w:rPr>
                <w:i/>
                <w:lang w:eastAsia="zh-CN"/>
              </w:rPr>
              <w:t>l</w:t>
            </w:r>
            <w:r w:rsidRPr="008A3EA0">
              <w:rPr>
                <w:i/>
                <w:vertAlign w:val="subscript"/>
                <w:lang w:eastAsia="zh-CN"/>
              </w:rPr>
              <w:t>0</w:t>
            </w:r>
            <w:r w:rsidRPr="008A3EA0">
              <w:t xml:space="preserve">= </w:t>
            </w:r>
            <w:r w:rsidRPr="008A3EA0">
              <w:rPr>
                <w:lang w:eastAsia="zh-CN"/>
              </w:rPr>
              <w:t>0</w:t>
            </w:r>
            <w:r w:rsidRPr="008A3EA0">
              <w:t xml:space="preserve"> as per Table 6.4.1.1.3-3 of TS 38.211 [5].</w:t>
            </w:r>
          </w:p>
          <w:p w14:paraId="52831D54" w14:textId="77777777" w:rsidR="00156707" w:rsidRPr="008A3EA0" w:rsidRDefault="00156707" w:rsidP="00C338D6">
            <w:pPr>
              <w:pStyle w:val="TAN"/>
              <w:rPr>
                <w:lang w:eastAsia="zh-CN"/>
              </w:rPr>
            </w:pPr>
            <w:r w:rsidRPr="008A3EA0">
              <w:t xml:space="preserve">NOTE </w:t>
            </w:r>
            <w:r w:rsidRPr="008A3EA0">
              <w:rPr>
                <w:lang w:eastAsia="zh-CN"/>
              </w:rPr>
              <w:t>2</w:t>
            </w:r>
            <w:r w:rsidRPr="008A3EA0">
              <w:t>:</w:t>
            </w:r>
            <w:r w:rsidRPr="008A3EA0">
              <w:tab/>
            </w:r>
            <w:r w:rsidRPr="008A3EA0">
              <w:rPr>
                <w:rFonts w:cs="Arial"/>
              </w:rPr>
              <w:t>Code block size including CRC (bits)</w:t>
            </w:r>
            <w:r w:rsidRPr="008A3EA0">
              <w:rPr>
                <w:rFonts w:cs="Arial"/>
                <w:lang w:eastAsia="zh-CN"/>
              </w:rPr>
              <w:t xml:space="preserve"> equals to </w:t>
            </w:r>
            <w:r w:rsidRPr="008A3EA0">
              <w:rPr>
                <w:rFonts w:cs="Arial"/>
                <w:i/>
                <w:lang w:eastAsia="zh-CN"/>
              </w:rPr>
              <w:t>K'</w:t>
            </w:r>
            <w:r w:rsidRPr="008A3EA0">
              <w:rPr>
                <w:rFonts w:hint="eastAsia"/>
                <w:lang w:eastAsia="zh-CN"/>
              </w:rPr>
              <w:t xml:space="preserve"> in sub-clause </w:t>
            </w:r>
            <w:r w:rsidRPr="008A3EA0">
              <w:rPr>
                <w:lang w:eastAsia="zh-CN"/>
              </w:rPr>
              <w:t>5.2.2 of TS 38.212 [15].</w:t>
            </w:r>
          </w:p>
        </w:tc>
      </w:tr>
    </w:tbl>
    <w:p w14:paraId="7327A028" w14:textId="77777777" w:rsidR="00156707" w:rsidRPr="008A3EA0" w:rsidRDefault="00156707" w:rsidP="00156707">
      <w:pPr>
        <w:spacing w:after="180" w:line="240" w:lineRule="auto"/>
        <w:rPr>
          <w:lang w:eastAsia="zh-CN"/>
        </w:rPr>
      </w:pPr>
    </w:p>
    <w:p w14:paraId="5238203B" w14:textId="77777777" w:rsidR="00156707" w:rsidRPr="008A3EA0" w:rsidRDefault="00156707" w:rsidP="008A3EA0">
      <w:pPr>
        <w:pStyle w:val="TAH"/>
        <w:rPr>
          <w:lang w:eastAsia="zh-CN"/>
        </w:rPr>
      </w:pPr>
      <w:r w:rsidRPr="008A3EA0">
        <w:rPr>
          <w:rFonts w:hint="eastAsia"/>
          <w:lang w:eastAsia="zh-CN"/>
        </w:rPr>
        <w:t xml:space="preserve">Table3: </w:t>
      </w:r>
      <w:r w:rsidRPr="008A3EA0">
        <w:rPr>
          <w:lang w:eastAsia="zh-CN"/>
        </w:rPr>
        <w:t>FRC parameters for FR</w:t>
      </w:r>
      <w:r w:rsidRPr="008A3EA0">
        <w:rPr>
          <w:rFonts w:hint="eastAsia"/>
          <w:lang w:eastAsia="zh-CN"/>
        </w:rPr>
        <w:t>2</w:t>
      </w:r>
      <w:r w:rsidRPr="008A3EA0">
        <w:rPr>
          <w:lang w:eastAsia="zh-CN"/>
        </w:rPr>
        <w:t xml:space="preserve"> PUSCH performance requirements, transform </w:t>
      </w:r>
      <w:proofErr w:type="spellStart"/>
      <w:r w:rsidRPr="008A3EA0">
        <w:rPr>
          <w:lang w:eastAsia="zh-CN"/>
        </w:rPr>
        <w:t>precoding</w:t>
      </w:r>
      <w:proofErr w:type="spellEnd"/>
      <w:r w:rsidRPr="008A3EA0">
        <w:rPr>
          <w:lang w:eastAsia="zh-CN"/>
        </w:rPr>
        <w:t xml:space="preserve"> disabled, Additional DM-RS position = pos</w:t>
      </w:r>
      <w:r w:rsidRPr="008A3EA0">
        <w:rPr>
          <w:rFonts w:hint="eastAsia"/>
          <w:lang w:eastAsia="zh-CN"/>
        </w:rPr>
        <w:t>1</w:t>
      </w:r>
      <w:r w:rsidRPr="008A3EA0">
        <w:rPr>
          <w:lang w:eastAsia="zh-CN"/>
        </w:rPr>
        <w:t xml:space="preserve"> and </w:t>
      </w:r>
      <w:r w:rsidRPr="008A3EA0">
        <w:rPr>
          <w:rFonts w:hint="eastAsia"/>
          <w:lang w:eastAsia="zh-CN"/>
        </w:rPr>
        <w:t>2</w:t>
      </w:r>
      <w:r w:rsidRPr="008A3EA0">
        <w:rPr>
          <w:lang w:eastAsia="zh-CN"/>
        </w:rPr>
        <w:t xml:space="preserve"> transmission layer (</w:t>
      </w:r>
      <w:r w:rsidRPr="008A3EA0">
        <w:rPr>
          <w:rFonts w:hint="eastAsia"/>
          <w:lang w:eastAsia="zh-CN"/>
        </w:rPr>
        <w:t>16</w:t>
      </w:r>
      <w:r w:rsidRPr="008A3EA0">
        <w:rPr>
          <w:lang w:eastAsia="zh-CN"/>
        </w:rPr>
        <w:t>QAM, R=</w:t>
      </w:r>
      <w:r w:rsidRPr="008A3EA0">
        <w:rPr>
          <w:rFonts w:hint="eastAsia"/>
          <w:lang w:eastAsia="zh-CN"/>
        </w:rPr>
        <w:t>434</w:t>
      </w:r>
      <w:r w:rsidRPr="008A3EA0">
        <w:rPr>
          <w:lang w:eastAsia="zh-CN"/>
        </w:rPr>
        <w:t>/1024)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156707" w:rsidRPr="008A3EA0" w14:paraId="3C54F972" w14:textId="77777777" w:rsidTr="00C338D6">
        <w:trPr>
          <w:jc w:val="center"/>
        </w:trPr>
        <w:tc>
          <w:tcPr>
            <w:tcW w:w="3950" w:type="dxa"/>
          </w:tcPr>
          <w:p w14:paraId="4E396175" w14:textId="77777777" w:rsidR="00156707" w:rsidRPr="008A3EA0" w:rsidRDefault="00156707" w:rsidP="008A3EA0">
            <w:pPr>
              <w:pStyle w:val="TAC"/>
              <w:jc w:val="left"/>
              <w:rPr>
                <w:lang w:eastAsia="zh-CN"/>
              </w:rPr>
            </w:pPr>
            <w:r w:rsidRPr="008A3EA0">
              <w:rPr>
                <w:lang w:eastAsia="zh-CN"/>
              </w:rPr>
              <w:t>Subcarrier spacing [kHz]</w:t>
            </w:r>
          </w:p>
        </w:tc>
        <w:tc>
          <w:tcPr>
            <w:tcW w:w="1076" w:type="dxa"/>
          </w:tcPr>
          <w:p w14:paraId="0A5CA02C" w14:textId="77777777" w:rsidR="00156707" w:rsidRPr="008A3EA0" w:rsidRDefault="00156707" w:rsidP="00C338D6">
            <w:pPr>
              <w:pStyle w:val="TAC"/>
              <w:rPr>
                <w:lang w:eastAsia="zh-CN"/>
              </w:rPr>
            </w:pPr>
            <w:r w:rsidRPr="008A3EA0">
              <w:rPr>
                <w:lang w:eastAsia="zh-CN"/>
              </w:rPr>
              <w:t>60</w:t>
            </w:r>
          </w:p>
        </w:tc>
        <w:tc>
          <w:tcPr>
            <w:tcW w:w="1077" w:type="dxa"/>
          </w:tcPr>
          <w:p w14:paraId="1E796338" w14:textId="77777777" w:rsidR="00156707" w:rsidRPr="008A3EA0" w:rsidRDefault="00156707" w:rsidP="00C338D6">
            <w:pPr>
              <w:pStyle w:val="TAC"/>
            </w:pPr>
            <w:r w:rsidRPr="008A3EA0">
              <w:rPr>
                <w:lang w:eastAsia="zh-CN"/>
              </w:rPr>
              <w:t>60</w:t>
            </w:r>
          </w:p>
        </w:tc>
        <w:tc>
          <w:tcPr>
            <w:tcW w:w="1076" w:type="dxa"/>
          </w:tcPr>
          <w:p w14:paraId="31E02DC4" w14:textId="77777777" w:rsidR="00156707" w:rsidRPr="008A3EA0" w:rsidRDefault="00156707" w:rsidP="00C338D6">
            <w:pPr>
              <w:pStyle w:val="TAC"/>
            </w:pPr>
            <w:r w:rsidRPr="008A3EA0">
              <w:rPr>
                <w:lang w:eastAsia="zh-CN"/>
              </w:rPr>
              <w:t>120</w:t>
            </w:r>
          </w:p>
        </w:tc>
        <w:tc>
          <w:tcPr>
            <w:tcW w:w="1077" w:type="dxa"/>
          </w:tcPr>
          <w:p w14:paraId="00488A8E" w14:textId="77777777" w:rsidR="00156707" w:rsidRPr="008A3EA0" w:rsidRDefault="00156707" w:rsidP="00C338D6">
            <w:pPr>
              <w:pStyle w:val="TAC"/>
            </w:pPr>
            <w:r w:rsidRPr="008A3EA0">
              <w:rPr>
                <w:lang w:eastAsia="zh-CN"/>
              </w:rPr>
              <w:t>120</w:t>
            </w:r>
          </w:p>
        </w:tc>
        <w:tc>
          <w:tcPr>
            <w:tcW w:w="1077" w:type="dxa"/>
          </w:tcPr>
          <w:p w14:paraId="79F80E99" w14:textId="77777777" w:rsidR="00156707" w:rsidRPr="008A3EA0" w:rsidRDefault="00156707" w:rsidP="00C338D6">
            <w:pPr>
              <w:pStyle w:val="TAC"/>
            </w:pPr>
            <w:r w:rsidRPr="008A3EA0">
              <w:rPr>
                <w:lang w:eastAsia="zh-CN"/>
              </w:rPr>
              <w:t>120</w:t>
            </w:r>
          </w:p>
        </w:tc>
      </w:tr>
      <w:tr w:rsidR="00156707" w:rsidRPr="008A3EA0" w14:paraId="72C62A50" w14:textId="77777777" w:rsidTr="00C338D6">
        <w:trPr>
          <w:jc w:val="center"/>
        </w:trPr>
        <w:tc>
          <w:tcPr>
            <w:tcW w:w="3950" w:type="dxa"/>
          </w:tcPr>
          <w:p w14:paraId="22F26800" w14:textId="77777777" w:rsidR="00156707" w:rsidRPr="008A3EA0" w:rsidRDefault="00156707" w:rsidP="008A3EA0">
            <w:pPr>
              <w:pStyle w:val="TAC"/>
              <w:jc w:val="left"/>
            </w:pPr>
            <w:r w:rsidRPr="008A3EA0">
              <w:t>Allocated resource blocks</w:t>
            </w:r>
          </w:p>
        </w:tc>
        <w:tc>
          <w:tcPr>
            <w:tcW w:w="1076" w:type="dxa"/>
          </w:tcPr>
          <w:p w14:paraId="488C9CD2" w14:textId="77777777" w:rsidR="00156707" w:rsidRPr="008A3EA0" w:rsidRDefault="00156707" w:rsidP="00C338D6">
            <w:pPr>
              <w:pStyle w:val="TAC"/>
              <w:rPr>
                <w:rFonts w:eastAsia="Yu Mincho"/>
              </w:rPr>
            </w:pPr>
            <w:r w:rsidRPr="008A3EA0">
              <w:rPr>
                <w:rFonts w:eastAsia="Yu Mincho"/>
              </w:rPr>
              <w:t>66</w:t>
            </w:r>
          </w:p>
        </w:tc>
        <w:tc>
          <w:tcPr>
            <w:tcW w:w="1077" w:type="dxa"/>
          </w:tcPr>
          <w:p w14:paraId="5568EF71" w14:textId="77777777" w:rsidR="00156707" w:rsidRPr="008A3EA0" w:rsidRDefault="00156707" w:rsidP="00C338D6">
            <w:pPr>
              <w:pStyle w:val="TAC"/>
              <w:rPr>
                <w:rFonts w:eastAsia="Yu Mincho"/>
              </w:rPr>
            </w:pPr>
            <w:r w:rsidRPr="008A3EA0">
              <w:rPr>
                <w:rFonts w:eastAsia="Yu Mincho"/>
              </w:rPr>
              <w:t>132</w:t>
            </w:r>
          </w:p>
        </w:tc>
        <w:tc>
          <w:tcPr>
            <w:tcW w:w="1076" w:type="dxa"/>
          </w:tcPr>
          <w:p w14:paraId="35B6A302" w14:textId="77777777" w:rsidR="00156707" w:rsidRPr="008A3EA0" w:rsidRDefault="00156707" w:rsidP="00C338D6">
            <w:pPr>
              <w:pStyle w:val="TAC"/>
              <w:rPr>
                <w:rFonts w:eastAsia="Yu Mincho"/>
              </w:rPr>
            </w:pPr>
            <w:r w:rsidRPr="008A3EA0">
              <w:rPr>
                <w:rFonts w:eastAsia="Yu Mincho"/>
              </w:rPr>
              <w:t>32</w:t>
            </w:r>
          </w:p>
        </w:tc>
        <w:tc>
          <w:tcPr>
            <w:tcW w:w="1077" w:type="dxa"/>
          </w:tcPr>
          <w:p w14:paraId="3A985F37" w14:textId="77777777" w:rsidR="00156707" w:rsidRPr="008A3EA0" w:rsidRDefault="00156707" w:rsidP="00C338D6">
            <w:pPr>
              <w:pStyle w:val="TAC"/>
              <w:rPr>
                <w:rFonts w:eastAsia="Yu Mincho"/>
              </w:rPr>
            </w:pPr>
            <w:r w:rsidRPr="008A3EA0">
              <w:rPr>
                <w:rFonts w:eastAsia="Yu Mincho"/>
              </w:rPr>
              <w:t>66</w:t>
            </w:r>
          </w:p>
        </w:tc>
        <w:tc>
          <w:tcPr>
            <w:tcW w:w="1077" w:type="dxa"/>
          </w:tcPr>
          <w:p w14:paraId="02899282" w14:textId="77777777" w:rsidR="00156707" w:rsidRPr="008A3EA0" w:rsidRDefault="00156707" w:rsidP="00C338D6">
            <w:pPr>
              <w:pStyle w:val="TAC"/>
              <w:rPr>
                <w:rFonts w:eastAsia="Yu Mincho"/>
              </w:rPr>
            </w:pPr>
            <w:r w:rsidRPr="008A3EA0">
              <w:rPr>
                <w:rFonts w:eastAsia="Yu Mincho"/>
              </w:rPr>
              <w:t>132</w:t>
            </w:r>
          </w:p>
        </w:tc>
      </w:tr>
      <w:tr w:rsidR="00156707" w:rsidRPr="008A3EA0" w14:paraId="6CF92E1E" w14:textId="77777777" w:rsidTr="00C338D6">
        <w:trPr>
          <w:jc w:val="center"/>
        </w:trPr>
        <w:tc>
          <w:tcPr>
            <w:tcW w:w="3950" w:type="dxa"/>
          </w:tcPr>
          <w:p w14:paraId="37523BE5" w14:textId="77777777" w:rsidR="00156707" w:rsidRPr="008A3EA0" w:rsidRDefault="00156707" w:rsidP="008A3EA0">
            <w:pPr>
              <w:pStyle w:val="TAC"/>
              <w:jc w:val="left"/>
              <w:rPr>
                <w:lang w:eastAsia="zh-CN"/>
              </w:rPr>
            </w:pPr>
            <w:r w:rsidRPr="008A3EA0">
              <w:rPr>
                <w:lang w:eastAsia="zh-CN"/>
              </w:rPr>
              <w:t>CP</w:t>
            </w:r>
            <w:r w:rsidRPr="008A3EA0">
              <w:t xml:space="preserve">-OFDM Symbols per </w:t>
            </w:r>
            <w:r w:rsidRPr="008A3EA0">
              <w:rPr>
                <w:lang w:eastAsia="zh-CN"/>
              </w:rPr>
              <w:t>slot (Note 1)</w:t>
            </w:r>
          </w:p>
        </w:tc>
        <w:tc>
          <w:tcPr>
            <w:tcW w:w="1076" w:type="dxa"/>
          </w:tcPr>
          <w:p w14:paraId="68D0A245" w14:textId="77777777" w:rsidR="00156707" w:rsidRPr="008A3EA0" w:rsidRDefault="00156707" w:rsidP="00C338D6">
            <w:pPr>
              <w:pStyle w:val="TAC"/>
              <w:rPr>
                <w:lang w:eastAsia="zh-CN"/>
              </w:rPr>
            </w:pPr>
            <w:r w:rsidRPr="008A3EA0">
              <w:rPr>
                <w:rFonts w:hint="eastAsia"/>
                <w:lang w:eastAsia="zh-CN"/>
              </w:rPr>
              <w:t>8</w:t>
            </w:r>
          </w:p>
        </w:tc>
        <w:tc>
          <w:tcPr>
            <w:tcW w:w="1077" w:type="dxa"/>
          </w:tcPr>
          <w:p w14:paraId="26EE285B" w14:textId="77777777" w:rsidR="00156707" w:rsidRPr="008A3EA0" w:rsidRDefault="00156707" w:rsidP="00C338D6">
            <w:pPr>
              <w:pStyle w:val="TAC"/>
              <w:rPr>
                <w:lang w:eastAsia="zh-CN"/>
              </w:rPr>
            </w:pPr>
            <w:r w:rsidRPr="008A3EA0">
              <w:rPr>
                <w:rFonts w:hint="eastAsia"/>
                <w:lang w:eastAsia="zh-CN"/>
              </w:rPr>
              <w:t>8</w:t>
            </w:r>
          </w:p>
        </w:tc>
        <w:tc>
          <w:tcPr>
            <w:tcW w:w="1076" w:type="dxa"/>
          </w:tcPr>
          <w:p w14:paraId="198EE521" w14:textId="77777777" w:rsidR="00156707" w:rsidRPr="008A3EA0" w:rsidRDefault="00156707" w:rsidP="00C338D6">
            <w:pPr>
              <w:pStyle w:val="TAC"/>
              <w:rPr>
                <w:lang w:eastAsia="zh-CN"/>
              </w:rPr>
            </w:pPr>
            <w:r w:rsidRPr="008A3EA0">
              <w:rPr>
                <w:rFonts w:hint="eastAsia"/>
                <w:lang w:eastAsia="zh-CN"/>
              </w:rPr>
              <w:t>8</w:t>
            </w:r>
          </w:p>
        </w:tc>
        <w:tc>
          <w:tcPr>
            <w:tcW w:w="1077" w:type="dxa"/>
          </w:tcPr>
          <w:p w14:paraId="19F8F410" w14:textId="77777777" w:rsidR="00156707" w:rsidRPr="008A3EA0" w:rsidRDefault="00156707" w:rsidP="00C338D6">
            <w:pPr>
              <w:pStyle w:val="TAC"/>
              <w:rPr>
                <w:lang w:eastAsia="zh-CN"/>
              </w:rPr>
            </w:pPr>
            <w:r w:rsidRPr="008A3EA0">
              <w:rPr>
                <w:rFonts w:hint="eastAsia"/>
                <w:lang w:eastAsia="zh-CN"/>
              </w:rPr>
              <w:t>8</w:t>
            </w:r>
          </w:p>
        </w:tc>
        <w:tc>
          <w:tcPr>
            <w:tcW w:w="1077" w:type="dxa"/>
          </w:tcPr>
          <w:p w14:paraId="7EB7D1D1" w14:textId="77777777" w:rsidR="00156707" w:rsidRPr="008A3EA0" w:rsidRDefault="00156707" w:rsidP="00C338D6">
            <w:pPr>
              <w:pStyle w:val="TAC"/>
              <w:rPr>
                <w:lang w:eastAsia="zh-CN"/>
              </w:rPr>
            </w:pPr>
            <w:r w:rsidRPr="008A3EA0">
              <w:rPr>
                <w:rFonts w:hint="eastAsia"/>
                <w:lang w:eastAsia="zh-CN"/>
              </w:rPr>
              <w:t>8</w:t>
            </w:r>
          </w:p>
        </w:tc>
      </w:tr>
      <w:tr w:rsidR="00156707" w:rsidRPr="008A3EA0" w14:paraId="47DD777A" w14:textId="77777777" w:rsidTr="00C338D6">
        <w:trPr>
          <w:jc w:val="center"/>
        </w:trPr>
        <w:tc>
          <w:tcPr>
            <w:tcW w:w="3950" w:type="dxa"/>
          </w:tcPr>
          <w:p w14:paraId="2E6B2405" w14:textId="77777777" w:rsidR="00156707" w:rsidRPr="008A3EA0" w:rsidRDefault="00156707" w:rsidP="008A3EA0">
            <w:pPr>
              <w:pStyle w:val="TAC"/>
              <w:jc w:val="left"/>
            </w:pPr>
            <w:r w:rsidRPr="008A3EA0">
              <w:t>Modulation</w:t>
            </w:r>
          </w:p>
        </w:tc>
        <w:tc>
          <w:tcPr>
            <w:tcW w:w="1076" w:type="dxa"/>
          </w:tcPr>
          <w:p w14:paraId="5F5195AD" w14:textId="77777777" w:rsidR="00156707" w:rsidRPr="008A3EA0" w:rsidRDefault="00156707" w:rsidP="00C338D6">
            <w:pPr>
              <w:pStyle w:val="TAC"/>
              <w:rPr>
                <w:lang w:eastAsia="zh-CN"/>
              </w:rPr>
            </w:pPr>
            <w:r w:rsidRPr="008A3EA0">
              <w:rPr>
                <w:lang w:eastAsia="zh-CN"/>
              </w:rPr>
              <w:t>16QAM</w:t>
            </w:r>
          </w:p>
        </w:tc>
        <w:tc>
          <w:tcPr>
            <w:tcW w:w="1077" w:type="dxa"/>
          </w:tcPr>
          <w:p w14:paraId="57E80116" w14:textId="77777777" w:rsidR="00156707" w:rsidRPr="008A3EA0" w:rsidRDefault="00156707" w:rsidP="00C338D6">
            <w:pPr>
              <w:pStyle w:val="TAC"/>
              <w:rPr>
                <w:lang w:eastAsia="zh-CN"/>
              </w:rPr>
            </w:pPr>
            <w:r w:rsidRPr="008A3EA0">
              <w:rPr>
                <w:lang w:eastAsia="zh-CN"/>
              </w:rPr>
              <w:t>16QAM</w:t>
            </w:r>
          </w:p>
        </w:tc>
        <w:tc>
          <w:tcPr>
            <w:tcW w:w="1076" w:type="dxa"/>
          </w:tcPr>
          <w:p w14:paraId="7A7E90C4" w14:textId="77777777" w:rsidR="00156707" w:rsidRPr="008A3EA0" w:rsidRDefault="00156707" w:rsidP="00C338D6">
            <w:pPr>
              <w:pStyle w:val="TAC"/>
              <w:rPr>
                <w:lang w:eastAsia="zh-CN"/>
              </w:rPr>
            </w:pPr>
            <w:r w:rsidRPr="008A3EA0">
              <w:rPr>
                <w:lang w:eastAsia="zh-CN"/>
              </w:rPr>
              <w:t>16QAM</w:t>
            </w:r>
          </w:p>
        </w:tc>
        <w:tc>
          <w:tcPr>
            <w:tcW w:w="1077" w:type="dxa"/>
          </w:tcPr>
          <w:p w14:paraId="64849EFF" w14:textId="77777777" w:rsidR="00156707" w:rsidRPr="008A3EA0" w:rsidRDefault="00156707" w:rsidP="00C338D6">
            <w:pPr>
              <w:pStyle w:val="TAC"/>
              <w:rPr>
                <w:lang w:eastAsia="zh-CN"/>
              </w:rPr>
            </w:pPr>
            <w:r w:rsidRPr="008A3EA0">
              <w:rPr>
                <w:lang w:eastAsia="zh-CN"/>
              </w:rPr>
              <w:t>16QAM</w:t>
            </w:r>
          </w:p>
        </w:tc>
        <w:tc>
          <w:tcPr>
            <w:tcW w:w="1077" w:type="dxa"/>
          </w:tcPr>
          <w:p w14:paraId="4ED476C6" w14:textId="77777777" w:rsidR="00156707" w:rsidRPr="008A3EA0" w:rsidRDefault="00156707" w:rsidP="00C338D6">
            <w:pPr>
              <w:pStyle w:val="TAC"/>
              <w:rPr>
                <w:lang w:eastAsia="zh-CN"/>
              </w:rPr>
            </w:pPr>
            <w:r w:rsidRPr="008A3EA0">
              <w:rPr>
                <w:lang w:eastAsia="zh-CN"/>
              </w:rPr>
              <w:t>16QAM</w:t>
            </w:r>
          </w:p>
        </w:tc>
      </w:tr>
      <w:tr w:rsidR="00156707" w:rsidRPr="008A3EA0" w14:paraId="1D7DD9D9" w14:textId="77777777" w:rsidTr="00C338D6">
        <w:trPr>
          <w:jc w:val="center"/>
        </w:trPr>
        <w:tc>
          <w:tcPr>
            <w:tcW w:w="3950" w:type="dxa"/>
          </w:tcPr>
          <w:p w14:paraId="163D4C3A" w14:textId="77777777" w:rsidR="00156707" w:rsidRPr="008A3EA0" w:rsidRDefault="00156707" w:rsidP="008A3EA0">
            <w:pPr>
              <w:pStyle w:val="TAC"/>
              <w:jc w:val="left"/>
            </w:pPr>
            <w:r w:rsidRPr="008A3EA0">
              <w:t>Code rate</w:t>
            </w:r>
            <w:r w:rsidRPr="008A3EA0">
              <w:rPr>
                <w:lang w:eastAsia="zh-CN"/>
              </w:rPr>
              <w:t xml:space="preserve"> (Note 2)</w:t>
            </w:r>
          </w:p>
        </w:tc>
        <w:tc>
          <w:tcPr>
            <w:tcW w:w="1076" w:type="dxa"/>
          </w:tcPr>
          <w:p w14:paraId="48A21CCB"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c>
          <w:tcPr>
            <w:tcW w:w="1077" w:type="dxa"/>
          </w:tcPr>
          <w:p w14:paraId="0E377BC7"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c>
          <w:tcPr>
            <w:tcW w:w="1076" w:type="dxa"/>
          </w:tcPr>
          <w:p w14:paraId="01944794"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c>
          <w:tcPr>
            <w:tcW w:w="1077" w:type="dxa"/>
          </w:tcPr>
          <w:p w14:paraId="308ABAC7"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c>
          <w:tcPr>
            <w:tcW w:w="1077" w:type="dxa"/>
          </w:tcPr>
          <w:p w14:paraId="552C3F1B" w14:textId="77777777" w:rsidR="00156707" w:rsidRPr="008A3EA0" w:rsidRDefault="00156707" w:rsidP="00C338D6">
            <w:pPr>
              <w:pStyle w:val="TAC"/>
              <w:rPr>
                <w:lang w:eastAsia="zh-CN"/>
              </w:rPr>
            </w:pPr>
            <w:r w:rsidRPr="008A3EA0">
              <w:rPr>
                <w:rFonts w:hint="eastAsia"/>
                <w:lang w:eastAsia="zh-CN"/>
              </w:rPr>
              <w:t>434</w:t>
            </w:r>
            <w:r w:rsidRPr="008A3EA0">
              <w:rPr>
                <w:rFonts w:eastAsia="Malgun Gothic"/>
              </w:rPr>
              <w:t>/1024</w:t>
            </w:r>
          </w:p>
        </w:tc>
      </w:tr>
      <w:tr w:rsidR="00156707" w:rsidRPr="008A3EA0" w14:paraId="4086A9B3" w14:textId="77777777" w:rsidTr="00C338D6">
        <w:trPr>
          <w:jc w:val="center"/>
        </w:trPr>
        <w:tc>
          <w:tcPr>
            <w:tcW w:w="3950" w:type="dxa"/>
          </w:tcPr>
          <w:p w14:paraId="001B0C57" w14:textId="77777777" w:rsidR="00156707" w:rsidRPr="008A3EA0" w:rsidRDefault="00156707" w:rsidP="008A3EA0">
            <w:pPr>
              <w:pStyle w:val="TAC"/>
              <w:jc w:val="left"/>
            </w:pPr>
            <w:r w:rsidRPr="008A3EA0">
              <w:t>Payload size (bits)</w:t>
            </w:r>
          </w:p>
        </w:tc>
        <w:tc>
          <w:tcPr>
            <w:tcW w:w="1076" w:type="dxa"/>
            <w:vAlign w:val="center"/>
          </w:tcPr>
          <w:p w14:paraId="28B5030E" w14:textId="77777777" w:rsidR="00156707" w:rsidRPr="008A3EA0" w:rsidRDefault="00156707" w:rsidP="00C338D6">
            <w:pPr>
              <w:pStyle w:val="TAC"/>
              <w:rPr>
                <w:lang w:eastAsia="zh-CN"/>
              </w:rPr>
            </w:pPr>
            <w:r w:rsidRPr="008A3EA0">
              <w:rPr>
                <w:lang w:eastAsia="zh-CN"/>
              </w:rPr>
              <w:t>21504</w:t>
            </w:r>
          </w:p>
        </w:tc>
        <w:tc>
          <w:tcPr>
            <w:tcW w:w="1077" w:type="dxa"/>
            <w:vAlign w:val="center"/>
          </w:tcPr>
          <w:p w14:paraId="4342F253" w14:textId="77777777" w:rsidR="00156707" w:rsidRPr="008A3EA0" w:rsidRDefault="00156707" w:rsidP="00C338D6">
            <w:pPr>
              <w:pStyle w:val="TAC"/>
            </w:pPr>
            <w:r w:rsidRPr="008A3EA0">
              <w:t>43032</w:t>
            </w:r>
          </w:p>
        </w:tc>
        <w:tc>
          <w:tcPr>
            <w:tcW w:w="1076" w:type="dxa"/>
            <w:vAlign w:val="center"/>
          </w:tcPr>
          <w:p w14:paraId="7A5731E4" w14:textId="77777777" w:rsidR="00156707" w:rsidRPr="008A3EA0" w:rsidRDefault="00156707" w:rsidP="00C338D6">
            <w:pPr>
              <w:pStyle w:val="TAC"/>
            </w:pPr>
            <w:r w:rsidRPr="008A3EA0">
              <w:t>10504</w:t>
            </w:r>
          </w:p>
        </w:tc>
        <w:tc>
          <w:tcPr>
            <w:tcW w:w="1077" w:type="dxa"/>
            <w:vAlign w:val="center"/>
          </w:tcPr>
          <w:p w14:paraId="7E21EC90" w14:textId="77777777" w:rsidR="00156707" w:rsidRPr="008A3EA0" w:rsidRDefault="00156707" w:rsidP="00C338D6">
            <w:pPr>
              <w:pStyle w:val="TAC"/>
            </w:pPr>
            <w:r w:rsidRPr="008A3EA0">
              <w:t>21504</w:t>
            </w:r>
          </w:p>
        </w:tc>
        <w:tc>
          <w:tcPr>
            <w:tcW w:w="1077" w:type="dxa"/>
            <w:vAlign w:val="center"/>
          </w:tcPr>
          <w:p w14:paraId="767D5083" w14:textId="77777777" w:rsidR="00156707" w:rsidRPr="008A3EA0" w:rsidRDefault="00156707" w:rsidP="00C338D6">
            <w:pPr>
              <w:pStyle w:val="TAC"/>
            </w:pPr>
            <w:r w:rsidRPr="008A3EA0">
              <w:t>43032</w:t>
            </w:r>
          </w:p>
        </w:tc>
      </w:tr>
      <w:tr w:rsidR="00156707" w:rsidRPr="008A3EA0" w14:paraId="6ED23484" w14:textId="77777777" w:rsidTr="00C338D6">
        <w:trPr>
          <w:jc w:val="center"/>
        </w:trPr>
        <w:tc>
          <w:tcPr>
            <w:tcW w:w="3950" w:type="dxa"/>
          </w:tcPr>
          <w:p w14:paraId="09291877" w14:textId="77777777" w:rsidR="00156707" w:rsidRPr="008A3EA0" w:rsidRDefault="00156707" w:rsidP="008A3EA0">
            <w:pPr>
              <w:pStyle w:val="TAC"/>
              <w:jc w:val="left"/>
              <w:rPr>
                <w:szCs w:val="22"/>
              </w:rPr>
            </w:pPr>
            <w:r w:rsidRPr="008A3EA0">
              <w:rPr>
                <w:szCs w:val="22"/>
              </w:rPr>
              <w:t>Transport block CRC (bits)</w:t>
            </w:r>
          </w:p>
        </w:tc>
        <w:tc>
          <w:tcPr>
            <w:tcW w:w="1076" w:type="dxa"/>
          </w:tcPr>
          <w:p w14:paraId="089C37F1"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6C1AE08E" w14:textId="77777777" w:rsidR="00156707" w:rsidRPr="008A3EA0" w:rsidRDefault="00156707" w:rsidP="00C338D6">
            <w:pPr>
              <w:pStyle w:val="TAC"/>
              <w:rPr>
                <w:lang w:eastAsia="zh-CN"/>
              </w:rPr>
            </w:pPr>
            <w:r w:rsidRPr="008A3EA0">
              <w:rPr>
                <w:rFonts w:hint="eastAsia"/>
                <w:lang w:eastAsia="zh-CN"/>
              </w:rPr>
              <w:t>24</w:t>
            </w:r>
          </w:p>
        </w:tc>
        <w:tc>
          <w:tcPr>
            <w:tcW w:w="1076" w:type="dxa"/>
          </w:tcPr>
          <w:p w14:paraId="5E2596C7"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63163F69"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678B874B" w14:textId="77777777" w:rsidR="00156707" w:rsidRPr="008A3EA0" w:rsidRDefault="00156707" w:rsidP="00C338D6">
            <w:pPr>
              <w:pStyle w:val="TAC"/>
              <w:rPr>
                <w:lang w:eastAsia="zh-CN"/>
              </w:rPr>
            </w:pPr>
            <w:r w:rsidRPr="008A3EA0">
              <w:rPr>
                <w:rFonts w:hint="eastAsia"/>
                <w:lang w:eastAsia="zh-CN"/>
              </w:rPr>
              <w:t>24</w:t>
            </w:r>
          </w:p>
        </w:tc>
      </w:tr>
      <w:tr w:rsidR="00156707" w:rsidRPr="008A3EA0" w14:paraId="6A08582F" w14:textId="77777777" w:rsidTr="00C338D6">
        <w:trPr>
          <w:jc w:val="center"/>
        </w:trPr>
        <w:tc>
          <w:tcPr>
            <w:tcW w:w="3950" w:type="dxa"/>
          </w:tcPr>
          <w:p w14:paraId="113597DA" w14:textId="77777777" w:rsidR="00156707" w:rsidRPr="008A3EA0" w:rsidRDefault="00156707" w:rsidP="008A3EA0">
            <w:pPr>
              <w:pStyle w:val="TAC"/>
              <w:jc w:val="left"/>
            </w:pPr>
            <w:r w:rsidRPr="008A3EA0">
              <w:t>Code block CRC size (bits)</w:t>
            </w:r>
          </w:p>
        </w:tc>
        <w:tc>
          <w:tcPr>
            <w:tcW w:w="1076" w:type="dxa"/>
          </w:tcPr>
          <w:p w14:paraId="500F4F40"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766027E8" w14:textId="77777777" w:rsidR="00156707" w:rsidRPr="008A3EA0" w:rsidRDefault="00156707" w:rsidP="00C338D6">
            <w:pPr>
              <w:pStyle w:val="TAC"/>
              <w:rPr>
                <w:lang w:eastAsia="zh-CN"/>
              </w:rPr>
            </w:pPr>
            <w:r w:rsidRPr="008A3EA0">
              <w:rPr>
                <w:rFonts w:hint="eastAsia"/>
                <w:lang w:eastAsia="zh-CN"/>
              </w:rPr>
              <w:t>24</w:t>
            </w:r>
          </w:p>
        </w:tc>
        <w:tc>
          <w:tcPr>
            <w:tcW w:w="1076" w:type="dxa"/>
          </w:tcPr>
          <w:p w14:paraId="61E7F16E"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1A25F66F" w14:textId="77777777" w:rsidR="00156707" w:rsidRPr="008A3EA0" w:rsidRDefault="00156707" w:rsidP="00C338D6">
            <w:pPr>
              <w:pStyle w:val="TAC"/>
              <w:rPr>
                <w:lang w:eastAsia="zh-CN"/>
              </w:rPr>
            </w:pPr>
            <w:r w:rsidRPr="008A3EA0">
              <w:rPr>
                <w:rFonts w:hint="eastAsia"/>
                <w:lang w:eastAsia="zh-CN"/>
              </w:rPr>
              <w:t>24</w:t>
            </w:r>
          </w:p>
        </w:tc>
        <w:tc>
          <w:tcPr>
            <w:tcW w:w="1077" w:type="dxa"/>
          </w:tcPr>
          <w:p w14:paraId="3D6BC243" w14:textId="77777777" w:rsidR="00156707" w:rsidRPr="008A3EA0" w:rsidRDefault="00156707" w:rsidP="00C338D6">
            <w:pPr>
              <w:pStyle w:val="TAC"/>
              <w:rPr>
                <w:lang w:eastAsia="zh-CN"/>
              </w:rPr>
            </w:pPr>
            <w:r w:rsidRPr="008A3EA0">
              <w:rPr>
                <w:rFonts w:hint="eastAsia"/>
                <w:lang w:eastAsia="zh-CN"/>
              </w:rPr>
              <w:t>24</w:t>
            </w:r>
          </w:p>
        </w:tc>
      </w:tr>
      <w:tr w:rsidR="00156707" w:rsidRPr="008A3EA0" w14:paraId="21CA0F55" w14:textId="77777777" w:rsidTr="00C338D6">
        <w:trPr>
          <w:jc w:val="center"/>
        </w:trPr>
        <w:tc>
          <w:tcPr>
            <w:tcW w:w="3950" w:type="dxa"/>
          </w:tcPr>
          <w:p w14:paraId="5D2BE6BA" w14:textId="77777777" w:rsidR="00156707" w:rsidRPr="008A3EA0" w:rsidRDefault="00156707" w:rsidP="008A3EA0">
            <w:pPr>
              <w:pStyle w:val="TAC"/>
              <w:jc w:val="left"/>
            </w:pPr>
            <w:r w:rsidRPr="008A3EA0">
              <w:t>Number of code blocks - C</w:t>
            </w:r>
          </w:p>
        </w:tc>
        <w:tc>
          <w:tcPr>
            <w:tcW w:w="1076" w:type="dxa"/>
            <w:vAlign w:val="center"/>
          </w:tcPr>
          <w:p w14:paraId="783F5DBC" w14:textId="77777777" w:rsidR="00156707" w:rsidRPr="008A3EA0" w:rsidRDefault="00156707" w:rsidP="00C338D6">
            <w:pPr>
              <w:pStyle w:val="TAC"/>
              <w:rPr>
                <w:lang w:eastAsia="zh-CN"/>
              </w:rPr>
            </w:pPr>
            <w:r w:rsidRPr="008A3EA0">
              <w:rPr>
                <w:rFonts w:hint="eastAsia"/>
                <w:lang w:eastAsia="zh-CN"/>
              </w:rPr>
              <w:t>3</w:t>
            </w:r>
          </w:p>
        </w:tc>
        <w:tc>
          <w:tcPr>
            <w:tcW w:w="1077" w:type="dxa"/>
            <w:vAlign w:val="center"/>
          </w:tcPr>
          <w:p w14:paraId="31FBF247" w14:textId="77777777" w:rsidR="00156707" w:rsidRPr="008A3EA0" w:rsidRDefault="00156707" w:rsidP="00C338D6">
            <w:pPr>
              <w:pStyle w:val="TAC"/>
              <w:rPr>
                <w:lang w:eastAsia="zh-CN"/>
              </w:rPr>
            </w:pPr>
            <w:r w:rsidRPr="008A3EA0">
              <w:rPr>
                <w:rFonts w:hint="eastAsia"/>
                <w:lang w:eastAsia="zh-CN"/>
              </w:rPr>
              <w:t>6</w:t>
            </w:r>
          </w:p>
        </w:tc>
        <w:tc>
          <w:tcPr>
            <w:tcW w:w="1076" w:type="dxa"/>
          </w:tcPr>
          <w:p w14:paraId="298A66BC" w14:textId="77777777" w:rsidR="00156707" w:rsidRPr="008A3EA0" w:rsidRDefault="00156707" w:rsidP="00C338D6">
            <w:pPr>
              <w:pStyle w:val="TAC"/>
              <w:rPr>
                <w:lang w:eastAsia="zh-CN"/>
              </w:rPr>
            </w:pPr>
            <w:r w:rsidRPr="008A3EA0">
              <w:rPr>
                <w:rFonts w:hint="eastAsia"/>
                <w:lang w:eastAsia="zh-CN"/>
              </w:rPr>
              <w:t>2</w:t>
            </w:r>
          </w:p>
        </w:tc>
        <w:tc>
          <w:tcPr>
            <w:tcW w:w="1077" w:type="dxa"/>
            <w:vAlign w:val="center"/>
          </w:tcPr>
          <w:p w14:paraId="3D940513" w14:textId="77777777" w:rsidR="00156707" w:rsidRPr="008A3EA0" w:rsidRDefault="00156707" w:rsidP="00C338D6">
            <w:pPr>
              <w:pStyle w:val="TAC"/>
              <w:rPr>
                <w:lang w:eastAsia="zh-CN"/>
              </w:rPr>
            </w:pPr>
            <w:r w:rsidRPr="008A3EA0">
              <w:rPr>
                <w:rFonts w:hint="eastAsia"/>
                <w:lang w:eastAsia="zh-CN"/>
              </w:rPr>
              <w:t>3</w:t>
            </w:r>
          </w:p>
        </w:tc>
        <w:tc>
          <w:tcPr>
            <w:tcW w:w="1077" w:type="dxa"/>
            <w:vAlign w:val="center"/>
          </w:tcPr>
          <w:p w14:paraId="72938E61" w14:textId="77777777" w:rsidR="00156707" w:rsidRPr="008A3EA0" w:rsidRDefault="00156707" w:rsidP="00C338D6">
            <w:pPr>
              <w:pStyle w:val="TAC"/>
              <w:rPr>
                <w:lang w:eastAsia="zh-CN"/>
              </w:rPr>
            </w:pPr>
            <w:r w:rsidRPr="008A3EA0">
              <w:rPr>
                <w:rFonts w:hint="eastAsia"/>
                <w:lang w:eastAsia="zh-CN"/>
              </w:rPr>
              <w:t>6</w:t>
            </w:r>
          </w:p>
        </w:tc>
      </w:tr>
      <w:tr w:rsidR="00156707" w:rsidRPr="008A3EA0" w14:paraId="468E6635" w14:textId="77777777" w:rsidTr="00C338D6">
        <w:trPr>
          <w:jc w:val="center"/>
        </w:trPr>
        <w:tc>
          <w:tcPr>
            <w:tcW w:w="3950" w:type="dxa"/>
          </w:tcPr>
          <w:p w14:paraId="5FBAFF87" w14:textId="77777777" w:rsidR="00156707" w:rsidRPr="008A3EA0" w:rsidRDefault="00156707" w:rsidP="008A3EA0">
            <w:pPr>
              <w:pStyle w:val="TAC"/>
              <w:jc w:val="left"/>
              <w:rPr>
                <w:lang w:eastAsia="zh-CN"/>
              </w:rPr>
            </w:pPr>
            <w:r w:rsidRPr="008A3EA0">
              <w:t>Code block size</w:t>
            </w:r>
            <w:r w:rsidRPr="008A3EA0">
              <w:rPr>
                <w:lang w:eastAsia="zh-CN"/>
              </w:rPr>
              <w:t xml:space="preserve"> </w:t>
            </w:r>
            <w:r w:rsidRPr="008A3EA0">
              <w:rPr>
                <w:rFonts w:eastAsia="Malgun Gothic" w:cs="Arial"/>
              </w:rPr>
              <w:t>including CRC</w:t>
            </w:r>
            <w:r w:rsidRPr="008A3EA0">
              <w:t xml:space="preserve"> (bits)</w:t>
            </w:r>
            <w:r w:rsidRPr="008A3EA0">
              <w:rPr>
                <w:lang w:eastAsia="zh-CN"/>
              </w:rPr>
              <w:t xml:space="preserve"> </w:t>
            </w:r>
            <w:r w:rsidRPr="008A3EA0">
              <w:rPr>
                <w:rFonts w:cs="Arial"/>
                <w:lang w:eastAsia="zh-CN"/>
              </w:rPr>
              <w:t>(Note 2)</w:t>
            </w:r>
          </w:p>
        </w:tc>
        <w:tc>
          <w:tcPr>
            <w:tcW w:w="1076" w:type="dxa"/>
            <w:vAlign w:val="center"/>
          </w:tcPr>
          <w:p w14:paraId="23E9BB1B" w14:textId="77777777" w:rsidR="00156707" w:rsidRPr="008A3EA0" w:rsidRDefault="00156707" w:rsidP="00C338D6">
            <w:pPr>
              <w:pStyle w:val="TAC"/>
              <w:rPr>
                <w:lang w:eastAsia="zh-CN"/>
              </w:rPr>
            </w:pPr>
            <w:r w:rsidRPr="008A3EA0">
              <w:rPr>
                <w:rFonts w:hint="eastAsia"/>
                <w:lang w:eastAsia="zh-CN"/>
              </w:rPr>
              <w:t>7200</w:t>
            </w:r>
          </w:p>
        </w:tc>
        <w:tc>
          <w:tcPr>
            <w:tcW w:w="1077" w:type="dxa"/>
            <w:vAlign w:val="center"/>
          </w:tcPr>
          <w:p w14:paraId="58BBC536" w14:textId="77777777" w:rsidR="00156707" w:rsidRPr="008A3EA0" w:rsidRDefault="00156707" w:rsidP="00C338D6">
            <w:pPr>
              <w:pStyle w:val="TAC"/>
            </w:pPr>
            <w:r w:rsidRPr="008A3EA0">
              <w:t>7200</w:t>
            </w:r>
          </w:p>
        </w:tc>
        <w:tc>
          <w:tcPr>
            <w:tcW w:w="1076" w:type="dxa"/>
            <w:vAlign w:val="center"/>
          </w:tcPr>
          <w:p w14:paraId="3689909E" w14:textId="77777777" w:rsidR="00156707" w:rsidRPr="008A3EA0" w:rsidRDefault="00156707" w:rsidP="00C338D6">
            <w:pPr>
              <w:pStyle w:val="TAC"/>
            </w:pPr>
            <w:r w:rsidRPr="008A3EA0">
              <w:t>5288</w:t>
            </w:r>
          </w:p>
        </w:tc>
        <w:tc>
          <w:tcPr>
            <w:tcW w:w="1077" w:type="dxa"/>
            <w:vAlign w:val="center"/>
          </w:tcPr>
          <w:p w14:paraId="567DDBBB" w14:textId="77777777" w:rsidR="00156707" w:rsidRPr="008A3EA0" w:rsidRDefault="00156707" w:rsidP="00C338D6">
            <w:pPr>
              <w:pStyle w:val="TAC"/>
            </w:pPr>
            <w:r w:rsidRPr="008A3EA0">
              <w:t>7200</w:t>
            </w:r>
          </w:p>
        </w:tc>
        <w:tc>
          <w:tcPr>
            <w:tcW w:w="1077" w:type="dxa"/>
            <w:vAlign w:val="center"/>
          </w:tcPr>
          <w:p w14:paraId="35638913" w14:textId="77777777" w:rsidR="00156707" w:rsidRPr="008A3EA0" w:rsidRDefault="00156707" w:rsidP="00C338D6">
            <w:pPr>
              <w:pStyle w:val="TAC"/>
            </w:pPr>
            <w:r w:rsidRPr="008A3EA0">
              <w:t>7200</w:t>
            </w:r>
          </w:p>
        </w:tc>
      </w:tr>
      <w:tr w:rsidR="00156707" w:rsidRPr="008A3EA0" w14:paraId="4B3F91FC" w14:textId="77777777" w:rsidTr="00C338D6">
        <w:trPr>
          <w:jc w:val="center"/>
        </w:trPr>
        <w:tc>
          <w:tcPr>
            <w:tcW w:w="3950" w:type="dxa"/>
          </w:tcPr>
          <w:p w14:paraId="5FF3E3F5" w14:textId="77777777" w:rsidR="00156707" w:rsidRPr="008A3EA0" w:rsidRDefault="00156707" w:rsidP="008A3EA0">
            <w:pPr>
              <w:pStyle w:val="TAC"/>
              <w:jc w:val="left"/>
              <w:rPr>
                <w:lang w:eastAsia="zh-CN"/>
              </w:rPr>
            </w:pPr>
            <w:r w:rsidRPr="008A3EA0">
              <w:t xml:space="preserve">Total number of bits per </w:t>
            </w:r>
            <w:r w:rsidRPr="008A3EA0">
              <w:rPr>
                <w:lang w:eastAsia="zh-CN"/>
              </w:rPr>
              <w:t>slot</w:t>
            </w:r>
          </w:p>
        </w:tc>
        <w:tc>
          <w:tcPr>
            <w:tcW w:w="1076" w:type="dxa"/>
            <w:vAlign w:val="center"/>
          </w:tcPr>
          <w:p w14:paraId="2A7D0CA4" w14:textId="77777777" w:rsidR="00156707" w:rsidRPr="008A3EA0" w:rsidRDefault="00156707" w:rsidP="00C338D6">
            <w:pPr>
              <w:pStyle w:val="TAC"/>
            </w:pPr>
            <w:r w:rsidRPr="008A3EA0">
              <w:t>50688</w:t>
            </w:r>
          </w:p>
        </w:tc>
        <w:tc>
          <w:tcPr>
            <w:tcW w:w="1077" w:type="dxa"/>
            <w:vAlign w:val="center"/>
          </w:tcPr>
          <w:p w14:paraId="1A5AB2DE" w14:textId="77777777" w:rsidR="00156707" w:rsidRPr="008A3EA0" w:rsidRDefault="00156707" w:rsidP="00C338D6">
            <w:pPr>
              <w:pStyle w:val="TAC"/>
            </w:pPr>
            <w:r w:rsidRPr="008A3EA0">
              <w:t>101376</w:t>
            </w:r>
          </w:p>
        </w:tc>
        <w:tc>
          <w:tcPr>
            <w:tcW w:w="1076" w:type="dxa"/>
          </w:tcPr>
          <w:p w14:paraId="248CA679" w14:textId="77777777" w:rsidR="00156707" w:rsidRPr="008A3EA0" w:rsidRDefault="00156707" w:rsidP="00C338D6">
            <w:pPr>
              <w:pStyle w:val="TAC"/>
            </w:pPr>
            <w:r w:rsidRPr="008A3EA0">
              <w:t>24576</w:t>
            </w:r>
          </w:p>
        </w:tc>
        <w:tc>
          <w:tcPr>
            <w:tcW w:w="1077" w:type="dxa"/>
            <w:vAlign w:val="center"/>
          </w:tcPr>
          <w:p w14:paraId="42DB2FCC" w14:textId="77777777" w:rsidR="00156707" w:rsidRPr="008A3EA0" w:rsidRDefault="00156707" w:rsidP="00C338D6">
            <w:pPr>
              <w:pStyle w:val="TAC"/>
            </w:pPr>
            <w:r w:rsidRPr="008A3EA0">
              <w:t>50688</w:t>
            </w:r>
          </w:p>
        </w:tc>
        <w:tc>
          <w:tcPr>
            <w:tcW w:w="1077" w:type="dxa"/>
            <w:vAlign w:val="center"/>
          </w:tcPr>
          <w:p w14:paraId="6DC575A8" w14:textId="77777777" w:rsidR="00156707" w:rsidRPr="008A3EA0" w:rsidRDefault="00156707" w:rsidP="00C338D6">
            <w:pPr>
              <w:pStyle w:val="TAC"/>
            </w:pPr>
            <w:r w:rsidRPr="008A3EA0">
              <w:t>101376</w:t>
            </w:r>
          </w:p>
        </w:tc>
      </w:tr>
      <w:tr w:rsidR="00156707" w:rsidRPr="008A3EA0" w14:paraId="5304B47F" w14:textId="77777777" w:rsidTr="00C338D6">
        <w:trPr>
          <w:jc w:val="center"/>
        </w:trPr>
        <w:tc>
          <w:tcPr>
            <w:tcW w:w="3950" w:type="dxa"/>
          </w:tcPr>
          <w:p w14:paraId="60D0565F" w14:textId="77777777" w:rsidR="00156707" w:rsidRPr="008A3EA0" w:rsidRDefault="00156707" w:rsidP="008A3EA0">
            <w:pPr>
              <w:pStyle w:val="TAC"/>
              <w:jc w:val="left"/>
              <w:rPr>
                <w:lang w:eastAsia="zh-CN"/>
              </w:rPr>
            </w:pPr>
            <w:r w:rsidRPr="008A3EA0">
              <w:t xml:space="preserve">Total symbols per </w:t>
            </w:r>
            <w:r w:rsidRPr="008A3EA0">
              <w:rPr>
                <w:lang w:eastAsia="zh-CN"/>
              </w:rPr>
              <w:t>slot</w:t>
            </w:r>
          </w:p>
        </w:tc>
        <w:tc>
          <w:tcPr>
            <w:tcW w:w="1076" w:type="dxa"/>
            <w:vAlign w:val="center"/>
          </w:tcPr>
          <w:p w14:paraId="338E74F2" w14:textId="77777777" w:rsidR="00156707" w:rsidRPr="008A3EA0" w:rsidRDefault="00156707" w:rsidP="00C338D6">
            <w:pPr>
              <w:pStyle w:val="TAC"/>
            </w:pPr>
            <w:r w:rsidRPr="008A3EA0">
              <w:t>12672</w:t>
            </w:r>
          </w:p>
        </w:tc>
        <w:tc>
          <w:tcPr>
            <w:tcW w:w="1077" w:type="dxa"/>
            <w:vAlign w:val="center"/>
          </w:tcPr>
          <w:p w14:paraId="7B293A1B" w14:textId="77777777" w:rsidR="00156707" w:rsidRPr="008A3EA0" w:rsidRDefault="00156707" w:rsidP="00C338D6">
            <w:pPr>
              <w:pStyle w:val="TAC"/>
            </w:pPr>
            <w:r w:rsidRPr="008A3EA0">
              <w:t>25344</w:t>
            </w:r>
          </w:p>
        </w:tc>
        <w:tc>
          <w:tcPr>
            <w:tcW w:w="1076" w:type="dxa"/>
          </w:tcPr>
          <w:p w14:paraId="77A727F9" w14:textId="77777777" w:rsidR="00156707" w:rsidRPr="008A3EA0" w:rsidRDefault="00156707" w:rsidP="00C338D6">
            <w:pPr>
              <w:pStyle w:val="TAC"/>
            </w:pPr>
            <w:r w:rsidRPr="008A3EA0">
              <w:t>6144</w:t>
            </w:r>
          </w:p>
        </w:tc>
        <w:tc>
          <w:tcPr>
            <w:tcW w:w="1077" w:type="dxa"/>
            <w:vAlign w:val="center"/>
          </w:tcPr>
          <w:p w14:paraId="62B5798F" w14:textId="77777777" w:rsidR="00156707" w:rsidRPr="008A3EA0" w:rsidRDefault="00156707" w:rsidP="00C338D6">
            <w:pPr>
              <w:pStyle w:val="TAC"/>
            </w:pPr>
            <w:r w:rsidRPr="008A3EA0">
              <w:t>12672</w:t>
            </w:r>
          </w:p>
        </w:tc>
        <w:tc>
          <w:tcPr>
            <w:tcW w:w="1077" w:type="dxa"/>
            <w:vAlign w:val="center"/>
          </w:tcPr>
          <w:p w14:paraId="670557C3" w14:textId="77777777" w:rsidR="00156707" w:rsidRPr="008A3EA0" w:rsidRDefault="00156707" w:rsidP="00C338D6">
            <w:pPr>
              <w:pStyle w:val="TAC"/>
            </w:pPr>
            <w:r w:rsidRPr="008A3EA0">
              <w:t>25344</w:t>
            </w:r>
          </w:p>
        </w:tc>
      </w:tr>
      <w:tr w:rsidR="00156707" w:rsidRPr="008A3EA0" w14:paraId="177F1274" w14:textId="77777777" w:rsidTr="00C338D6">
        <w:trPr>
          <w:jc w:val="center"/>
        </w:trPr>
        <w:tc>
          <w:tcPr>
            <w:tcW w:w="9333" w:type="dxa"/>
            <w:gridSpan w:val="6"/>
          </w:tcPr>
          <w:p w14:paraId="768D521C" w14:textId="77777777" w:rsidR="00156707" w:rsidRPr="008A3EA0" w:rsidRDefault="00156707" w:rsidP="00C338D6">
            <w:pPr>
              <w:pStyle w:val="TAN"/>
              <w:rPr>
                <w:lang w:eastAsia="zh-CN"/>
              </w:rPr>
            </w:pPr>
            <w:r w:rsidRPr="008A3EA0">
              <w:t>NOTE 1:</w:t>
            </w:r>
            <w:r w:rsidRPr="008A3EA0">
              <w:tab/>
            </w:r>
            <w:r w:rsidRPr="008A3EA0">
              <w:rPr>
                <w:i/>
              </w:rPr>
              <w:t xml:space="preserve">DM-RS configuration type </w:t>
            </w:r>
            <w:r w:rsidRPr="008A3EA0">
              <w:t xml:space="preserve"> = 1 with </w:t>
            </w:r>
            <w:r w:rsidRPr="008A3EA0">
              <w:rPr>
                <w:i/>
              </w:rPr>
              <w:t>DM-RS duration = single-symbol DM-RS</w:t>
            </w:r>
            <w:r w:rsidRPr="008A3EA0">
              <w:rPr>
                <w:lang w:eastAsia="zh-CN"/>
              </w:rPr>
              <w:t xml:space="preserve"> and the number of DM-RS CDM groups without data is 2</w:t>
            </w:r>
            <w:r w:rsidRPr="008A3EA0">
              <w:t xml:space="preserve">, </w:t>
            </w:r>
            <w:r w:rsidRPr="008A3EA0">
              <w:rPr>
                <w:i/>
              </w:rPr>
              <w:t>Additional DM-RS position = pos0</w:t>
            </w:r>
            <w:r w:rsidRPr="008A3EA0">
              <w:t xml:space="preserve"> with </w:t>
            </w:r>
            <w:r w:rsidRPr="008A3EA0">
              <w:rPr>
                <w:i/>
                <w:lang w:eastAsia="zh-CN"/>
              </w:rPr>
              <w:t>l</w:t>
            </w:r>
            <w:r w:rsidRPr="008A3EA0">
              <w:rPr>
                <w:i/>
                <w:vertAlign w:val="subscript"/>
                <w:lang w:eastAsia="zh-CN"/>
              </w:rPr>
              <w:t>0</w:t>
            </w:r>
            <w:r w:rsidRPr="008A3EA0">
              <w:t xml:space="preserve">= </w:t>
            </w:r>
            <w:r w:rsidRPr="008A3EA0">
              <w:rPr>
                <w:lang w:eastAsia="zh-CN"/>
              </w:rPr>
              <w:t>0</w:t>
            </w:r>
            <w:r w:rsidRPr="008A3EA0">
              <w:t xml:space="preserve"> as per Table 6.4.1.1.3-3 of TS 38.211 [5].</w:t>
            </w:r>
          </w:p>
          <w:p w14:paraId="2694048B" w14:textId="77777777" w:rsidR="00156707" w:rsidRPr="008A3EA0" w:rsidRDefault="00156707" w:rsidP="00C338D6">
            <w:pPr>
              <w:pStyle w:val="TAN"/>
              <w:rPr>
                <w:lang w:eastAsia="zh-CN"/>
              </w:rPr>
            </w:pPr>
            <w:r w:rsidRPr="008A3EA0">
              <w:t xml:space="preserve">NOTE </w:t>
            </w:r>
            <w:r w:rsidRPr="008A3EA0">
              <w:rPr>
                <w:lang w:eastAsia="zh-CN"/>
              </w:rPr>
              <w:t>2</w:t>
            </w:r>
            <w:r w:rsidRPr="008A3EA0">
              <w:t>:</w:t>
            </w:r>
            <w:r w:rsidRPr="008A3EA0">
              <w:tab/>
            </w:r>
            <w:r w:rsidRPr="008A3EA0">
              <w:rPr>
                <w:rFonts w:cs="Arial"/>
              </w:rPr>
              <w:t>Code block size including CRC (bits)</w:t>
            </w:r>
            <w:r w:rsidRPr="008A3EA0">
              <w:rPr>
                <w:rFonts w:cs="Arial"/>
                <w:lang w:eastAsia="zh-CN"/>
              </w:rPr>
              <w:t xml:space="preserve"> equals to </w:t>
            </w:r>
            <w:r w:rsidRPr="008A3EA0">
              <w:rPr>
                <w:rFonts w:cs="Arial"/>
                <w:i/>
                <w:lang w:eastAsia="zh-CN"/>
              </w:rPr>
              <w:t>K'</w:t>
            </w:r>
            <w:r w:rsidRPr="008A3EA0">
              <w:rPr>
                <w:rFonts w:hint="eastAsia"/>
                <w:lang w:eastAsia="zh-CN"/>
              </w:rPr>
              <w:t xml:space="preserve"> in sub-clause</w:t>
            </w:r>
            <w:r w:rsidRPr="008A3EA0">
              <w:rPr>
                <w:lang w:eastAsia="zh-CN"/>
              </w:rPr>
              <w:t xml:space="preserve"> 5.2.2 of TS 38.212 [15].</w:t>
            </w:r>
          </w:p>
        </w:tc>
      </w:tr>
    </w:tbl>
    <w:p w14:paraId="1873A16E" w14:textId="77777777" w:rsidR="00F3449E" w:rsidRDefault="00F3449E" w:rsidP="00770B07">
      <w:pPr>
        <w:spacing w:after="180" w:line="240" w:lineRule="auto"/>
        <w:rPr>
          <w:lang w:eastAsia="zh-CN"/>
        </w:rPr>
      </w:pPr>
    </w:p>
    <w:p w14:paraId="2704B714" w14:textId="22F0315F" w:rsidR="00F3449E" w:rsidRDefault="00934926" w:rsidP="00770B07">
      <w:pPr>
        <w:spacing w:after="180" w:line="240" w:lineRule="auto"/>
        <w:rPr>
          <w:lang w:eastAsia="zh-CN"/>
        </w:rPr>
      </w:pPr>
      <w:r>
        <w:rPr>
          <w:rFonts w:hint="eastAsia"/>
          <w:lang w:eastAsia="zh-CN"/>
        </w:rPr>
        <w:t xml:space="preserve">2: Simulation </w:t>
      </w:r>
      <w:r w:rsidR="00C63B2E">
        <w:rPr>
          <w:lang w:eastAsia="zh-CN"/>
        </w:rPr>
        <w:t xml:space="preserve">results </w:t>
      </w:r>
      <w:r>
        <w:rPr>
          <w:rFonts w:hint="eastAsia"/>
          <w:lang w:eastAsia="zh-CN"/>
        </w:rPr>
        <w:t>alignment</w:t>
      </w:r>
      <w:r w:rsidR="00706C64">
        <w:rPr>
          <w:lang w:eastAsia="zh-CN"/>
        </w:rPr>
        <w:t xml:space="preserve"> </w:t>
      </w:r>
      <w:r w:rsidR="00706C64" w:rsidRPr="00706C64">
        <w:rPr>
          <w:lang w:eastAsia="zh-CN"/>
        </w:rPr>
        <w:t>R4-1913188</w:t>
      </w:r>
    </w:p>
    <w:p w14:paraId="093364BA" w14:textId="77777777" w:rsidR="00934926" w:rsidRDefault="00934926" w:rsidP="00770B07">
      <w:pPr>
        <w:spacing w:after="180" w:line="240" w:lineRule="auto"/>
        <w:rPr>
          <w:lang w:eastAsia="zh-CN"/>
        </w:rPr>
      </w:pPr>
    </w:p>
    <w:p w14:paraId="4FC0A4B8" w14:textId="3A7EC439" w:rsidR="001E1FA6" w:rsidRDefault="001E1FA6" w:rsidP="00770B07">
      <w:pPr>
        <w:spacing w:after="180" w:line="240" w:lineRule="auto"/>
        <w:rPr>
          <w:lang w:eastAsia="zh-CN"/>
        </w:rPr>
      </w:pPr>
      <w:r>
        <w:rPr>
          <w:rFonts w:hint="eastAsia"/>
          <w:lang w:eastAsia="zh-CN"/>
        </w:rPr>
        <w:t xml:space="preserve">3: </w:t>
      </w:r>
      <w:proofErr w:type="spellStart"/>
      <w:r>
        <w:rPr>
          <w:rFonts w:hint="eastAsia"/>
          <w:lang w:eastAsia="zh-CN"/>
        </w:rPr>
        <w:t>draftCR</w:t>
      </w:r>
      <w:proofErr w:type="spellEnd"/>
      <w:r>
        <w:rPr>
          <w:rFonts w:hint="eastAsia"/>
          <w:lang w:eastAsia="zh-CN"/>
        </w:rPr>
        <w:t xml:space="preserve"> </w:t>
      </w:r>
      <w:r>
        <w:rPr>
          <w:lang w:eastAsia="zh-CN"/>
        </w:rPr>
        <w:t>R4-1914676 and R4-1914677</w:t>
      </w:r>
    </w:p>
    <w:p w14:paraId="6C45529A" w14:textId="77777777" w:rsidR="001E1FA6" w:rsidRPr="00153A09" w:rsidRDefault="001E1FA6" w:rsidP="00770B07">
      <w:pPr>
        <w:spacing w:after="180" w:line="240" w:lineRule="auto"/>
        <w:rPr>
          <w:lang w:eastAsia="zh-CN"/>
        </w:rPr>
      </w:pPr>
    </w:p>
    <w:p w14:paraId="59CCF08B" w14:textId="77777777" w:rsidR="00F33C4B" w:rsidRDefault="00F33C4B" w:rsidP="00F33C4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7AC314D0" w14:textId="77777777" w:rsidR="00C23DB2" w:rsidRDefault="00C23DB2" w:rsidP="00F33C4B">
      <w:pPr>
        <w:rPr>
          <w:lang w:val="en-GB" w:eastAsia="zh-CN"/>
        </w:rPr>
      </w:pPr>
    </w:p>
    <w:p w14:paraId="29025B2A" w14:textId="77777777" w:rsidR="00C23DB2" w:rsidRDefault="00C23DB2" w:rsidP="00F33C4B">
      <w:pPr>
        <w:rPr>
          <w:lang w:val="en-GB" w:eastAsia="zh-CN"/>
        </w:rPr>
      </w:pPr>
    </w:p>
    <w:p w14:paraId="14C873A4" w14:textId="77777777" w:rsidR="00F33C4B" w:rsidRPr="00A10096" w:rsidRDefault="00F33C4B" w:rsidP="00F33C4B">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34F627E6" w14:textId="097144CB" w:rsidR="00F33C4B" w:rsidRPr="00B93D49" w:rsidRDefault="00B93D49" w:rsidP="00C07C02">
      <w:pPr>
        <w:overflowPunct w:val="0"/>
        <w:autoSpaceDE w:val="0"/>
        <w:autoSpaceDN w:val="0"/>
        <w:adjustRightInd w:val="0"/>
        <w:ind w:rightChars="-11" w:right="-22"/>
        <w:jc w:val="both"/>
        <w:textAlignment w:val="baseline"/>
        <w:rPr>
          <w:sz w:val="21"/>
          <w:lang w:eastAsia="zh-CN"/>
        </w:rPr>
      </w:pPr>
      <w:r w:rsidRPr="00B93D49">
        <w:rPr>
          <w:rFonts w:hint="eastAsia"/>
          <w:sz w:val="21"/>
          <w:highlight w:val="green"/>
          <w:lang w:eastAsia="zh-CN"/>
        </w:rPr>
        <w:t xml:space="preserve">Plan to endorse the draft CRs for requirements and FRC for </w:t>
      </w:r>
      <w:r w:rsidRPr="00B93D49">
        <w:rPr>
          <w:sz w:val="21"/>
          <w:highlight w:val="green"/>
          <w:lang w:eastAsia="zh-CN"/>
        </w:rPr>
        <w:t>FR2 PUSCH 2T2R tests with MCS 12</w:t>
      </w:r>
      <w:r w:rsidRPr="00B93D49">
        <w:rPr>
          <w:rFonts w:hint="eastAsia"/>
          <w:sz w:val="21"/>
          <w:highlight w:val="green"/>
          <w:lang w:eastAsia="zh-CN"/>
        </w:rPr>
        <w:t xml:space="preserve"> in the next meeting.</w:t>
      </w:r>
    </w:p>
    <w:p w14:paraId="3EED0781" w14:textId="77777777" w:rsidR="00C23DB2" w:rsidRDefault="00C23DB2" w:rsidP="00C07C02">
      <w:pPr>
        <w:overflowPunct w:val="0"/>
        <w:autoSpaceDE w:val="0"/>
        <w:autoSpaceDN w:val="0"/>
        <w:adjustRightInd w:val="0"/>
        <w:ind w:rightChars="-11" w:right="-22"/>
        <w:jc w:val="both"/>
        <w:textAlignment w:val="baseline"/>
        <w:rPr>
          <w:lang w:eastAsia="zh-CN"/>
        </w:rPr>
      </w:pPr>
    </w:p>
    <w:p w14:paraId="38B15B41" w14:textId="288678ED" w:rsidR="00933AE2" w:rsidRDefault="00933AE2" w:rsidP="00933AE2">
      <w:pPr>
        <w:pStyle w:val="RAN4H1"/>
        <w:rPr>
          <w:lang w:eastAsia="zh-CN"/>
        </w:rPr>
      </w:pPr>
      <w:r>
        <w:rPr>
          <w:rFonts w:hint="eastAsia"/>
          <w:lang w:eastAsia="zh-CN"/>
        </w:rPr>
        <w:lastRenderedPageBreak/>
        <w:t>CRs</w:t>
      </w:r>
      <w:r>
        <w:rPr>
          <w:lang w:eastAsia="zh-CN"/>
        </w:rPr>
        <w:t xml:space="preserve"> for Rel-16</w:t>
      </w:r>
    </w:p>
    <w:p w14:paraId="578B63CA" w14:textId="11F5AE61" w:rsidR="00933AE2" w:rsidRPr="00933AE2" w:rsidRDefault="00AC6EF3" w:rsidP="00933AE2">
      <w:pPr>
        <w:pStyle w:val="RAN4H2"/>
        <w:tabs>
          <w:tab w:val="left" w:pos="1134"/>
        </w:tabs>
        <w:ind w:left="641" w:hanging="284"/>
        <w:rPr>
          <w:rFonts w:eastAsia="Calibri"/>
        </w:rPr>
      </w:pPr>
      <w:r>
        <w:rPr>
          <w:rFonts w:eastAsia="Calibri"/>
        </w:rPr>
        <w:t>Contributions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99"/>
        <w:gridCol w:w="1123"/>
        <w:gridCol w:w="3896"/>
        <w:gridCol w:w="1355"/>
        <w:gridCol w:w="1355"/>
      </w:tblGrid>
      <w:tr w:rsidR="00933AE2" w:rsidRPr="00DD2DF5" w14:paraId="47CE47B5" w14:textId="12383476" w:rsidTr="00933AE2">
        <w:trPr>
          <w:trHeight w:val="443"/>
          <w:jc w:val="center"/>
        </w:trPr>
        <w:tc>
          <w:tcPr>
            <w:tcW w:w="1299" w:type="dxa"/>
            <w:vAlign w:val="center"/>
          </w:tcPr>
          <w:p w14:paraId="65BB4E05" w14:textId="77777777" w:rsidR="00933AE2" w:rsidRPr="001932C8" w:rsidRDefault="00933AE2" w:rsidP="00FD237B">
            <w:pPr>
              <w:widowControl w:val="0"/>
              <w:adjustRightInd w:val="0"/>
              <w:snapToGrid w:val="0"/>
              <w:spacing w:before="40" w:after="40" w:line="240" w:lineRule="auto"/>
              <w:jc w:val="center"/>
              <w:rPr>
                <w:rFonts w:eastAsiaTheme="minorEastAsia"/>
                <w:b/>
                <w:szCs w:val="20"/>
                <w:lang w:eastAsia="zh-CN"/>
              </w:rPr>
            </w:pPr>
            <w:r>
              <w:rPr>
                <w:rFonts w:eastAsiaTheme="minorEastAsia" w:hint="eastAsia"/>
                <w:b/>
                <w:szCs w:val="20"/>
                <w:lang w:eastAsia="zh-CN"/>
              </w:rPr>
              <w:t>Contents</w:t>
            </w:r>
          </w:p>
        </w:tc>
        <w:tc>
          <w:tcPr>
            <w:tcW w:w="1123" w:type="dxa"/>
            <w:shd w:val="clear" w:color="auto" w:fill="auto"/>
            <w:vAlign w:val="center"/>
          </w:tcPr>
          <w:p w14:paraId="5DACF520" w14:textId="77777777" w:rsidR="00933AE2" w:rsidRPr="007E07FC" w:rsidRDefault="00933AE2" w:rsidP="00FD237B">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896" w:type="dxa"/>
            <w:shd w:val="clear" w:color="auto" w:fill="auto"/>
            <w:vAlign w:val="center"/>
          </w:tcPr>
          <w:p w14:paraId="4F44A843" w14:textId="77777777" w:rsidR="00933AE2" w:rsidRPr="007E07FC" w:rsidRDefault="00933AE2" w:rsidP="00FD237B">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355" w:type="dxa"/>
            <w:shd w:val="clear" w:color="auto" w:fill="auto"/>
            <w:vAlign w:val="center"/>
          </w:tcPr>
          <w:p w14:paraId="17F7F1CD" w14:textId="77777777" w:rsidR="00933AE2" w:rsidRPr="007E07FC" w:rsidRDefault="00933AE2" w:rsidP="00FD237B">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1355" w:type="dxa"/>
            <w:vAlign w:val="center"/>
          </w:tcPr>
          <w:p w14:paraId="11414226" w14:textId="7B7374D0" w:rsidR="00933AE2" w:rsidRPr="00933AE2" w:rsidRDefault="00933AE2" w:rsidP="00FD237B">
            <w:pPr>
              <w:widowControl w:val="0"/>
              <w:adjustRightInd w:val="0"/>
              <w:snapToGrid w:val="0"/>
              <w:spacing w:before="40" w:after="40" w:line="240" w:lineRule="auto"/>
              <w:jc w:val="center"/>
              <w:rPr>
                <w:rFonts w:eastAsiaTheme="minorEastAsia"/>
                <w:b/>
                <w:szCs w:val="20"/>
                <w:lang w:eastAsia="zh-CN"/>
              </w:rPr>
            </w:pPr>
            <w:r>
              <w:rPr>
                <w:rFonts w:eastAsiaTheme="minorEastAsia" w:hint="eastAsia"/>
                <w:b/>
                <w:szCs w:val="20"/>
                <w:lang w:eastAsia="zh-CN"/>
              </w:rPr>
              <w:t>Suggestion</w:t>
            </w:r>
          </w:p>
        </w:tc>
      </w:tr>
      <w:tr w:rsidR="000D330D" w:rsidRPr="00DD2DF5" w14:paraId="1FDDE72B" w14:textId="0F9376E3" w:rsidTr="00FD237B">
        <w:trPr>
          <w:trHeight w:val="443"/>
          <w:jc w:val="center"/>
        </w:trPr>
        <w:tc>
          <w:tcPr>
            <w:tcW w:w="1299" w:type="dxa"/>
            <w:vMerge w:val="restart"/>
          </w:tcPr>
          <w:p w14:paraId="4FA1BAED" w14:textId="2DFA1A2F" w:rsidR="000D330D" w:rsidRPr="001932C8" w:rsidRDefault="000D330D" w:rsidP="000D330D">
            <w:pPr>
              <w:widowControl w:val="0"/>
              <w:adjustRightInd w:val="0"/>
              <w:snapToGrid w:val="0"/>
              <w:spacing w:before="40" w:after="40" w:line="240" w:lineRule="auto"/>
              <w:jc w:val="center"/>
              <w:rPr>
                <w:rFonts w:ascii="Arial" w:hAnsi="Arial" w:cs="Arial"/>
                <w:bCs/>
                <w:color w:val="0000FF"/>
                <w:sz w:val="16"/>
                <w:szCs w:val="16"/>
                <w:lang w:eastAsia="zh-CN"/>
              </w:rPr>
            </w:pPr>
            <w:r w:rsidRPr="00D64A3D">
              <w:rPr>
                <w:rFonts w:ascii="Arial" w:hAnsi="Arial" w:cs="Arial" w:hint="eastAsia"/>
                <w:color w:val="000000"/>
                <w:sz w:val="16"/>
                <w:szCs w:val="16"/>
                <w:lang w:eastAsia="zh-CN"/>
              </w:rPr>
              <w:t>FR2 PUSCH 2T2R</w:t>
            </w:r>
          </w:p>
        </w:tc>
        <w:tc>
          <w:tcPr>
            <w:tcW w:w="1123" w:type="dxa"/>
            <w:shd w:val="clear" w:color="auto" w:fill="auto"/>
          </w:tcPr>
          <w:p w14:paraId="0A8CFD94" w14:textId="3782119A" w:rsidR="000D330D" w:rsidRPr="007E07FC" w:rsidRDefault="001E414B" w:rsidP="000D330D">
            <w:pPr>
              <w:widowControl w:val="0"/>
              <w:adjustRightInd w:val="0"/>
              <w:snapToGrid w:val="0"/>
              <w:spacing w:before="40" w:after="40" w:line="240" w:lineRule="auto"/>
              <w:jc w:val="center"/>
              <w:rPr>
                <w:rFonts w:eastAsia="Times New Roman"/>
                <w:b/>
                <w:szCs w:val="20"/>
                <w:lang w:eastAsia="zh-CN"/>
              </w:rPr>
            </w:pPr>
            <w:hyperlink r:id="rId79" w:history="1">
              <w:r w:rsidR="000D330D">
                <w:rPr>
                  <w:rStyle w:val="a7"/>
                  <w:rFonts w:cs="Arial"/>
                  <w:b/>
                  <w:bCs/>
                  <w:color w:val="0000FF"/>
                  <w:sz w:val="16"/>
                  <w:szCs w:val="16"/>
                </w:rPr>
                <w:t>R4-1914676</w:t>
              </w:r>
            </w:hyperlink>
          </w:p>
        </w:tc>
        <w:tc>
          <w:tcPr>
            <w:tcW w:w="3896" w:type="dxa"/>
            <w:shd w:val="clear" w:color="auto" w:fill="auto"/>
          </w:tcPr>
          <w:p w14:paraId="5DE8C452" w14:textId="13EA1AB6" w:rsidR="000D330D" w:rsidRPr="007E07FC" w:rsidRDefault="000D330D" w:rsidP="000D330D">
            <w:pPr>
              <w:widowControl w:val="0"/>
              <w:adjustRightInd w:val="0"/>
              <w:snapToGrid w:val="0"/>
              <w:spacing w:before="40" w:after="40" w:line="240" w:lineRule="auto"/>
              <w:rPr>
                <w:rFonts w:eastAsia="Times New Roman"/>
                <w:b/>
                <w:szCs w:val="20"/>
                <w:lang w:eastAsia="zh-CN"/>
              </w:rPr>
            </w:pPr>
            <w:proofErr w:type="spellStart"/>
            <w:r>
              <w:rPr>
                <w:rFonts w:ascii="Arial" w:hAnsi="Arial" w:cs="Arial"/>
                <w:sz w:val="16"/>
                <w:szCs w:val="16"/>
              </w:rPr>
              <w:t>draftCR</w:t>
            </w:r>
            <w:proofErr w:type="spellEnd"/>
            <w:r>
              <w:rPr>
                <w:rFonts w:ascii="Arial" w:hAnsi="Arial" w:cs="Arial"/>
                <w:sz w:val="16"/>
                <w:szCs w:val="16"/>
              </w:rPr>
              <w:t xml:space="preserve"> for 38.104: Performance requirements for FR2 PUSCH 2T2R 16QAM</w:t>
            </w:r>
          </w:p>
        </w:tc>
        <w:tc>
          <w:tcPr>
            <w:tcW w:w="1355" w:type="dxa"/>
            <w:shd w:val="clear" w:color="auto" w:fill="auto"/>
          </w:tcPr>
          <w:p w14:paraId="45C06869" w14:textId="170F82D3" w:rsidR="000D330D" w:rsidRPr="007E07FC" w:rsidRDefault="000D330D" w:rsidP="000D330D">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Nokia, Nokia Shanghai Bell</w:t>
            </w:r>
          </w:p>
        </w:tc>
        <w:tc>
          <w:tcPr>
            <w:tcW w:w="1355" w:type="dxa"/>
          </w:tcPr>
          <w:p w14:paraId="27449618" w14:textId="77777777" w:rsidR="000D330D" w:rsidRPr="007E07FC" w:rsidRDefault="000D330D" w:rsidP="000D330D">
            <w:pPr>
              <w:widowControl w:val="0"/>
              <w:adjustRightInd w:val="0"/>
              <w:snapToGrid w:val="0"/>
              <w:spacing w:before="40" w:after="40" w:line="240" w:lineRule="auto"/>
              <w:rPr>
                <w:rFonts w:eastAsia="Times New Roman"/>
                <w:b/>
                <w:szCs w:val="20"/>
                <w:lang w:eastAsia="zh-CN"/>
              </w:rPr>
            </w:pPr>
          </w:p>
        </w:tc>
      </w:tr>
      <w:tr w:rsidR="000D330D" w:rsidRPr="00DD2DF5" w14:paraId="091EA044" w14:textId="0D3ECFF8" w:rsidTr="00FD237B">
        <w:trPr>
          <w:trHeight w:val="443"/>
          <w:jc w:val="center"/>
        </w:trPr>
        <w:tc>
          <w:tcPr>
            <w:tcW w:w="1299" w:type="dxa"/>
            <w:vMerge/>
          </w:tcPr>
          <w:p w14:paraId="1EFA1E4C" w14:textId="77777777" w:rsidR="000D330D" w:rsidRDefault="000D330D" w:rsidP="000D330D">
            <w:pPr>
              <w:widowControl w:val="0"/>
              <w:adjustRightInd w:val="0"/>
              <w:snapToGrid w:val="0"/>
              <w:spacing w:before="40" w:after="40" w:line="240" w:lineRule="auto"/>
              <w:jc w:val="center"/>
              <w:rPr>
                <w:rFonts w:ascii="Arial" w:hAnsi="Arial" w:cs="Arial"/>
                <w:b/>
                <w:bCs/>
                <w:color w:val="0000FF"/>
                <w:sz w:val="16"/>
                <w:szCs w:val="16"/>
                <w:u w:val="single"/>
              </w:rPr>
            </w:pPr>
          </w:p>
        </w:tc>
        <w:tc>
          <w:tcPr>
            <w:tcW w:w="1123" w:type="dxa"/>
            <w:shd w:val="clear" w:color="auto" w:fill="auto"/>
          </w:tcPr>
          <w:p w14:paraId="7C69183E" w14:textId="491A8FCD" w:rsidR="000D330D" w:rsidRPr="007E07FC" w:rsidRDefault="001E414B" w:rsidP="000D330D">
            <w:pPr>
              <w:widowControl w:val="0"/>
              <w:adjustRightInd w:val="0"/>
              <w:snapToGrid w:val="0"/>
              <w:spacing w:before="40" w:after="40" w:line="240" w:lineRule="auto"/>
              <w:jc w:val="center"/>
              <w:rPr>
                <w:rFonts w:eastAsia="Times New Roman"/>
                <w:b/>
                <w:szCs w:val="20"/>
                <w:lang w:eastAsia="zh-CN"/>
              </w:rPr>
            </w:pPr>
            <w:hyperlink r:id="rId80" w:history="1">
              <w:r w:rsidR="000D330D">
                <w:rPr>
                  <w:rStyle w:val="a7"/>
                  <w:rFonts w:cs="Arial"/>
                  <w:b/>
                  <w:bCs/>
                  <w:color w:val="0000FF"/>
                  <w:sz w:val="16"/>
                  <w:szCs w:val="16"/>
                </w:rPr>
                <w:t>R4-1914677</w:t>
              </w:r>
            </w:hyperlink>
          </w:p>
        </w:tc>
        <w:tc>
          <w:tcPr>
            <w:tcW w:w="3896" w:type="dxa"/>
            <w:shd w:val="clear" w:color="auto" w:fill="auto"/>
          </w:tcPr>
          <w:p w14:paraId="66D407C8" w14:textId="1B0B7953" w:rsidR="000D330D" w:rsidRPr="007E07FC" w:rsidRDefault="000D330D" w:rsidP="000D330D">
            <w:pPr>
              <w:widowControl w:val="0"/>
              <w:adjustRightInd w:val="0"/>
              <w:snapToGrid w:val="0"/>
              <w:spacing w:before="40" w:after="40" w:line="240" w:lineRule="auto"/>
              <w:rPr>
                <w:rFonts w:eastAsia="Times New Roman"/>
                <w:b/>
                <w:szCs w:val="20"/>
                <w:lang w:eastAsia="zh-CN"/>
              </w:rPr>
            </w:pPr>
            <w:proofErr w:type="spellStart"/>
            <w:r>
              <w:rPr>
                <w:rFonts w:ascii="Arial" w:hAnsi="Arial" w:cs="Arial"/>
                <w:sz w:val="16"/>
                <w:szCs w:val="16"/>
              </w:rPr>
              <w:t>draftCR</w:t>
            </w:r>
            <w:proofErr w:type="spellEnd"/>
            <w:r>
              <w:rPr>
                <w:rFonts w:ascii="Arial" w:hAnsi="Arial" w:cs="Arial"/>
                <w:sz w:val="16"/>
                <w:szCs w:val="16"/>
              </w:rPr>
              <w:t xml:space="preserve"> for 38.141-2: Radiated test requirements for FR2 PUSCH 2T2R 16QAM</w:t>
            </w:r>
          </w:p>
        </w:tc>
        <w:tc>
          <w:tcPr>
            <w:tcW w:w="1355" w:type="dxa"/>
            <w:shd w:val="clear" w:color="auto" w:fill="auto"/>
          </w:tcPr>
          <w:p w14:paraId="6F3B729F" w14:textId="223A346E" w:rsidR="000D330D" w:rsidRPr="007E07FC" w:rsidRDefault="000D330D" w:rsidP="000D330D">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Nokia, Nokia Shanghai Bell</w:t>
            </w:r>
          </w:p>
        </w:tc>
        <w:tc>
          <w:tcPr>
            <w:tcW w:w="1355" w:type="dxa"/>
          </w:tcPr>
          <w:p w14:paraId="3DBD07E1" w14:textId="77777777" w:rsidR="000D330D" w:rsidRPr="007E07FC" w:rsidRDefault="000D330D" w:rsidP="000D330D">
            <w:pPr>
              <w:widowControl w:val="0"/>
              <w:adjustRightInd w:val="0"/>
              <w:snapToGrid w:val="0"/>
              <w:spacing w:before="40" w:after="40" w:line="240" w:lineRule="auto"/>
              <w:rPr>
                <w:rFonts w:eastAsia="Times New Roman"/>
                <w:b/>
                <w:szCs w:val="20"/>
                <w:lang w:eastAsia="zh-CN"/>
              </w:rPr>
            </w:pPr>
          </w:p>
        </w:tc>
      </w:tr>
      <w:tr w:rsidR="00D64A3D" w:rsidRPr="00DD2DF5" w14:paraId="753D521D" w14:textId="77777777" w:rsidTr="00FD237B">
        <w:trPr>
          <w:trHeight w:val="443"/>
          <w:jc w:val="center"/>
        </w:trPr>
        <w:tc>
          <w:tcPr>
            <w:tcW w:w="1299" w:type="dxa"/>
            <w:vMerge w:val="restart"/>
          </w:tcPr>
          <w:p w14:paraId="166A1580" w14:textId="03B68AA7" w:rsidR="00D64A3D" w:rsidRDefault="00D64A3D" w:rsidP="000D330D">
            <w:pPr>
              <w:widowControl w:val="0"/>
              <w:adjustRightInd w:val="0"/>
              <w:snapToGrid w:val="0"/>
              <w:spacing w:before="40" w:after="40" w:line="240" w:lineRule="auto"/>
              <w:jc w:val="center"/>
              <w:rPr>
                <w:rFonts w:ascii="Arial" w:hAnsi="Arial" w:cs="Arial"/>
                <w:color w:val="000000"/>
                <w:sz w:val="16"/>
                <w:szCs w:val="16"/>
                <w:lang w:eastAsia="zh-CN"/>
              </w:rPr>
            </w:pPr>
            <w:r>
              <w:rPr>
                <w:rFonts w:ascii="Arial" w:hAnsi="Arial" w:cs="Arial" w:hint="eastAsia"/>
                <w:color w:val="000000"/>
                <w:sz w:val="16"/>
                <w:szCs w:val="16"/>
                <w:lang w:eastAsia="zh-CN"/>
              </w:rPr>
              <w:t>PUSCH requirements at 30% TP</w:t>
            </w:r>
          </w:p>
        </w:tc>
        <w:tc>
          <w:tcPr>
            <w:tcW w:w="1123" w:type="dxa"/>
            <w:shd w:val="clear" w:color="auto" w:fill="auto"/>
          </w:tcPr>
          <w:p w14:paraId="7EC7982D" w14:textId="1E4FCCEF" w:rsidR="00D64A3D" w:rsidRDefault="001E414B" w:rsidP="000D330D">
            <w:pPr>
              <w:widowControl w:val="0"/>
              <w:adjustRightInd w:val="0"/>
              <w:snapToGrid w:val="0"/>
              <w:spacing w:before="40" w:after="40" w:line="240" w:lineRule="auto"/>
              <w:jc w:val="center"/>
              <w:rPr>
                <w:rFonts w:ascii="Arial" w:hAnsi="Arial" w:cs="Arial"/>
                <w:b/>
                <w:bCs/>
                <w:color w:val="0000FF"/>
                <w:sz w:val="16"/>
                <w:szCs w:val="16"/>
                <w:u w:val="single"/>
              </w:rPr>
            </w:pPr>
            <w:hyperlink r:id="rId81" w:history="1">
              <w:r w:rsidR="00D64A3D">
                <w:rPr>
                  <w:rStyle w:val="a7"/>
                  <w:rFonts w:cs="Arial"/>
                  <w:b/>
                  <w:bCs/>
                  <w:color w:val="0000FF"/>
                  <w:sz w:val="16"/>
                  <w:szCs w:val="16"/>
                </w:rPr>
                <w:t>R4-1913728</w:t>
              </w:r>
            </w:hyperlink>
          </w:p>
        </w:tc>
        <w:tc>
          <w:tcPr>
            <w:tcW w:w="3896" w:type="dxa"/>
            <w:shd w:val="clear" w:color="auto" w:fill="auto"/>
          </w:tcPr>
          <w:p w14:paraId="4A25FDE5" w14:textId="7675A53E" w:rsidR="00D64A3D" w:rsidRDefault="00D64A3D" w:rsidP="000D330D">
            <w:pPr>
              <w:widowControl w:val="0"/>
              <w:adjustRightInd w:val="0"/>
              <w:snapToGrid w:val="0"/>
              <w:spacing w:before="40" w:after="40" w:line="240" w:lineRule="auto"/>
              <w:rPr>
                <w:rFonts w:ascii="Arial" w:hAnsi="Arial" w:cs="Arial"/>
                <w:sz w:val="16"/>
                <w:szCs w:val="16"/>
              </w:rPr>
            </w:pPr>
            <w:r>
              <w:rPr>
                <w:rFonts w:ascii="Arial" w:hAnsi="Arial" w:cs="Arial"/>
                <w:sz w:val="16"/>
                <w:szCs w:val="16"/>
              </w:rPr>
              <w:t>CR for TS38.104: Introduce PUSCH performance requirements at 30% throughput testing point</w:t>
            </w:r>
          </w:p>
        </w:tc>
        <w:tc>
          <w:tcPr>
            <w:tcW w:w="1355" w:type="dxa"/>
            <w:shd w:val="clear" w:color="auto" w:fill="auto"/>
          </w:tcPr>
          <w:p w14:paraId="2E8A044C" w14:textId="1A51331D" w:rsidR="00D64A3D" w:rsidRDefault="00D64A3D" w:rsidP="000D330D">
            <w:pPr>
              <w:widowControl w:val="0"/>
              <w:adjustRightInd w:val="0"/>
              <w:snapToGrid w:val="0"/>
              <w:spacing w:before="40" w:after="40" w:line="240" w:lineRule="auto"/>
              <w:rPr>
                <w:rFonts w:ascii="Arial" w:hAnsi="Arial" w:cs="Arial"/>
                <w:sz w:val="16"/>
                <w:szCs w:val="16"/>
              </w:rPr>
            </w:pPr>
            <w:r>
              <w:rPr>
                <w:rFonts w:ascii="Arial" w:hAnsi="Arial" w:cs="Arial"/>
                <w:sz w:val="16"/>
                <w:szCs w:val="16"/>
              </w:rPr>
              <w:t>CATT</w:t>
            </w:r>
          </w:p>
        </w:tc>
        <w:tc>
          <w:tcPr>
            <w:tcW w:w="1355" w:type="dxa"/>
          </w:tcPr>
          <w:p w14:paraId="7FD3A3BC" w14:textId="678B6707" w:rsidR="00D64A3D" w:rsidRDefault="00D64A3D" w:rsidP="000D330D">
            <w:pPr>
              <w:widowControl w:val="0"/>
              <w:adjustRightInd w:val="0"/>
              <w:snapToGrid w:val="0"/>
              <w:spacing w:before="40" w:after="40" w:line="240" w:lineRule="auto"/>
              <w:rPr>
                <w:rFonts w:ascii="Arial" w:hAnsi="Arial" w:cs="Arial"/>
                <w:sz w:val="16"/>
                <w:szCs w:val="16"/>
                <w:lang w:eastAsia="zh-CN"/>
              </w:rPr>
            </w:pPr>
          </w:p>
        </w:tc>
      </w:tr>
      <w:tr w:rsidR="00D64A3D" w:rsidRPr="00DD2DF5" w14:paraId="2FFAF097" w14:textId="77777777" w:rsidTr="00FD237B">
        <w:trPr>
          <w:trHeight w:val="443"/>
          <w:jc w:val="center"/>
        </w:trPr>
        <w:tc>
          <w:tcPr>
            <w:tcW w:w="1299" w:type="dxa"/>
            <w:vMerge/>
          </w:tcPr>
          <w:p w14:paraId="78D4D282" w14:textId="77777777" w:rsidR="00D64A3D" w:rsidRDefault="00D64A3D" w:rsidP="00CC6392">
            <w:pPr>
              <w:widowControl w:val="0"/>
              <w:adjustRightInd w:val="0"/>
              <w:snapToGrid w:val="0"/>
              <w:spacing w:before="40" w:after="40" w:line="240" w:lineRule="auto"/>
              <w:jc w:val="center"/>
              <w:rPr>
                <w:rFonts w:ascii="Arial" w:hAnsi="Arial" w:cs="Arial"/>
                <w:color w:val="000000"/>
                <w:sz w:val="16"/>
                <w:szCs w:val="16"/>
              </w:rPr>
            </w:pPr>
          </w:p>
        </w:tc>
        <w:tc>
          <w:tcPr>
            <w:tcW w:w="1123" w:type="dxa"/>
            <w:shd w:val="clear" w:color="auto" w:fill="auto"/>
          </w:tcPr>
          <w:p w14:paraId="179CAEFE" w14:textId="38228F1E" w:rsidR="00D64A3D" w:rsidRDefault="001E414B" w:rsidP="00CC6392">
            <w:pPr>
              <w:widowControl w:val="0"/>
              <w:adjustRightInd w:val="0"/>
              <w:snapToGrid w:val="0"/>
              <w:spacing w:before="40" w:after="40" w:line="240" w:lineRule="auto"/>
              <w:jc w:val="center"/>
              <w:rPr>
                <w:rFonts w:ascii="Arial" w:hAnsi="Arial" w:cs="Arial"/>
                <w:b/>
                <w:bCs/>
                <w:color w:val="0000FF"/>
                <w:sz w:val="16"/>
                <w:szCs w:val="16"/>
                <w:u w:val="single"/>
              </w:rPr>
            </w:pPr>
            <w:hyperlink r:id="rId82" w:history="1">
              <w:r w:rsidR="00D64A3D">
                <w:rPr>
                  <w:rStyle w:val="a7"/>
                  <w:rFonts w:cs="Arial"/>
                  <w:b/>
                  <w:bCs/>
                  <w:color w:val="0000FF"/>
                  <w:sz w:val="16"/>
                  <w:szCs w:val="16"/>
                </w:rPr>
                <w:t>R4-1913729</w:t>
              </w:r>
            </w:hyperlink>
          </w:p>
        </w:tc>
        <w:tc>
          <w:tcPr>
            <w:tcW w:w="3896" w:type="dxa"/>
            <w:shd w:val="clear" w:color="auto" w:fill="auto"/>
          </w:tcPr>
          <w:p w14:paraId="70F1F567" w14:textId="20D9327D" w:rsidR="00D64A3D" w:rsidRDefault="00D64A3D" w:rsidP="00CC6392">
            <w:pPr>
              <w:widowControl w:val="0"/>
              <w:adjustRightInd w:val="0"/>
              <w:snapToGrid w:val="0"/>
              <w:spacing w:before="40" w:after="40" w:line="240" w:lineRule="auto"/>
              <w:rPr>
                <w:rFonts w:ascii="Arial" w:hAnsi="Arial" w:cs="Arial"/>
                <w:sz w:val="16"/>
                <w:szCs w:val="16"/>
              </w:rPr>
            </w:pPr>
            <w:r>
              <w:rPr>
                <w:rFonts w:ascii="Arial" w:hAnsi="Arial" w:cs="Arial"/>
                <w:sz w:val="16"/>
                <w:szCs w:val="16"/>
              </w:rPr>
              <w:t>CR for TS38.141-1: Introduce PUSCH performance requirements at 30% throughput testing point</w:t>
            </w:r>
          </w:p>
        </w:tc>
        <w:tc>
          <w:tcPr>
            <w:tcW w:w="1355" w:type="dxa"/>
            <w:shd w:val="clear" w:color="auto" w:fill="auto"/>
          </w:tcPr>
          <w:p w14:paraId="0D6053ED" w14:textId="4772AEEA" w:rsidR="00D64A3D" w:rsidRDefault="00D64A3D" w:rsidP="00CC6392">
            <w:pPr>
              <w:widowControl w:val="0"/>
              <w:adjustRightInd w:val="0"/>
              <w:snapToGrid w:val="0"/>
              <w:spacing w:before="40" w:after="40" w:line="240" w:lineRule="auto"/>
              <w:rPr>
                <w:rFonts w:ascii="Arial" w:hAnsi="Arial" w:cs="Arial"/>
                <w:sz w:val="16"/>
                <w:szCs w:val="16"/>
              </w:rPr>
            </w:pPr>
            <w:r>
              <w:rPr>
                <w:rFonts w:ascii="Arial" w:hAnsi="Arial" w:cs="Arial"/>
                <w:sz w:val="16"/>
                <w:szCs w:val="16"/>
              </w:rPr>
              <w:t>CATT</w:t>
            </w:r>
          </w:p>
        </w:tc>
        <w:tc>
          <w:tcPr>
            <w:tcW w:w="1355" w:type="dxa"/>
          </w:tcPr>
          <w:p w14:paraId="438066F7" w14:textId="69FC70C6" w:rsidR="00D64A3D" w:rsidRDefault="00D64A3D" w:rsidP="00CC6392">
            <w:pPr>
              <w:widowControl w:val="0"/>
              <w:adjustRightInd w:val="0"/>
              <w:snapToGrid w:val="0"/>
              <w:spacing w:before="40" w:after="40" w:line="240" w:lineRule="auto"/>
              <w:rPr>
                <w:rFonts w:ascii="Arial" w:hAnsi="Arial" w:cs="Arial"/>
                <w:sz w:val="16"/>
                <w:szCs w:val="16"/>
              </w:rPr>
            </w:pPr>
          </w:p>
        </w:tc>
      </w:tr>
      <w:tr w:rsidR="00D64A3D" w:rsidRPr="00DD2DF5" w14:paraId="26331F99" w14:textId="77777777" w:rsidTr="00FD237B">
        <w:trPr>
          <w:trHeight w:val="443"/>
          <w:jc w:val="center"/>
        </w:trPr>
        <w:tc>
          <w:tcPr>
            <w:tcW w:w="1299" w:type="dxa"/>
            <w:vMerge/>
          </w:tcPr>
          <w:p w14:paraId="2FF280D5" w14:textId="77777777" w:rsidR="00D64A3D" w:rsidRDefault="00D64A3D" w:rsidP="00CC6392">
            <w:pPr>
              <w:widowControl w:val="0"/>
              <w:adjustRightInd w:val="0"/>
              <w:snapToGrid w:val="0"/>
              <w:spacing w:before="40" w:after="40" w:line="240" w:lineRule="auto"/>
              <w:jc w:val="center"/>
              <w:rPr>
                <w:rFonts w:ascii="Arial" w:hAnsi="Arial" w:cs="Arial"/>
                <w:color w:val="000000"/>
                <w:sz w:val="16"/>
                <w:szCs w:val="16"/>
              </w:rPr>
            </w:pPr>
          </w:p>
        </w:tc>
        <w:tc>
          <w:tcPr>
            <w:tcW w:w="1123" w:type="dxa"/>
            <w:shd w:val="clear" w:color="auto" w:fill="auto"/>
          </w:tcPr>
          <w:p w14:paraId="05453364" w14:textId="15AD281E" w:rsidR="00D64A3D" w:rsidRDefault="001E414B" w:rsidP="00CC6392">
            <w:pPr>
              <w:widowControl w:val="0"/>
              <w:adjustRightInd w:val="0"/>
              <w:snapToGrid w:val="0"/>
              <w:spacing w:before="40" w:after="40" w:line="240" w:lineRule="auto"/>
              <w:jc w:val="center"/>
              <w:rPr>
                <w:rFonts w:ascii="Arial" w:hAnsi="Arial" w:cs="Arial"/>
                <w:b/>
                <w:bCs/>
                <w:color w:val="0000FF"/>
                <w:sz w:val="16"/>
                <w:szCs w:val="16"/>
                <w:u w:val="single"/>
              </w:rPr>
            </w:pPr>
            <w:hyperlink r:id="rId83" w:history="1">
              <w:r w:rsidR="00D64A3D">
                <w:rPr>
                  <w:rStyle w:val="a7"/>
                  <w:rFonts w:cs="Arial"/>
                  <w:b/>
                  <w:bCs/>
                  <w:color w:val="0000FF"/>
                  <w:sz w:val="16"/>
                  <w:szCs w:val="16"/>
                </w:rPr>
                <w:t>R4-1913730</w:t>
              </w:r>
            </w:hyperlink>
          </w:p>
        </w:tc>
        <w:tc>
          <w:tcPr>
            <w:tcW w:w="3896" w:type="dxa"/>
            <w:shd w:val="clear" w:color="auto" w:fill="auto"/>
          </w:tcPr>
          <w:p w14:paraId="4AD125CB" w14:textId="2EE8C9F6" w:rsidR="00D64A3D" w:rsidRDefault="00D64A3D" w:rsidP="00CC6392">
            <w:pPr>
              <w:widowControl w:val="0"/>
              <w:adjustRightInd w:val="0"/>
              <w:snapToGrid w:val="0"/>
              <w:spacing w:before="40" w:after="40" w:line="240" w:lineRule="auto"/>
              <w:rPr>
                <w:rFonts w:ascii="Arial" w:hAnsi="Arial" w:cs="Arial"/>
                <w:sz w:val="16"/>
                <w:szCs w:val="16"/>
              </w:rPr>
            </w:pPr>
            <w:r>
              <w:rPr>
                <w:rFonts w:ascii="Arial" w:hAnsi="Arial" w:cs="Arial"/>
                <w:sz w:val="16"/>
                <w:szCs w:val="16"/>
              </w:rPr>
              <w:t>CR for TS38.141-2: Introduce PUSCH performance requirements at 30% throughput testing point</w:t>
            </w:r>
          </w:p>
        </w:tc>
        <w:tc>
          <w:tcPr>
            <w:tcW w:w="1355" w:type="dxa"/>
            <w:shd w:val="clear" w:color="auto" w:fill="auto"/>
          </w:tcPr>
          <w:p w14:paraId="54A3CBDD" w14:textId="3398ABA6" w:rsidR="00D64A3D" w:rsidRDefault="00D64A3D" w:rsidP="00CC6392">
            <w:pPr>
              <w:widowControl w:val="0"/>
              <w:adjustRightInd w:val="0"/>
              <w:snapToGrid w:val="0"/>
              <w:spacing w:before="40" w:after="40" w:line="240" w:lineRule="auto"/>
              <w:rPr>
                <w:rFonts w:ascii="Arial" w:hAnsi="Arial" w:cs="Arial"/>
                <w:sz w:val="16"/>
                <w:szCs w:val="16"/>
              </w:rPr>
            </w:pPr>
            <w:r>
              <w:rPr>
                <w:rFonts w:ascii="Arial" w:hAnsi="Arial" w:cs="Arial"/>
                <w:sz w:val="16"/>
                <w:szCs w:val="16"/>
              </w:rPr>
              <w:t>CATT</w:t>
            </w:r>
          </w:p>
        </w:tc>
        <w:tc>
          <w:tcPr>
            <w:tcW w:w="1355" w:type="dxa"/>
          </w:tcPr>
          <w:p w14:paraId="2AD0C570" w14:textId="147F5817" w:rsidR="00D64A3D" w:rsidRDefault="00D64A3D" w:rsidP="00CC6392">
            <w:pPr>
              <w:widowControl w:val="0"/>
              <w:adjustRightInd w:val="0"/>
              <w:snapToGrid w:val="0"/>
              <w:spacing w:before="40" w:after="40" w:line="240" w:lineRule="auto"/>
              <w:rPr>
                <w:rFonts w:ascii="Arial" w:hAnsi="Arial" w:cs="Arial"/>
                <w:sz w:val="16"/>
                <w:szCs w:val="16"/>
              </w:rPr>
            </w:pPr>
          </w:p>
        </w:tc>
      </w:tr>
    </w:tbl>
    <w:p w14:paraId="2645AA6B" w14:textId="77777777" w:rsidR="00C23DB2" w:rsidRDefault="00C23DB2" w:rsidP="00C07C02">
      <w:pPr>
        <w:overflowPunct w:val="0"/>
        <w:autoSpaceDE w:val="0"/>
        <w:autoSpaceDN w:val="0"/>
        <w:adjustRightInd w:val="0"/>
        <w:ind w:rightChars="-11" w:right="-22"/>
        <w:jc w:val="both"/>
        <w:textAlignment w:val="baseline"/>
        <w:rPr>
          <w:lang w:eastAsia="zh-CN"/>
        </w:rPr>
      </w:pPr>
    </w:p>
    <w:sectPr w:rsidR="00C23DB2" w:rsidSect="00502BC1">
      <w:headerReference w:type="default" r:id="rId84"/>
      <w:pgSz w:w="11907" w:h="16840" w:code="9"/>
      <w:pgMar w:top="1440" w:right="1080" w:bottom="1440" w:left="108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8D090" w14:textId="77777777" w:rsidR="00651C97" w:rsidRDefault="00651C97" w:rsidP="00001C9B">
      <w:pPr>
        <w:spacing w:after="0" w:line="240" w:lineRule="auto"/>
      </w:pPr>
      <w:r>
        <w:separator/>
      </w:r>
    </w:p>
  </w:endnote>
  <w:endnote w:type="continuationSeparator" w:id="0">
    <w:p w14:paraId="5324F300" w14:textId="77777777" w:rsidR="00651C97" w:rsidRDefault="00651C9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F7C10" w14:textId="77777777" w:rsidR="00651C97" w:rsidRDefault="00651C97" w:rsidP="00001C9B">
      <w:pPr>
        <w:spacing w:after="0" w:line="240" w:lineRule="auto"/>
      </w:pPr>
      <w:r>
        <w:separator/>
      </w:r>
    </w:p>
  </w:footnote>
  <w:footnote w:type="continuationSeparator" w:id="0">
    <w:p w14:paraId="15391EC6" w14:textId="77777777" w:rsidR="00651C97" w:rsidRDefault="00651C97"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4DDF0" w14:textId="77777777" w:rsidR="001E414B" w:rsidRDefault="001E414B" w:rsidP="00C34F96">
    <w:pPr>
      <w:pStyle w:val="aa"/>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0A0F"/>
    <w:multiLevelType w:val="hybridMultilevel"/>
    <w:tmpl w:val="46965ECE"/>
    <w:lvl w:ilvl="0" w:tplc="A9BE789E">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B149F"/>
    <w:multiLevelType w:val="hybridMultilevel"/>
    <w:tmpl w:val="A9409CD0"/>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360" w:hanging="360"/>
      </w:pPr>
      <w:rPr>
        <w:rFonts w:ascii="Courier New" w:hAnsi="Courier New" w:cs="Courier New" w:hint="default"/>
      </w:rPr>
    </w:lvl>
    <w:lvl w:ilvl="5" w:tplc="08090005" w:tentative="1">
      <w:start w:val="1"/>
      <w:numFmt w:val="bullet"/>
      <w:lvlText w:val=""/>
      <w:lvlJc w:val="left"/>
      <w:pPr>
        <w:ind w:left="360" w:hanging="360"/>
      </w:pPr>
      <w:rPr>
        <w:rFonts w:ascii="Wingdings" w:hAnsi="Wingdings" w:hint="default"/>
      </w:rPr>
    </w:lvl>
    <w:lvl w:ilvl="6" w:tplc="08090001" w:tentative="1">
      <w:start w:val="1"/>
      <w:numFmt w:val="bullet"/>
      <w:lvlText w:val=""/>
      <w:lvlJc w:val="left"/>
      <w:pPr>
        <w:ind w:left="1080" w:hanging="360"/>
      </w:pPr>
      <w:rPr>
        <w:rFonts w:ascii="Symbol" w:hAnsi="Symbol" w:hint="default"/>
      </w:rPr>
    </w:lvl>
    <w:lvl w:ilvl="7" w:tplc="08090003" w:tentative="1">
      <w:start w:val="1"/>
      <w:numFmt w:val="bullet"/>
      <w:lvlText w:val="o"/>
      <w:lvlJc w:val="left"/>
      <w:pPr>
        <w:ind w:left="1800" w:hanging="360"/>
      </w:pPr>
      <w:rPr>
        <w:rFonts w:ascii="Courier New" w:hAnsi="Courier New" w:cs="Courier New" w:hint="default"/>
      </w:rPr>
    </w:lvl>
    <w:lvl w:ilvl="8" w:tplc="08090005" w:tentative="1">
      <w:start w:val="1"/>
      <w:numFmt w:val="bullet"/>
      <w:lvlText w:val=""/>
      <w:lvlJc w:val="left"/>
      <w:pPr>
        <w:ind w:left="2520" w:hanging="360"/>
      </w:pPr>
      <w:rPr>
        <w:rFonts w:ascii="Wingdings" w:hAnsi="Wingdings" w:hint="default"/>
      </w:rPr>
    </w:lvl>
  </w:abstractNum>
  <w:abstractNum w:abstractNumId="4">
    <w:nsid w:val="0FD3572F"/>
    <w:multiLevelType w:val="hybridMultilevel"/>
    <w:tmpl w:val="0288992C"/>
    <w:lvl w:ilvl="0" w:tplc="0D223E48">
      <w:start w:val="1"/>
      <w:numFmt w:val="bullet"/>
      <w:lvlText w:val="-"/>
      <w:lvlJc w:val="left"/>
      <w:pPr>
        <w:ind w:left="-3834" w:hanging="360"/>
      </w:pPr>
      <w:rPr>
        <w:rFonts w:ascii="Times New Roman" w:eastAsia="宋体" w:hAnsi="Times New Roman" w:cs="Times New Roman" w:hint="default"/>
      </w:rPr>
    </w:lvl>
    <w:lvl w:ilvl="1" w:tplc="04090003">
      <w:start w:val="1"/>
      <w:numFmt w:val="bullet"/>
      <w:lvlText w:val=""/>
      <w:lvlJc w:val="left"/>
      <w:pPr>
        <w:ind w:left="-3354" w:hanging="420"/>
      </w:pPr>
      <w:rPr>
        <w:rFonts w:ascii="Wingdings" w:hAnsi="Wingdings" w:hint="default"/>
      </w:rPr>
    </w:lvl>
    <w:lvl w:ilvl="2" w:tplc="04090005">
      <w:start w:val="1"/>
      <w:numFmt w:val="bullet"/>
      <w:lvlText w:val=""/>
      <w:lvlJc w:val="left"/>
      <w:pPr>
        <w:ind w:left="-2934" w:hanging="420"/>
      </w:pPr>
      <w:rPr>
        <w:rFonts w:ascii="Wingdings" w:hAnsi="Wingdings" w:hint="default"/>
      </w:rPr>
    </w:lvl>
    <w:lvl w:ilvl="3" w:tplc="04090001">
      <w:start w:val="1"/>
      <w:numFmt w:val="bullet"/>
      <w:lvlText w:val=""/>
      <w:lvlJc w:val="left"/>
      <w:pPr>
        <w:ind w:left="-2514" w:hanging="420"/>
      </w:pPr>
      <w:rPr>
        <w:rFonts w:ascii="Wingdings" w:hAnsi="Wingdings" w:hint="default"/>
      </w:rPr>
    </w:lvl>
    <w:lvl w:ilvl="4" w:tplc="04090003">
      <w:start w:val="1"/>
      <w:numFmt w:val="bullet"/>
      <w:lvlText w:val=""/>
      <w:lvlJc w:val="left"/>
      <w:pPr>
        <w:ind w:left="-2094" w:hanging="420"/>
      </w:pPr>
      <w:rPr>
        <w:rFonts w:ascii="Wingdings" w:hAnsi="Wingdings" w:hint="default"/>
      </w:rPr>
    </w:lvl>
    <w:lvl w:ilvl="5" w:tplc="04090005">
      <w:start w:val="1"/>
      <w:numFmt w:val="bullet"/>
      <w:lvlText w:val=""/>
      <w:lvlJc w:val="left"/>
      <w:pPr>
        <w:ind w:left="-1674" w:hanging="420"/>
      </w:pPr>
      <w:rPr>
        <w:rFonts w:ascii="Wingdings" w:hAnsi="Wingdings" w:hint="default"/>
      </w:rPr>
    </w:lvl>
    <w:lvl w:ilvl="6" w:tplc="04090001">
      <w:start w:val="1"/>
      <w:numFmt w:val="bullet"/>
      <w:lvlText w:val=""/>
      <w:lvlJc w:val="left"/>
      <w:pPr>
        <w:ind w:left="-1254" w:hanging="420"/>
      </w:pPr>
      <w:rPr>
        <w:rFonts w:ascii="Wingdings" w:hAnsi="Wingdings" w:hint="default"/>
      </w:rPr>
    </w:lvl>
    <w:lvl w:ilvl="7" w:tplc="04090003">
      <w:start w:val="1"/>
      <w:numFmt w:val="bullet"/>
      <w:lvlText w:val=""/>
      <w:lvlJc w:val="left"/>
      <w:pPr>
        <w:ind w:left="-834" w:hanging="420"/>
      </w:pPr>
      <w:rPr>
        <w:rFonts w:ascii="Wingdings" w:hAnsi="Wingdings" w:hint="default"/>
      </w:rPr>
    </w:lvl>
    <w:lvl w:ilvl="8" w:tplc="FFFFFFFF">
      <w:start w:val="1"/>
      <w:numFmt w:val="bullet"/>
      <w:lvlText w:val=""/>
      <w:lvlJc w:val="left"/>
      <w:pPr>
        <w:ind w:left="-414" w:hanging="420"/>
      </w:pPr>
      <w:rPr>
        <w:rFonts w:ascii="Symbol" w:hAnsi="Symbol" w:hint="default"/>
      </w:rPr>
    </w:lvl>
  </w:abstractNum>
  <w:abstractNum w:abstractNumId="5">
    <w:nsid w:val="10FE1D0C"/>
    <w:multiLevelType w:val="hybridMultilevel"/>
    <w:tmpl w:val="E4BA60E8"/>
    <w:lvl w:ilvl="0" w:tplc="337A38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5E5338"/>
    <w:multiLevelType w:val="hybridMultilevel"/>
    <w:tmpl w:val="DB584F9A"/>
    <w:lvl w:ilvl="0" w:tplc="0E1E020C">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3112EA3"/>
    <w:multiLevelType w:val="hybridMultilevel"/>
    <w:tmpl w:val="A8040B74"/>
    <w:lvl w:ilvl="0" w:tplc="04090001">
      <w:start w:val="1"/>
      <w:numFmt w:val="bullet"/>
      <w:lvlText w:val=""/>
      <w:lvlJc w:val="left"/>
      <w:pPr>
        <w:ind w:left="1129" w:hanging="420"/>
      </w:pPr>
      <w:rPr>
        <w:rFonts w:ascii="Symbol" w:hAnsi="Symbol" w:hint="default"/>
      </w:rPr>
    </w:lvl>
    <w:lvl w:ilvl="1" w:tplc="328EF4DA">
      <w:numFmt w:val="bullet"/>
      <w:lvlText w:val="»"/>
      <w:lvlJc w:val="left"/>
      <w:pPr>
        <w:ind w:left="1549" w:hanging="420"/>
      </w:pPr>
      <w:rPr>
        <w:rFonts w:ascii="Arial" w:hAnsi="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nsid w:val="1A904896"/>
    <w:multiLevelType w:val="hybridMultilevel"/>
    <w:tmpl w:val="99E2F2F2"/>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EC58B4"/>
    <w:multiLevelType w:val="hybridMultilevel"/>
    <w:tmpl w:val="F5CC5E4A"/>
    <w:lvl w:ilvl="0" w:tplc="CCB605E2">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10">
    <w:nsid w:val="285F11E2"/>
    <w:multiLevelType w:val="hybridMultilevel"/>
    <w:tmpl w:val="116EE48A"/>
    <w:lvl w:ilvl="0" w:tplc="217E449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08509DB"/>
    <w:multiLevelType w:val="hybridMultilevel"/>
    <w:tmpl w:val="F64A0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3C665FC"/>
    <w:multiLevelType w:val="hybridMultilevel"/>
    <w:tmpl w:val="75907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6F669D"/>
    <w:multiLevelType w:val="hybridMultilevel"/>
    <w:tmpl w:val="0AE696AE"/>
    <w:lvl w:ilvl="0" w:tplc="0D223E4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5">
    <w:nsid w:val="3D484005"/>
    <w:multiLevelType w:val="hybridMultilevel"/>
    <w:tmpl w:val="7284CFDC"/>
    <w:lvl w:ilvl="0" w:tplc="9FF063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AC7BC0"/>
    <w:multiLevelType w:val="hybridMultilevel"/>
    <w:tmpl w:val="89504126"/>
    <w:lvl w:ilvl="0" w:tplc="D884E762">
      <w:start w:val="2019"/>
      <w:numFmt w:val="bullet"/>
      <w:pStyle w:val="a"/>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5EA5A61"/>
    <w:multiLevelType w:val="hybridMultilevel"/>
    <w:tmpl w:val="87AA145C"/>
    <w:lvl w:ilvl="0" w:tplc="36DABACA">
      <w:start w:val="1"/>
      <w:numFmt w:val="bullet"/>
      <w:lvlText w:val="•"/>
      <w:lvlJc w:val="left"/>
      <w:pPr>
        <w:tabs>
          <w:tab w:val="num" w:pos="720"/>
        </w:tabs>
        <w:ind w:left="720" w:hanging="360"/>
      </w:pPr>
      <w:rPr>
        <w:rFonts w:ascii="Arial" w:hAnsi="Arial" w:hint="default"/>
      </w:rPr>
    </w:lvl>
    <w:lvl w:ilvl="1" w:tplc="5D6C8D18">
      <w:numFmt w:val="bullet"/>
      <w:lvlText w:val="–"/>
      <w:lvlJc w:val="left"/>
      <w:pPr>
        <w:tabs>
          <w:tab w:val="num" w:pos="1440"/>
        </w:tabs>
        <w:ind w:left="1440" w:hanging="360"/>
      </w:pPr>
      <w:rPr>
        <w:rFonts w:ascii="Arial" w:hAnsi="Arial" w:hint="default"/>
      </w:rPr>
    </w:lvl>
    <w:lvl w:ilvl="2" w:tplc="5BFC41FA" w:tentative="1">
      <w:start w:val="1"/>
      <w:numFmt w:val="bullet"/>
      <w:lvlText w:val="•"/>
      <w:lvlJc w:val="left"/>
      <w:pPr>
        <w:tabs>
          <w:tab w:val="num" w:pos="2160"/>
        </w:tabs>
        <w:ind w:left="2160" w:hanging="360"/>
      </w:pPr>
      <w:rPr>
        <w:rFonts w:ascii="Arial" w:hAnsi="Arial" w:hint="default"/>
      </w:rPr>
    </w:lvl>
    <w:lvl w:ilvl="3" w:tplc="90EE801A" w:tentative="1">
      <w:start w:val="1"/>
      <w:numFmt w:val="bullet"/>
      <w:lvlText w:val="•"/>
      <w:lvlJc w:val="left"/>
      <w:pPr>
        <w:tabs>
          <w:tab w:val="num" w:pos="2880"/>
        </w:tabs>
        <w:ind w:left="2880" w:hanging="360"/>
      </w:pPr>
      <w:rPr>
        <w:rFonts w:ascii="Arial" w:hAnsi="Arial" w:hint="default"/>
      </w:rPr>
    </w:lvl>
    <w:lvl w:ilvl="4" w:tplc="D53E349A" w:tentative="1">
      <w:start w:val="1"/>
      <w:numFmt w:val="bullet"/>
      <w:lvlText w:val="•"/>
      <w:lvlJc w:val="left"/>
      <w:pPr>
        <w:tabs>
          <w:tab w:val="num" w:pos="3600"/>
        </w:tabs>
        <w:ind w:left="3600" w:hanging="360"/>
      </w:pPr>
      <w:rPr>
        <w:rFonts w:ascii="Arial" w:hAnsi="Arial" w:hint="default"/>
      </w:rPr>
    </w:lvl>
    <w:lvl w:ilvl="5" w:tplc="5600B0EA" w:tentative="1">
      <w:start w:val="1"/>
      <w:numFmt w:val="bullet"/>
      <w:lvlText w:val="•"/>
      <w:lvlJc w:val="left"/>
      <w:pPr>
        <w:tabs>
          <w:tab w:val="num" w:pos="4320"/>
        </w:tabs>
        <w:ind w:left="4320" w:hanging="360"/>
      </w:pPr>
      <w:rPr>
        <w:rFonts w:ascii="Arial" w:hAnsi="Arial" w:hint="default"/>
      </w:rPr>
    </w:lvl>
    <w:lvl w:ilvl="6" w:tplc="AA8A18D2" w:tentative="1">
      <w:start w:val="1"/>
      <w:numFmt w:val="bullet"/>
      <w:lvlText w:val="•"/>
      <w:lvlJc w:val="left"/>
      <w:pPr>
        <w:tabs>
          <w:tab w:val="num" w:pos="5040"/>
        </w:tabs>
        <w:ind w:left="5040" w:hanging="360"/>
      </w:pPr>
      <w:rPr>
        <w:rFonts w:ascii="Arial" w:hAnsi="Arial" w:hint="default"/>
      </w:rPr>
    </w:lvl>
    <w:lvl w:ilvl="7" w:tplc="7612EA10" w:tentative="1">
      <w:start w:val="1"/>
      <w:numFmt w:val="bullet"/>
      <w:lvlText w:val="•"/>
      <w:lvlJc w:val="left"/>
      <w:pPr>
        <w:tabs>
          <w:tab w:val="num" w:pos="5760"/>
        </w:tabs>
        <w:ind w:left="5760" w:hanging="360"/>
      </w:pPr>
      <w:rPr>
        <w:rFonts w:ascii="Arial" w:hAnsi="Arial" w:hint="default"/>
      </w:rPr>
    </w:lvl>
    <w:lvl w:ilvl="8" w:tplc="FD4ACA00" w:tentative="1">
      <w:start w:val="1"/>
      <w:numFmt w:val="bullet"/>
      <w:lvlText w:val="•"/>
      <w:lvlJc w:val="left"/>
      <w:pPr>
        <w:tabs>
          <w:tab w:val="num" w:pos="6480"/>
        </w:tabs>
        <w:ind w:left="6480" w:hanging="360"/>
      </w:pPr>
      <w:rPr>
        <w:rFonts w:ascii="Arial" w:hAnsi="Arial" w:hint="default"/>
      </w:rPr>
    </w:lvl>
  </w:abstractNum>
  <w:abstractNum w:abstractNumId="2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8DC6F12"/>
    <w:multiLevelType w:val="hybridMultilevel"/>
    <w:tmpl w:val="2B5CB668"/>
    <w:lvl w:ilvl="0" w:tplc="A9BE789E">
      <w:numFmt w:val="bullet"/>
      <w:lvlText w:val="-"/>
      <w:lvlJc w:val="left"/>
      <w:pPr>
        <w:ind w:left="620" w:hanging="420"/>
      </w:pPr>
      <w:rPr>
        <w:rFonts w:ascii="等线" w:eastAsia="等线" w:hAnsi="等线" w:cs="Times New Roman"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BF008D9"/>
    <w:multiLevelType w:val="hybridMultilevel"/>
    <w:tmpl w:val="56AED3E4"/>
    <w:lvl w:ilvl="0" w:tplc="A9BE789E">
      <w:numFmt w:val="bullet"/>
      <w:lvlText w:val="-"/>
      <w:lvlJc w:val="left"/>
      <w:pPr>
        <w:ind w:left="620" w:hanging="420"/>
      </w:pPr>
      <w:rPr>
        <w:rFonts w:ascii="等线" w:eastAsia="等线" w:hAnsi="等线" w:cs="Times New Roman" w:hint="eastAsia"/>
      </w:rPr>
    </w:lvl>
    <w:lvl w:ilvl="1" w:tplc="36DABACA">
      <w:start w:val="1"/>
      <w:numFmt w:val="bullet"/>
      <w:lvlText w:val="•"/>
      <w:lvlJc w:val="left"/>
      <w:pPr>
        <w:ind w:left="1040" w:hanging="420"/>
      </w:pPr>
      <w:rPr>
        <w:rFonts w:ascii="Arial" w:hAnsi="Arial" w:hint="default"/>
      </w:rPr>
    </w:lvl>
    <w:lvl w:ilvl="2" w:tplc="04090003">
      <w:start w:val="1"/>
      <w:numFmt w:val="bullet"/>
      <w:lvlText w:val="o"/>
      <w:lvlJc w:val="left"/>
      <w:pPr>
        <w:ind w:left="1460" w:hanging="420"/>
      </w:pPr>
      <w:rPr>
        <w:rFonts w:ascii="Courier New" w:hAnsi="Courier New" w:cs="Courier New"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D6E3167"/>
    <w:multiLevelType w:val="hybridMultilevel"/>
    <w:tmpl w:val="664AA082"/>
    <w:lvl w:ilvl="0" w:tplc="3ED4A8CC">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620" w:hanging="360"/>
      </w:pPr>
    </w:lvl>
    <w:lvl w:ilvl="2" w:tplc="0409001B">
      <w:start w:val="1"/>
      <w:numFmt w:val="lowerRoman"/>
      <w:lvlText w:val="%3."/>
      <w:lvlJc w:val="right"/>
      <w:pPr>
        <w:ind w:left="100" w:hanging="180"/>
      </w:pPr>
    </w:lvl>
    <w:lvl w:ilvl="3" w:tplc="0409000F">
      <w:start w:val="1"/>
      <w:numFmt w:val="decimal"/>
      <w:lvlText w:val="%4."/>
      <w:lvlJc w:val="left"/>
      <w:pPr>
        <w:ind w:left="820" w:hanging="360"/>
      </w:pPr>
    </w:lvl>
    <w:lvl w:ilvl="4" w:tplc="04090019" w:tentative="1">
      <w:start w:val="1"/>
      <w:numFmt w:val="lowerLetter"/>
      <w:lvlText w:val="%5."/>
      <w:lvlJc w:val="left"/>
      <w:pPr>
        <w:ind w:left="1540" w:hanging="360"/>
      </w:pPr>
    </w:lvl>
    <w:lvl w:ilvl="5" w:tplc="0409001B" w:tentative="1">
      <w:start w:val="1"/>
      <w:numFmt w:val="lowerRoman"/>
      <w:lvlText w:val="%6."/>
      <w:lvlJc w:val="right"/>
      <w:pPr>
        <w:ind w:left="2260" w:hanging="180"/>
      </w:pPr>
    </w:lvl>
    <w:lvl w:ilvl="6" w:tplc="0409000F" w:tentative="1">
      <w:start w:val="1"/>
      <w:numFmt w:val="decimal"/>
      <w:lvlText w:val="%7."/>
      <w:lvlJc w:val="left"/>
      <w:pPr>
        <w:ind w:left="2980" w:hanging="360"/>
      </w:pPr>
    </w:lvl>
    <w:lvl w:ilvl="7" w:tplc="04090019" w:tentative="1">
      <w:start w:val="1"/>
      <w:numFmt w:val="lowerLetter"/>
      <w:lvlText w:val="%8."/>
      <w:lvlJc w:val="left"/>
      <w:pPr>
        <w:ind w:left="3700" w:hanging="360"/>
      </w:pPr>
    </w:lvl>
    <w:lvl w:ilvl="8" w:tplc="0409001B" w:tentative="1">
      <w:start w:val="1"/>
      <w:numFmt w:val="lowerRoman"/>
      <w:lvlText w:val="%9."/>
      <w:lvlJc w:val="right"/>
      <w:pPr>
        <w:ind w:left="4420" w:hanging="180"/>
      </w:pPr>
    </w:lvl>
  </w:abstractNum>
  <w:abstractNum w:abstractNumId="24">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8D0237"/>
    <w:multiLevelType w:val="hybridMultilevel"/>
    <w:tmpl w:val="C062E5CE"/>
    <w:lvl w:ilvl="0" w:tplc="04090001">
      <w:start w:val="1"/>
      <w:numFmt w:val="bullet"/>
      <w:lvlText w:val=""/>
      <w:lvlJc w:val="left"/>
      <w:pPr>
        <w:ind w:left="1129" w:hanging="420"/>
      </w:pPr>
      <w:rPr>
        <w:rFonts w:ascii="Symbol" w:hAnsi="Symbol"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6">
    <w:nsid w:val="5D7A6E7B"/>
    <w:multiLevelType w:val="hybridMultilevel"/>
    <w:tmpl w:val="80D28B14"/>
    <w:lvl w:ilvl="0" w:tplc="08A03F46">
      <w:start w:val="1"/>
      <w:numFmt w:val="bullet"/>
      <w:lvlText w:val="•"/>
      <w:lvlJc w:val="left"/>
      <w:pPr>
        <w:tabs>
          <w:tab w:val="num" w:pos="720"/>
        </w:tabs>
        <w:ind w:left="720" w:hanging="360"/>
      </w:pPr>
      <w:rPr>
        <w:rFonts w:ascii="Arial" w:hAnsi="Arial" w:hint="default"/>
      </w:rPr>
    </w:lvl>
    <w:lvl w:ilvl="1" w:tplc="BCE2AB08">
      <w:start w:val="238"/>
      <w:numFmt w:val="bullet"/>
      <w:lvlText w:val="–"/>
      <w:lvlJc w:val="left"/>
      <w:pPr>
        <w:tabs>
          <w:tab w:val="num" w:pos="1440"/>
        </w:tabs>
        <w:ind w:left="1440" w:hanging="360"/>
      </w:pPr>
      <w:rPr>
        <w:rFonts w:ascii="Arial" w:hAnsi="Arial" w:hint="default"/>
      </w:rPr>
    </w:lvl>
    <w:lvl w:ilvl="2" w:tplc="F2E83AAE">
      <w:start w:val="1"/>
      <w:numFmt w:val="bullet"/>
      <w:lvlText w:val="•"/>
      <w:lvlJc w:val="left"/>
      <w:pPr>
        <w:tabs>
          <w:tab w:val="num" w:pos="2160"/>
        </w:tabs>
        <w:ind w:left="2160" w:hanging="360"/>
      </w:pPr>
      <w:rPr>
        <w:rFonts w:ascii="Arial" w:hAnsi="Arial" w:hint="default"/>
      </w:rPr>
    </w:lvl>
    <w:lvl w:ilvl="3" w:tplc="A83A2BAC">
      <w:start w:val="1"/>
      <w:numFmt w:val="bullet"/>
      <w:lvlText w:val="•"/>
      <w:lvlJc w:val="left"/>
      <w:pPr>
        <w:tabs>
          <w:tab w:val="num" w:pos="2880"/>
        </w:tabs>
        <w:ind w:left="2880" w:hanging="360"/>
      </w:pPr>
      <w:rPr>
        <w:rFonts w:ascii="Arial" w:hAnsi="Arial" w:hint="default"/>
      </w:rPr>
    </w:lvl>
    <w:lvl w:ilvl="4" w:tplc="C7EC228E" w:tentative="1">
      <w:start w:val="1"/>
      <w:numFmt w:val="bullet"/>
      <w:lvlText w:val="•"/>
      <w:lvlJc w:val="left"/>
      <w:pPr>
        <w:tabs>
          <w:tab w:val="num" w:pos="3600"/>
        </w:tabs>
        <w:ind w:left="3600" w:hanging="360"/>
      </w:pPr>
      <w:rPr>
        <w:rFonts w:ascii="Arial" w:hAnsi="Arial" w:hint="default"/>
      </w:rPr>
    </w:lvl>
    <w:lvl w:ilvl="5" w:tplc="031CBF38" w:tentative="1">
      <w:start w:val="1"/>
      <w:numFmt w:val="bullet"/>
      <w:lvlText w:val="•"/>
      <w:lvlJc w:val="left"/>
      <w:pPr>
        <w:tabs>
          <w:tab w:val="num" w:pos="4320"/>
        </w:tabs>
        <w:ind w:left="4320" w:hanging="360"/>
      </w:pPr>
      <w:rPr>
        <w:rFonts w:ascii="Arial" w:hAnsi="Arial" w:hint="default"/>
      </w:rPr>
    </w:lvl>
    <w:lvl w:ilvl="6" w:tplc="646CFE58" w:tentative="1">
      <w:start w:val="1"/>
      <w:numFmt w:val="bullet"/>
      <w:lvlText w:val="•"/>
      <w:lvlJc w:val="left"/>
      <w:pPr>
        <w:tabs>
          <w:tab w:val="num" w:pos="5040"/>
        </w:tabs>
        <w:ind w:left="5040" w:hanging="360"/>
      </w:pPr>
      <w:rPr>
        <w:rFonts w:ascii="Arial" w:hAnsi="Arial" w:hint="default"/>
      </w:rPr>
    </w:lvl>
    <w:lvl w:ilvl="7" w:tplc="332A23C4" w:tentative="1">
      <w:start w:val="1"/>
      <w:numFmt w:val="bullet"/>
      <w:lvlText w:val="•"/>
      <w:lvlJc w:val="left"/>
      <w:pPr>
        <w:tabs>
          <w:tab w:val="num" w:pos="5760"/>
        </w:tabs>
        <w:ind w:left="5760" w:hanging="360"/>
      </w:pPr>
      <w:rPr>
        <w:rFonts w:ascii="Arial" w:hAnsi="Arial" w:hint="default"/>
      </w:rPr>
    </w:lvl>
    <w:lvl w:ilvl="8" w:tplc="5C7C5A3A" w:tentative="1">
      <w:start w:val="1"/>
      <w:numFmt w:val="bullet"/>
      <w:lvlText w:val="•"/>
      <w:lvlJc w:val="left"/>
      <w:pPr>
        <w:tabs>
          <w:tab w:val="num" w:pos="6480"/>
        </w:tabs>
        <w:ind w:left="6480" w:hanging="360"/>
      </w:pPr>
      <w:rPr>
        <w:rFonts w:ascii="Arial" w:hAnsi="Arial" w:hint="default"/>
      </w:rPr>
    </w:lvl>
  </w:abstractNum>
  <w:abstractNum w:abstractNumId="27">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5623908"/>
    <w:multiLevelType w:val="hybridMultilevel"/>
    <w:tmpl w:val="56E03D42"/>
    <w:lvl w:ilvl="0" w:tplc="0E1E020C">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9290AFF"/>
    <w:multiLevelType w:val="hybridMultilevel"/>
    <w:tmpl w:val="1E563F1A"/>
    <w:lvl w:ilvl="0" w:tplc="18A6EBC8">
      <w:numFmt w:val="bullet"/>
      <w:lvlText w:val="-"/>
      <w:lvlJc w:val="left"/>
      <w:pPr>
        <w:ind w:left="764" w:hanging="480"/>
      </w:pPr>
      <w:rPr>
        <w:rFonts w:ascii="Times New Roman" w:eastAsia="Times New Roman"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31">
    <w:nsid w:val="6C2C265B"/>
    <w:multiLevelType w:val="hybridMultilevel"/>
    <w:tmpl w:val="6BA65A5C"/>
    <w:lvl w:ilvl="0" w:tplc="A9BE789E">
      <w:numFmt w:val="bullet"/>
      <w:lvlText w:val="-"/>
      <w:lvlJc w:val="left"/>
      <w:pPr>
        <w:ind w:left="620" w:hanging="420"/>
      </w:pPr>
      <w:rPr>
        <w:rFonts w:ascii="等线" w:eastAsia="等线" w:hAnsi="等线" w:cs="Times New Roman" w:hint="eastAsia"/>
      </w:rPr>
    </w:lvl>
    <w:lvl w:ilvl="1" w:tplc="36DABACA">
      <w:start w:val="1"/>
      <w:numFmt w:val="bullet"/>
      <w:lvlText w:val="•"/>
      <w:lvlJc w:val="left"/>
      <w:pPr>
        <w:ind w:left="1040" w:hanging="420"/>
      </w:pPr>
      <w:rPr>
        <w:rFonts w:ascii="Arial" w:hAnsi="Arial" w:hint="default"/>
      </w:rPr>
    </w:lvl>
    <w:lvl w:ilvl="2" w:tplc="04090003">
      <w:start w:val="1"/>
      <w:numFmt w:val="bullet"/>
      <w:lvlText w:val="o"/>
      <w:lvlJc w:val="left"/>
      <w:pPr>
        <w:ind w:left="1460" w:hanging="420"/>
      </w:pPr>
      <w:rPr>
        <w:rFonts w:ascii="Courier New" w:hAnsi="Courier New" w:cs="Courier New"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nsid w:val="6C3172B4"/>
    <w:multiLevelType w:val="hybridMultilevel"/>
    <w:tmpl w:val="355A1ED4"/>
    <w:lvl w:ilvl="0" w:tplc="D884E762">
      <w:start w:val="2019"/>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nsid w:val="748B500E"/>
    <w:multiLevelType w:val="hybridMultilevel"/>
    <w:tmpl w:val="ED36E736"/>
    <w:lvl w:ilvl="0" w:tplc="A9BE789E">
      <w:numFmt w:val="bullet"/>
      <w:lvlText w:val="-"/>
      <w:lvlJc w:val="left"/>
      <w:pPr>
        <w:ind w:left="420" w:hanging="420"/>
      </w:pPr>
      <w:rPr>
        <w:rFonts w:ascii="等线" w:eastAsia="等线" w:hAnsi="等线" w:cs="Times New Roman" w:hint="eastAsia"/>
      </w:rPr>
    </w:lvl>
    <w:lvl w:ilvl="1" w:tplc="0D223E48">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BD2F45"/>
    <w:multiLevelType w:val="hybridMultilevel"/>
    <w:tmpl w:val="6A2EDA9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5B6155"/>
    <w:multiLevelType w:val="hybridMultilevel"/>
    <w:tmpl w:val="C3D670BC"/>
    <w:lvl w:ilvl="0" w:tplc="0D223E48">
      <w:start w:val="1"/>
      <w:numFmt w:val="bullet"/>
      <w:lvlText w:val="-"/>
      <w:lvlJc w:val="left"/>
      <w:pPr>
        <w:ind w:left="-3834" w:hanging="360"/>
      </w:pPr>
      <w:rPr>
        <w:rFonts w:ascii="Times New Roman" w:eastAsia="宋体" w:hAnsi="Times New Roman" w:cs="Times New Roman" w:hint="default"/>
      </w:rPr>
    </w:lvl>
    <w:lvl w:ilvl="1" w:tplc="04090003">
      <w:start w:val="1"/>
      <w:numFmt w:val="bullet"/>
      <w:lvlText w:val=""/>
      <w:lvlJc w:val="left"/>
      <w:pPr>
        <w:ind w:left="-3354" w:hanging="420"/>
      </w:pPr>
      <w:rPr>
        <w:rFonts w:ascii="Wingdings" w:hAnsi="Wingdings" w:hint="default"/>
      </w:rPr>
    </w:lvl>
    <w:lvl w:ilvl="2" w:tplc="04090005">
      <w:start w:val="1"/>
      <w:numFmt w:val="bullet"/>
      <w:lvlText w:val=""/>
      <w:lvlJc w:val="left"/>
      <w:pPr>
        <w:ind w:left="-2934" w:hanging="420"/>
      </w:pPr>
      <w:rPr>
        <w:rFonts w:ascii="Wingdings" w:hAnsi="Wingdings" w:hint="default"/>
      </w:rPr>
    </w:lvl>
    <w:lvl w:ilvl="3" w:tplc="04090001">
      <w:start w:val="1"/>
      <w:numFmt w:val="bullet"/>
      <w:lvlText w:val=""/>
      <w:lvlJc w:val="left"/>
      <w:pPr>
        <w:ind w:left="-2514" w:hanging="420"/>
      </w:pPr>
      <w:rPr>
        <w:rFonts w:ascii="Wingdings" w:hAnsi="Wingdings" w:hint="default"/>
      </w:rPr>
    </w:lvl>
    <w:lvl w:ilvl="4" w:tplc="04090003">
      <w:start w:val="1"/>
      <w:numFmt w:val="bullet"/>
      <w:lvlText w:val=""/>
      <w:lvlJc w:val="left"/>
      <w:pPr>
        <w:ind w:left="-2094" w:hanging="420"/>
      </w:pPr>
      <w:rPr>
        <w:rFonts w:ascii="Wingdings" w:hAnsi="Wingdings" w:hint="default"/>
      </w:rPr>
    </w:lvl>
    <w:lvl w:ilvl="5" w:tplc="04090005">
      <w:start w:val="1"/>
      <w:numFmt w:val="bullet"/>
      <w:lvlText w:val=""/>
      <w:lvlJc w:val="left"/>
      <w:pPr>
        <w:ind w:left="-1674" w:hanging="420"/>
      </w:pPr>
      <w:rPr>
        <w:rFonts w:ascii="Wingdings" w:hAnsi="Wingdings" w:hint="default"/>
      </w:rPr>
    </w:lvl>
    <w:lvl w:ilvl="6" w:tplc="04090001">
      <w:start w:val="1"/>
      <w:numFmt w:val="bullet"/>
      <w:lvlText w:val=""/>
      <w:lvlJc w:val="left"/>
      <w:pPr>
        <w:ind w:left="-1254" w:hanging="420"/>
      </w:pPr>
      <w:rPr>
        <w:rFonts w:ascii="Wingdings" w:hAnsi="Wingdings" w:hint="default"/>
      </w:rPr>
    </w:lvl>
    <w:lvl w:ilvl="7" w:tplc="04090003">
      <w:start w:val="1"/>
      <w:numFmt w:val="bullet"/>
      <w:lvlText w:val=""/>
      <w:lvlJc w:val="left"/>
      <w:pPr>
        <w:ind w:left="-834" w:hanging="420"/>
      </w:pPr>
      <w:rPr>
        <w:rFonts w:ascii="Wingdings" w:hAnsi="Wingdings" w:hint="default"/>
      </w:rPr>
    </w:lvl>
    <w:lvl w:ilvl="8" w:tplc="04090005">
      <w:start w:val="1"/>
      <w:numFmt w:val="bullet"/>
      <w:lvlText w:val=""/>
      <w:lvlJc w:val="left"/>
      <w:pPr>
        <w:ind w:left="-414" w:hanging="420"/>
      </w:pPr>
      <w:rPr>
        <w:rFonts w:ascii="Wingdings" w:hAnsi="Wingdings" w:hint="default"/>
      </w:rPr>
    </w:lvl>
  </w:abstractNum>
  <w:abstractNum w:abstractNumId="36">
    <w:nsid w:val="77B82944"/>
    <w:multiLevelType w:val="hybridMultilevel"/>
    <w:tmpl w:val="A5A65C7C"/>
    <w:lvl w:ilvl="0" w:tplc="8C60DC6C">
      <w:start w:val="1"/>
      <w:numFmt w:val="bullet"/>
      <w:lvlText w:val="•"/>
      <w:lvlJc w:val="left"/>
      <w:pPr>
        <w:tabs>
          <w:tab w:val="num" w:pos="360"/>
        </w:tabs>
        <w:ind w:left="360" w:hanging="360"/>
      </w:pPr>
      <w:rPr>
        <w:rFonts w:ascii="Arial" w:hAnsi="Arial" w:hint="default"/>
      </w:rPr>
    </w:lvl>
    <w:lvl w:ilvl="1" w:tplc="A91AC27A">
      <w:numFmt w:val="bullet"/>
      <w:lvlText w:val="–"/>
      <w:lvlJc w:val="left"/>
      <w:pPr>
        <w:tabs>
          <w:tab w:val="num" w:pos="1080"/>
        </w:tabs>
        <w:ind w:left="1080" w:hanging="360"/>
      </w:pPr>
      <w:rPr>
        <w:rFonts w:ascii="Arial" w:hAnsi="Arial" w:hint="default"/>
      </w:rPr>
    </w:lvl>
    <w:lvl w:ilvl="2" w:tplc="71A40CFE">
      <w:start w:val="2"/>
      <w:numFmt w:val="bullet"/>
      <w:lvlText w:val="-"/>
      <w:lvlJc w:val="left"/>
      <w:pPr>
        <w:ind w:left="1800" w:hanging="360"/>
      </w:pPr>
      <w:rPr>
        <w:rFonts w:ascii="Times New Roman" w:eastAsia="宋体" w:hAnsi="Times New Roman" w:cs="Times New Roman" w:hint="default"/>
      </w:rPr>
    </w:lvl>
    <w:lvl w:ilvl="3" w:tplc="8E389362" w:tentative="1">
      <w:start w:val="1"/>
      <w:numFmt w:val="bullet"/>
      <w:lvlText w:val="•"/>
      <w:lvlJc w:val="left"/>
      <w:pPr>
        <w:tabs>
          <w:tab w:val="num" w:pos="2520"/>
        </w:tabs>
        <w:ind w:left="2520" w:hanging="360"/>
      </w:pPr>
      <w:rPr>
        <w:rFonts w:ascii="Arial" w:hAnsi="Arial" w:hint="default"/>
      </w:rPr>
    </w:lvl>
    <w:lvl w:ilvl="4" w:tplc="85101A34" w:tentative="1">
      <w:start w:val="1"/>
      <w:numFmt w:val="bullet"/>
      <w:lvlText w:val="•"/>
      <w:lvlJc w:val="left"/>
      <w:pPr>
        <w:tabs>
          <w:tab w:val="num" w:pos="3240"/>
        </w:tabs>
        <w:ind w:left="3240" w:hanging="360"/>
      </w:pPr>
      <w:rPr>
        <w:rFonts w:ascii="Arial" w:hAnsi="Arial" w:hint="default"/>
      </w:rPr>
    </w:lvl>
    <w:lvl w:ilvl="5" w:tplc="7DA46E64" w:tentative="1">
      <w:start w:val="1"/>
      <w:numFmt w:val="bullet"/>
      <w:lvlText w:val="•"/>
      <w:lvlJc w:val="left"/>
      <w:pPr>
        <w:tabs>
          <w:tab w:val="num" w:pos="3960"/>
        </w:tabs>
        <w:ind w:left="3960" w:hanging="360"/>
      </w:pPr>
      <w:rPr>
        <w:rFonts w:ascii="Arial" w:hAnsi="Arial" w:hint="default"/>
      </w:rPr>
    </w:lvl>
    <w:lvl w:ilvl="6" w:tplc="90FCA7E6" w:tentative="1">
      <w:start w:val="1"/>
      <w:numFmt w:val="bullet"/>
      <w:lvlText w:val="•"/>
      <w:lvlJc w:val="left"/>
      <w:pPr>
        <w:tabs>
          <w:tab w:val="num" w:pos="4680"/>
        </w:tabs>
        <w:ind w:left="4680" w:hanging="360"/>
      </w:pPr>
      <w:rPr>
        <w:rFonts w:ascii="Arial" w:hAnsi="Arial" w:hint="default"/>
      </w:rPr>
    </w:lvl>
    <w:lvl w:ilvl="7" w:tplc="9B92C232" w:tentative="1">
      <w:start w:val="1"/>
      <w:numFmt w:val="bullet"/>
      <w:lvlText w:val="•"/>
      <w:lvlJc w:val="left"/>
      <w:pPr>
        <w:tabs>
          <w:tab w:val="num" w:pos="5400"/>
        </w:tabs>
        <w:ind w:left="5400" w:hanging="360"/>
      </w:pPr>
      <w:rPr>
        <w:rFonts w:ascii="Arial" w:hAnsi="Arial" w:hint="default"/>
      </w:rPr>
    </w:lvl>
    <w:lvl w:ilvl="8" w:tplc="A2A630FE" w:tentative="1">
      <w:start w:val="1"/>
      <w:numFmt w:val="bullet"/>
      <w:lvlText w:val="•"/>
      <w:lvlJc w:val="left"/>
      <w:pPr>
        <w:tabs>
          <w:tab w:val="num" w:pos="6120"/>
        </w:tabs>
        <w:ind w:left="6120" w:hanging="360"/>
      </w:pPr>
      <w:rPr>
        <w:rFonts w:ascii="Arial" w:hAnsi="Arial" w:hint="default"/>
      </w:rPr>
    </w:lvl>
  </w:abstractNum>
  <w:abstractNum w:abstractNumId="37">
    <w:nsid w:val="7DDD6656"/>
    <w:multiLevelType w:val="hybridMultilevel"/>
    <w:tmpl w:val="188651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3"/>
  </w:num>
  <w:num w:numId="4">
    <w:abstractNumId w:val="29"/>
  </w:num>
  <w:num w:numId="5">
    <w:abstractNumId w:val="2"/>
  </w:num>
  <w:num w:numId="6">
    <w:abstractNumId w:val="9"/>
  </w:num>
  <w:num w:numId="7">
    <w:abstractNumId w:val="16"/>
  </w:num>
  <w:num w:numId="8">
    <w:abstractNumId w:val="18"/>
  </w:num>
  <w:num w:numId="9">
    <w:abstractNumId w:val="23"/>
    <w:lvlOverride w:ilvl="0">
      <w:startOverride w:val="1"/>
    </w:lvlOverride>
  </w:num>
  <w:num w:numId="10">
    <w:abstractNumId w:val="20"/>
    <w:lvlOverride w:ilvl="0">
      <w:startOverride w:val="1"/>
    </w:lvlOverride>
  </w:num>
  <w:num w:numId="11">
    <w:abstractNumId w:val="32"/>
  </w:num>
  <w:num w:numId="12">
    <w:abstractNumId w:val="15"/>
  </w:num>
  <w:num w:numId="13">
    <w:abstractNumId w:val="17"/>
  </w:num>
  <w:num w:numId="14">
    <w:abstractNumId w:val="0"/>
  </w:num>
  <w:num w:numId="15">
    <w:abstractNumId w:val="21"/>
  </w:num>
  <w:num w:numId="16">
    <w:abstractNumId w:val="19"/>
  </w:num>
  <w:num w:numId="17">
    <w:abstractNumId w:val="26"/>
  </w:num>
  <w:num w:numId="18">
    <w:abstractNumId w:val="6"/>
  </w:num>
  <w:num w:numId="19">
    <w:abstractNumId w:val="10"/>
  </w:num>
  <w:num w:numId="20">
    <w:abstractNumId w:val="3"/>
  </w:num>
  <w:num w:numId="21">
    <w:abstractNumId w:val="20"/>
    <w:lvlOverride w:ilvl="0">
      <w:startOverride w:val="1"/>
    </w:lvlOverride>
  </w:num>
  <w:num w:numId="22">
    <w:abstractNumId w:val="23"/>
    <w:lvlOverride w:ilvl="0">
      <w:startOverride w:val="1"/>
    </w:lvlOverride>
  </w:num>
  <w:num w:numId="23">
    <w:abstractNumId w:val="30"/>
  </w:num>
  <w:num w:numId="24">
    <w:abstractNumId w:val="31"/>
  </w:num>
  <w:num w:numId="25">
    <w:abstractNumId w:val="22"/>
  </w:num>
  <w:num w:numId="26">
    <w:abstractNumId w:val="37"/>
  </w:num>
  <w:num w:numId="27">
    <w:abstractNumId w:val="8"/>
  </w:num>
  <w:num w:numId="28">
    <w:abstractNumId w:val="27"/>
  </w:num>
  <w:num w:numId="29">
    <w:abstractNumId w:val="28"/>
  </w:num>
  <w:num w:numId="30">
    <w:abstractNumId w:val="11"/>
  </w:num>
  <w:num w:numId="31">
    <w:abstractNumId w:val="35"/>
  </w:num>
  <w:num w:numId="32">
    <w:abstractNumId w:val="4"/>
  </w:num>
  <w:num w:numId="33">
    <w:abstractNumId w:val="25"/>
  </w:num>
  <w:num w:numId="34">
    <w:abstractNumId w:val="7"/>
  </w:num>
  <w:num w:numId="35">
    <w:abstractNumId w:val="36"/>
  </w:num>
  <w:num w:numId="36">
    <w:abstractNumId w:val="13"/>
  </w:num>
  <w:num w:numId="37">
    <w:abstractNumId w:val="1"/>
  </w:num>
  <w:num w:numId="38">
    <w:abstractNumId w:val="14"/>
  </w:num>
  <w:num w:numId="39">
    <w:abstractNumId w:val="12"/>
  </w:num>
  <w:num w:numId="40">
    <w:abstractNumId w:val="33"/>
  </w:num>
  <w:num w:numId="41">
    <w:abstractNumId w:val="34"/>
  </w:num>
  <w:num w:numId="42">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CD"/>
    <w:rsid w:val="00001093"/>
    <w:rsid w:val="00001242"/>
    <w:rsid w:val="00001C9B"/>
    <w:rsid w:val="00002358"/>
    <w:rsid w:val="000030E0"/>
    <w:rsid w:val="00003279"/>
    <w:rsid w:val="000037C7"/>
    <w:rsid w:val="00005179"/>
    <w:rsid w:val="00005494"/>
    <w:rsid w:val="00006E2D"/>
    <w:rsid w:val="000074E2"/>
    <w:rsid w:val="000078A8"/>
    <w:rsid w:val="00007E2D"/>
    <w:rsid w:val="000114FC"/>
    <w:rsid w:val="00011D41"/>
    <w:rsid w:val="000127A3"/>
    <w:rsid w:val="00013BCF"/>
    <w:rsid w:val="00013C9B"/>
    <w:rsid w:val="00014373"/>
    <w:rsid w:val="00014743"/>
    <w:rsid w:val="00015079"/>
    <w:rsid w:val="00015129"/>
    <w:rsid w:val="00015812"/>
    <w:rsid w:val="0001592B"/>
    <w:rsid w:val="00016375"/>
    <w:rsid w:val="000165B4"/>
    <w:rsid w:val="00016744"/>
    <w:rsid w:val="00016CF6"/>
    <w:rsid w:val="00016EAB"/>
    <w:rsid w:val="00017199"/>
    <w:rsid w:val="00017D05"/>
    <w:rsid w:val="00017D78"/>
    <w:rsid w:val="00020D78"/>
    <w:rsid w:val="00020E65"/>
    <w:rsid w:val="00021E3B"/>
    <w:rsid w:val="00022BAE"/>
    <w:rsid w:val="00022D54"/>
    <w:rsid w:val="0002377B"/>
    <w:rsid w:val="00024321"/>
    <w:rsid w:val="0002532E"/>
    <w:rsid w:val="000254BA"/>
    <w:rsid w:val="00026F52"/>
    <w:rsid w:val="00026FF0"/>
    <w:rsid w:val="000271CC"/>
    <w:rsid w:val="00030BAD"/>
    <w:rsid w:val="00030E0E"/>
    <w:rsid w:val="000328D9"/>
    <w:rsid w:val="00032C24"/>
    <w:rsid w:val="000333DF"/>
    <w:rsid w:val="000333F2"/>
    <w:rsid w:val="00033700"/>
    <w:rsid w:val="00033813"/>
    <w:rsid w:val="00033D37"/>
    <w:rsid w:val="00034169"/>
    <w:rsid w:val="0003486C"/>
    <w:rsid w:val="00034881"/>
    <w:rsid w:val="00035720"/>
    <w:rsid w:val="000357C0"/>
    <w:rsid w:val="00035EA4"/>
    <w:rsid w:val="0003696B"/>
    <w:rsid w:val="00036A27"/>
    <w:rsid w:val="0003725F"/>
    <w:rsid w:val="00037E03"/>
    <w:rsid w:val="00040377"/>
    <w:rsid w:val="000408E5"/>
    <w:rsid w:val="00040C73"/>
    <w:rsid w:val="0004339D"/>
    <w:rsid w:val="00043DFB"/>
    <w:rsid w:val="000445A3"/>
    <w:rsid w:val="000455A2"/>
    <w:rsid w:val="00045636"/>
    <w:rsid w:val="000461F6"/>
    <w:rsid w:val="00046B5B"/>
    <w:rsid w:val="00046F40"/>
    <w:rsid w:val="0004724F"/>
    <w:rsid w:val="000474DC"/>
    <w:rsid w:val="00050757"/>
    <w:rsid w:val="0005086E"/>
    <w:rsid w:val="0005151F"/>
    <w:rsid w:val="00051B46"/>
    <w:rsid w:val="00051BC2"/>
    <w:rsid w:val="00052705"/>
    <w:rsid w:val="00052D50"/>
    <w:rsid w:val="00053319"/>
    <w:rsid w:val="0005529F"/>
    <w:rsid w:val="0005701E"/>
    <w:rsid w:val="0005713B"/>
    <w:rsid w:val="000572A2"/>
    <w:rsid w:val="000574E0"/>
    <w:rsid w:val="00057E59"/>
    <w:rsid w:val="00057FA9"/>
    <w:rsid w:val="000604D2"/>
    <w:rsid w:val="00060952"/>
    <w:rsid w:val="000609F6"/>
    <w:rsid w:val="00060B24"/>
    <w:rsid w:val="00061456"/>
    <w:rsid w:val="0006159C"/>
    <w:rsid w:val="00064FC4"/>
    <w:rsid w:val="000677C2"/>
    <w:rsid w:val="0007101A"/>
    <w:rsid w:val="000718DA"/>
    <w:rsid w:val="00071C42"/>
    <w:rsid w:val="00071F55"/>
    <w:rsid w:val="00072492"/>
    <w:rsid w:val="00072AFB"/>
    <w:rsid w:val="00073D49"/>
    <w:rsid w:val="00073D60"/>
    <w:rsid w:val="00074434"/>
    <w:rsid w:val="00074585"/>
    <w:rsid w:val="000746DF"/>
    <w:rsid w:val="00076AD8"/>
    <w:rsid w:val="00077038"/>
    <w:rsid w:val="000770BB"/>
    <w:rsid w:val="00077502"/>
    <w:rsid w:val="000800B3"/>
    <w:rsid w:val="000802A3"/>
    <w:rsid w:val="00080499"/>
    <w:rsid w:val="000810DF"/>
    <w:rsid w:val="0008118E"/>
    <w:rsid w:val="00081259"/>
    <w:rsid w:val="00082A8A"/>
    <w:rsid w:val="000830A4"/>
    <w:rsid w:val="0008385C"/>
    <w:rsid w:val="000838FA"/>
    <w:rsid w:val="0008390F"/>
    <w:rsid w:val="000840B5"/>
    <w:rsid w:val="00084677"/>
    <w:rsid w:val="00084C69"/>
    <w:rsid w:val="000855A3"/>
    <w:rsid w:val="0008612A"/>
    <w:rsid w:val="000869D3"/>
    <w:rsid w:val="00086CD2"/>
    <w:rsid w:val="00087757"/>
    <w:rsid w:val="00090348"/>
    <w:rsid w:val="00090996"/>
    <w:rsid w:val="00090EE6"/>
    <w:rsid w:val="00091348"/>
    <w:rsid w:val="0009160C"/>
    <w:rsid w:val="00092035"/>
    <w:rsid w:val="0009212A"/>
    <w:rsid w:val="000931AF"/>
    <w:rsid w:val="00093923"/>
    <w:rsid w:val="0009579E"/>
    <w:rsid w:val="00095C29"/>
    <w:rsid w:val="00095DFA"/>
    <w:rsid w:val="00096CD8"/>
    <w:rsid w:val="000979B5"/>
    <w:rsid w:val="00097C6E"/>
    <w:rsid w:val="000A12A9"/>
    <w:rsid w:val="000A2C7B"/>
    <w:rsid w:val="000A345C"/>
    <w:rsid w:val="000A3B6F"/>
    <w:rsid w:val="000A4D44"/>
    <w:rsid w:val="000A4D4A"/>
    <w:rsid w:val="000A5137"/>
    <w:rsid w:val="000A56D1"/>
    <w:rsid w:val="000A6CC9"/>
    <w:rsid w:val="000B0056"/>
    <w:rsid w:val="000B0065"/>
    <w:rsid w:val="000B0352"/>
    <w:rsid w:val="000B0571"/>
    <w:rsid w:val="000B07AD"/>
    <w:rsid w:val="000B0809"/>
    <w:rsid w:val="000B0BCC"/>
    <w:rsid w:val="000B290B"/>
    <w:rsid w:val="000B313A"/>
    <w:rsid w:val="000B461B"/>
    <w:rsid w:val="000B4BD3"/>
    <w:rsid w:val="000B55DF"/>
    <w:rsid w:val="000B5A18"/>
    <w:rsid w:val="000B61FF"/>
    <w:rsid w:val="000B709E"/>
    <w:rsid w:val="000B7A7D"/>
    <w:rsid w:val="000B7C32"/>
    <w:rsid w:val="000C02BF"/>
    <w:rsid w:val="000C090F"/>
    <w:rsid w:val="000C0A30"/>
    <w:rsid w:val="000C0E06"/>
    <w:rsid w:val="000C10B2"/>
    <w:rsid w:val="000C1759"/>
    <w:rsid w:val="000C1878"/>
    <w:rsid w:val="000C1D75"/>
    <w:rsid w:val="000C26FA"/>
    <w:rsid w:val="000C2E21"/>
    <w:rsid w:val="000C2F22"/>
    <w:rsid w:val="000C3A0E"/>
    <w:rsid w:val="000C3D46"/>
    <w:rsid w:val="000C3E64"/>
    <w:rsid w:val="000C62FD"/>
    <w:rsid w:val="000C6AE5"/>
    <w:rsid w:val="000C6DB6"/>
    <w:rsid w:val="000C7381"/>
    <w:rsid w:val="000C7AC3"/>
    <w:rsid w:val="000D00D2"/>
    <w:rsid w:val="000D0348"/>
    <w:rsid w:val="000D05CF"/>
    <w:rsid w:val="000D0618"/>
    <w:rsid w:val="000D07A0"/>
    <w:rsid w:val="000D0AE3"/>
    <w:rsid w:val="000D0C06"/>
    <w:rsid w:val="000D1486"/>
    <w:rsid w:val="000D2F25"/>
    <w:rsid w:val="000D330D"/>
    <w:rsid w:val="000D3C3B"/>
    <w:rsid w:val="000D4181"/>
    <w:rsid w:val="000D4430"/>
    <w:rsid w:val="000D4502"/>
    <w:rsid w:val="000D53A2"/>
    <w:rsid w:val="000D6168"/>
    <w:rsid w:val="000D61C8"/>
    <w:rsid w:val="000D635C"/>
    <w:rsid w:val="000D6456"/>
    <w:rsid w:val="000D64ED"/>
    <w:rsid w:val="000D7FA3"/>
    <w:rsid w:val="000E0505"/>
    <w:rsid w:val="000E23FB"/>
    <w:rsid w:val="000E2886"/>
    <w:rsid w:val="000E2A6F"/>
    <w:rsid w:val="000E2B9B"/>
    <w:rsid w:val="000E3C21"/>
    <w:rsid w:val="000E4270"/>
    <w:rsid w:val="000E48F4"/>
    <w:rsid w:val="000E5150"/>
    <w:rsid w:val="000E5586"/>
    <w:rsid w:val="000E5912"/>
    <w:rsid w:val="000E5FFC"/>
    <w:rsid w:val="000E63E1"/>
    <w:rsid w:val="000E657A"/>
    <w:rsid w:val="000E775B"/>
    <w:rsid w:val="000E7FB3"/>
    <w:rsid w:val="000F0F77"/>
    <w:rsid w:val="000F1617"/>
    <w:rsid w:val="000F1B6E"/>
    <w:rsid w:val="000F1DB9"/>
    <w:rsid w:val="000F31C1"/>
    <w:rsid w:val="000F3777"/>
    <w:rsid w:val="000F3883"/>
    <w:rsid w:val="000F3A38"/>
    <w:rsid w:val="000F4277"/>
    <w:rsid w:val="000F45F3"/>
    <w:rsid w:val="000F49F4"/>
    <w:rsid w:val="000F51CB"/>
    <w:rsid w:val="000F5A4F"/>
    <w:rsid w:val="000F65E9"/>
    <w:rsid w:val="000F67DA"/>
    <w:rsid w:val="000F7842"/>
    <w:rsid w:val="000F7949"/>
    <w:rsid w:val="00100893"/>
    <w:rsid w:val="0010097E"/>
    <w:rsid w:val="00100B2D"/>
    <w:rsid w:val="00101C09"/>
    <w:rsid w:val="0010205B"/>
    <w:rsid w:val="00102F96"/>
    <w:rsid w:val="00104113"/>
    <w:rsid w:val="001047C0"/>
    <w:rsid w:val="00104C35"/>
    <w:rsid w:val="0010522F"/>
    <w:rsid w:val="00105A11"/>
    <w:rsid w:val="00106321"/>
    <w:rsid w:val="001065D2"/>
    <w:rsid w:val="00106DFC"/>
    <w:rsid w:val="0010714D"/>
    <w:rsid w:val="001077E2"/>
    <w:rsid w:val="00107EA7"/>
    <w:rsid w:val="001101B4"/>
    <w:rsid w:val="00110759"/>
    <w:rsid w:val="00110E57"/>
    <w:rsid w:val="0011131D"/>
    <w:rsid w:val="0011191B"/>
    <w:rsid w:val="00111AE3"/>
    <w:rsid w:val="0011263C"/>
    <w:rsid w:val="00112ADE"/>
    <w:rsid w:val="00112B79"/>
    <w:rsid w:val="00112FDC"/>
    <w:rsid w:val="001131B4"/>
    <w:rsid w:val="001132FC"/>
    <w:rsid w:val="00113829"/>
    <w:rsid w:val="00114220"/>
    <w:rsid w:val="00114A27"/>
    <w:rsid w:val="00114D34"/>
    <w:rsid w:val="0011546C"/>
    <w:rsid w:val="001156D7"/>
    <w:rsid w:val="00115C0E"/>
    <w:rsid w:val="00115EF4"/>
    <w:rsid w:val="001161B4"/>
    <w:rsid w:val="00116261"/>
    <w:rsid w:val="001168F9"/>
    <w:rsid w:val="00120C9C"/>
    <w:rsid w:val="0012141A"/>
    <w:rsid w:val="00121844"/>
    <w:rsid w:val="00121959"/>
    <w:rsid w:val="001223A4"/>
    <w:rsid w:val="00122876"/>
    <w:rsid w:val="00122F23"/>
    <w:rsid w:val="001231EA"/>
    <w:rsid w:val="001232F6"/>
    <w:rsid w:val="00123585"/>
    <w:rsid w:val="00123B34"/>
    <w:rsid w:val="0012558A"/>
    <w:rsid w:val="001257EA"/>
    <w:rsid w:val="00125B09"/>
    <w:rsid w:val="00125E71"/>
    <w:rsid w:val="001262B0"/>
    <w:rsid w:val="00126990"/>
    <w:rsid w:val="00126FAD"/>
    <w:rsid w:val="001275FC"/>
    <w:rsid w:val="001277DE"/>
    <w:rsid w:val="001307B3"/>
    <w:rsid w:val="001307EC"/>
    <w:rsid w:val="0013085C"/>
    <w:rsid w:val="00130909"/>
    <w:rsid w:val="001311FE"/>
    <w:rsid w:val="0013127C"/>
    <w:rsid w:val="00131543"/>
    <w:rsid w:val="001326F7"/>
    <w:rsid w:val="001329CB"/>
    <w:rsid w:val="00132CBA"/>
    <w:rsid w:val="001331AC"/>
    <w:rsid w:val="001334FE"/>
    <w:rsid w:val="00135689"/>
    <w:rsid w:val="001362C7"/>
    <w:rsid w:val="001363D5"/>
    <w:rsid w:val="00136AF4"/>
    <w:rsid w:val="0013799D"/>
    <w:rsid w:val="001408F2"/>
    <w:rsid w:val="001418D2"/>
    <w:rsid w:val="00141BC5"/>
    <w:rsid w:val="00141CC4"/>
    <w:rsid w:val="00141F58"/>
    <w:rsid w:val="00142273"/>
    <w:rsid w:val="0014242E"/>
    <w:rsid w:val="0014256F"/>
    <w:rsid w:val="0014293D"/>
    <w:rsid w:val="0014312A"/>
    <w:rsid w:val="0014414F"/>
    <w:rsid w:val="001462B2"/>
    <w:rsid w:val="001469D7"/>
    <w:rsid w:val="001469DE"/>
    <w:rsid w:val="00147063"/>
    <w:rsid w:val="00147640"/>
    <w:rsid w:val="001514EE"/>
    <w:rsid w:val="001516D3"/>
    <w:rsid w:val="0015182B"/>
    <w:rsid w:val="00151838"/>
    <w:rsid w:val="0015194D"/>
    <w:rsid w:val="00151A2A"/>
    <w:rsid w:val="00151BAA"/>
    <w:rsid w:val="00152227"/>
    <w:rsid w:val="0015362B"/>
    <w:rsid w:val="00154025"/>
    <w:rsid w:val="00155B35"/>
    <w:rsid w:val="00155D20"/>
    <w:rsid w:val="00156707"/>
    <w:rsid w:val="00156773"/>
    <w:rsid w:val="001600A1"/>
    <w:rsid w:val="001607E6"/>
    <w:rsid w:val="00161447"/>
    <w:rsid w:val="0016169A"/>
    <w:rsid w:val="001627EA"/>
    <w:rsid w:val="00163B1A"/>
    <w:rsid w:val="00163F67"/>
    <w:rsid w:val="00164335"/>
    <w:rsid w:val="00164C83"/>
    <w:rsid w:val="001650AF"/>
    <w:rsid w:val="00165688"/>
    <w:rsid w:val="00165AAE"/>
    <w:rsid w:val="001678E1"/>
    <w:rsid w:val="00170AA9"/>
    <w:rsid w:val="00173609"/>
    <w:rsid w:val="00173763"/>
    <w:rsid w:val="001745F8"/>
    <w:rsid w:val="0017520A"/>
    <w:rsid w:val="001754B4"/>
    <w:rsid w:val="001764E9"/>
    <w:rsid w:val="00176671"/>
    <w:rsid w:val="0017693B"/>
    <w:rsid w:val="00177059"/>
    <w:rsid w:val="001776E8"/>
    <w:rsid w:val="00177CE8"/>
    <w:rsid w:val="00177D6E"/>
    <w:rsid w:val="0018049A"/>
    <w:rsid w:val="00181814"/>
    <w:rsid w:val="00181D9C"/>
    <w:rsid w:val="0018201D"/>
    <w:rsid w:val="00182A82"/>
    <w:rsid w:val="00182CA8"/>
    <w:rsid w:val="00182F13"/>
    <w:rsid w:val="001835C4"/>
    <w:rsid w:val="001838CF"/>
    <w:rsid w:val="00183D9A"/>
    <w:rsid w:val="00183FD7"/>
    <w:rsid w:val="001840C1"/>
    <w:rsid w:val="00184AE2"/>
    <w:rsid w:val="00184B8F"/>
    <w:rsid w:val="00184CA6"/>
    <w:rsid w:val="00184DA0"/>
    <w:rsid w:val="00185F16"/>
    <w:rsid w:val="00186367"/>
    <w:rsid w:val="001872F3"/>
    <w:rsid w:val="00187373"/>
    <w:rsid w:val="001873D9"/>
    <w:rsid w:val="001877D2"/>
    <w:rsid w:val="00187D2E"/>
    <w:rsid w:val="00190255"/>
    <w:rsid w:val="001907EA"/>
    <w:rsid w:val="00190BDD"/>
    <w:rsid w:val="00190D52"/>
    <w:rsid w:val="0019255C"/>
    <w:rsid w:val="00192B83"/>
    <w:rsid w:val="001932C8"/>
    <w:rsid w:val="0019379F"/>
    <w:rsid w:val="00193CC5"/>
    <w:rsid w:val="0019478C"/>
    <w:rsid w:val="00195D34"/>
    <w:rsid w:val="00195EEC"/>
    <w:rsid w:val="00196525"/>
    <w:rsid w:val="001967E0"/>
    <w:rsid w:val="001968E4"/>
    <w:rsid w:val="0019698A"/>
    <w:rsid w:val="001969A8"/>
    <w:rsid w:val="00197DEF"/>
    <w:rsid w:val="00197FF1"/>
    <w:rsid w:val="001A0316"/>
    <w:rsid w:val="001A1BBD"/>
    <w:rsid w:val="001A2091"/>
    <w:rsid w:val="001A4C47"/>
    <w:rsid w:val="001A4D70"/>
    <w:rsid w:val="001A69B9"/>
    <w:rsid w:val="001A6D52"/>
    <w:rsid w:val="001A6EB0"/>
    <w:rsid w:val="001A7CDA"/>
    <w:rsid w:val="001A7F78"/>
    <w:rsid w:val="001B0361"/>
    <w:rsid w:val="001B07DE"/>
    <w:rsid w:val="001B1107"/>
    <w:rsid w:val="001B18BB"/>
    <w:rsid w:val="001B2609"/>
    <w:rsid w:val="001B273E"/>
    <w:rsid w:val="001B2ABA"/>
    <w:rsid w:val="001B2B5C"/>
    <w:rsid w:val="001B2D85"/>
    <w:rsid w:val="001B30DF"/>
    <w:rsid w:val="001B3BA4"/>
    <w:rsid w:val="001B452C"/>
    <w:rsid w:val="001B4790"/>
    <w:rsid w:val="001B4814"/>
    <w:rsid w:val="001B6378"/>
    <w:rsid w:val="001B6381"/>
    <w:rsid w:val="001B6905"/>
    <w:rsid w:val="001B69DD"/>
    <w:rsid w:val="001C05C6"/>
    <w:rsid w:val="001C0FFF"/>
    <w:rsid w:val="001C1172"/>
    <w:rsid w:val="001C1B22"/>
    <w:rsid w:val="001C2052"/>
    <w:rsid w:val="001C268D"/>
    <w:rsid w:val="001C272B"/>
    <w:rsid w:val="001C2B9C"/>
    <w:rsid w:val="001C307C"/>
    <w:rsid w:val="001C434D"/>
    <w:rsid w:val="001C442A"/>
    <w:rsid w:val="001C5304"/>
    <w:rsid w:val="001C53E5"/>
    <w:rsid w:val="001C5CF4"/>
    <w:rsid w:val="001C6C2B"/>
    <w:rsid w:val="001C7EE7"/>
    <w:rsid w:val="001D052A"/>
    <w:rsid w:val="001D065F"/>
    <w:rsid w:val="001D356C"/>
    <w:rsid w:val="001D3B6C"/>
    <w:rsid w:val="001D4DA9"/>
    <w:rsid w:val="001D5BCB"/>
    <w:rsid w:val="001D6C8C"/>
    <w:rsid w:val="001D73F0"/>
    <w:rsid w:val="001D7EA6"/>
    <w:rsid w:val="001E0369"/>
    <w:rsid w:val="001E0D11"/>
    <w:rsid w:val="001E10EE"/>
    <w:rsid w:val="001E111E"/>
    <w:rsid w:val="001E173F"/>
    <w:rsid w:val="001E1EB4"/>
    <w:rsid w:val="001E1FA6"/>
    <w:rsid w:val="001E2862"/>
    <w:rsid w:val="001E30F6"/>
    <w:rsid w:val="001E389B"/>
    <w:rsid w:val="001E414B"/>
    <w:rsid w:val="001E42A6"/>
    <w:rsid w:val="001E471D"/>
    <w:rsid w:val="001E4A3F"/>
    <w:rsid w:val="001E5E88"/>
    <w:rsid w:val="001E5FF7"/>
    <w:rsid w:val="001E61E2"/>
    <w:rsid w:val="001E67EC"/>
    <w:rsid w:val="001E6BBD"/>
    <w:rsid w:val="001E6CE5"/>
    <w:rsid w:val="001E76ED"/>
    <w:rsid w:val="001E7AE3"/>
    <w:rsid w:val="001F0336"/>
    <w:rsid w:val="001F0508"/>
    <w:rsid w:val="001F06BB"/>
    <w:rsid w:val="001F1853"/>
    <w:rsid w:val="001F226F"/>
    <w:rsid w:val="001F277F"/>
    <w:rsid w:val="001F30B7"/>
    <w:rsid w:val="001F4439"/>
    <w:rsid w:val="001F5086"/>
    <w:rsid w:val="001F5325"/>
    <w:rsid w:val="001F5EFC"/>
    <w:rsid w:val="001F616B"/>
    <w:rsid w:val="001F6C51"/>
    <w:rsid w:val="001F797B"/>
    <w:rsid w:val="0020067A"/>
    <w:rsid w:val="00200DF3"/>
    <w:rsid w:val="0020123F"/>
    <w:rsid w:val="0020143F"/>
    <w:rsid w:val="00201679"/>
    <w:rsid w:val="00201729"/>
    <w:rsid w:val="002019CF"/>
    <w:rsid w:val="002032DA"/>
    <w:rsid w:val="002034A1"/>
    <w:rsid w:val="002039EE"/>
    <w:rsid w:val="002045B8"/>
    <w:rsid w:val="00204685"/>
    <w:rsid w:val="0020475E"/>
    <w:rsid w:val="00205200"/>
    <w:rsid w:val="00206A96"/>
    <w:rsid w:val="00206AE9"/>
    <w:rsid w:val="002104B8"/>
    <w:rsid w:val="00211A7B"/>
    <w:rsid w:val="00212F0F"/>
    <w:rsid w:val="00213B80"/>
    <w:rsid w:val="00213FC6"/>
    <w:rsid w:val="0021418A"/>
    <w:rsid w:val="00214C5E"/>
    <w:rsid w:val="00214E3C"/>
    <w:rsid w:val="00214ECF"/>
    <w:rsid w:val="00216344"/>
    <w:rsid w:val="00216488"/>
    <w:rsid w:val="00216A37"/>
    <w:rsid w:val="00216BC7"/>
    <w:rsid w:val="00220C10"/>
    <w:rsid w:val="00220ED5"/>
    <w:rsid w:val="002215D0"/>
    <w:rsid w:val="0022185A"/>
    <w:rsid w:val="00222039"/>
    <w:rsid w:val="002228B1"/>
    <w:rsid w:val="00223099"/>
    <w:rsid w:val="00223599"/>
    <w:rsid w:val="0022407D"/>
    <w:rsid w:val="0022470A"/>
    <w:rsid w:val="002247CE"/>
    <w:rsid w:val="00224AC6"/>
    <w:rsid w:val="00225432"/>
    <w:rsid w:val="0022568B"/>
    <w:rsid w:val="00225A30"/>
    <w:rsid w:val="00225F5A"/>
    <w:rsid w:val="00225FE3"/>
    <w:rsid w:val="002261B0"/>
    <w:rsid w:val="00226525"/>
    <w:rsid w:val="0022774C"/>
    <w:rsid w:val="0023008C"/>
    <w:rsid w:val="00232440"/>
    <w:rsid w:val="00232563"/>
    <w:rsid w:val="0023321F"/>
    <w:rsid w:val="00233895"/>
    <w:rsid w:val="002344D8"/>
    <w:rsid w:val="0023506C"/>
    <w:rsid w:val="00235D97"/>
    <w:rsid w:val="00235F5C"/>
    <w:rsid w:val="002362C3"/>
    <w:rsid w:val="00236879"/>
    <w:rsid w:val="00236E61"/>
    <w:rsid w:val="002376B4"/>
    <w:rsid w:val="002379EE"/>
    <w:rsid w:val="00237C97"/>
    <w:rsid w:val="00237EEB"/>
    <w:rsid w:val="00237F26"/>
    <w:rsid w:val="00240085"/>
    <w:rsid w:val="0024046A"/>
    <w:rsid w:val="00241C5C"/>
    <w:rsid w:val="00241CF5"/>
    <w:rsid w:val="0024216C"/>
    <w:rsid w:val="002427B9"/>
    <w:rsid w:val="002433CA"/>
    <w:rsid w:val="0024364A"/>
    <w:rsid w:val="0024416C"/>
    <w:rsid w:val="0024455F"/>
    <w:rsid w:val="00245A97"/>
    <w:rsid w:val="00246AB0"/>
    <w:rsid w:val="002477B2"/>
    <w:rsid w:val="0024798F"/>
    <w:rsid w:val="002504DB"/>
    <w:rsid w:val="00250C5C"/>
    <w:rsid w:val="00251B37"/>
    <w:rsid w:val="00251B3B"/>
    <w:rsid w:val="00251C9D"/>
    <w:rsid w:val="00251E28"/>
    <w:rsid w:val="002548A8"/>
    <w:rsid w:val="00254917"/>
    <w:rsid w:val="00254C7F"/>
    <w:rsid w:val="00254C92"/>
    <w:rsid w:val="0025559B"/>
    <w:rsid w:val="002556A8"/>
    <w:rsid w:val="00255C9C"/>
    <w:rsid w:val="00255EBB"/>
    <w:rsid w:val="00256120"/>
    <w:rsid w:val="00256C6B"/>
    <w:rsid w:val="0025719B"/>
    <w:rsid w:val="0025751F"/>
    <w:rsid w:val="00257B63"/>
    <w:rsid w:val="00257C2F"/>
    <w:rsid w:val="00257F05"/>
    <w:rsid w:val="00260A0A"/>
    <w:rsid w:val="0026101F"/>
    <w:rsid w:val="00261333"/>
    <w:rsid w:val="0026141E"/>
    <w:rsid w:val="002617B0"/>
    <w:rsid w:val="00261986"/>
    <w:rsid w:val="00262D9D"/>
    <w:rsid w:val="00263DB5"/>
    <w:rsid w:val="00263E19"/>
    <w:rsid w:val="00263EA8"/>
    <w:rsid w:val="00264361"/>
    <w:rsid w:val="00264664"/>
    <w:rsid w:val="0026484D"/>
    <w:rsid w:val="00264AE6"/>
    <w:rsid w:val="00264F1C"/>
    <w:rsid w:val="00265543"/>
    <w:rsid w:val="002657CB"/>
    <w:rsid w:val="002659C4"/>
    <w:rsid w:val="00265EF1"/>
    <w:rsid w:val="00266003"/>
    <w:rsid w:val="00266092"/>
    <w:rsid w:val="00266700"/>
    <w:rsid w:val="00266DFE"/>
    <w:rsid w:val="002678FC"/>
    <w:rsid w:val="00267911"/>
    <w:rsid w:val="00267DA4"/>
    <w:rsid w:val="00270855"/>
    <w:rsid w:val="00270A5F"/>
    <w:rsid w:val="00270A82"/>
    <w:rsid w:val="00270ACA"/>
    <w:rsid w:val="00272414"/>
    <w:rsid w:val="00272D6A"/>
    <w:rsid w:val="002730DD"/>
    <w:rsid w:val="002741B9"/>
    <w:rsid w:val="00275313"/>
    <w:rsid w:val="0027643A"/>
    <w:rsid w:val="00276A3D"/>
    <w:rsid w:val="00277968"/>
    <w:rsid w:val="002802CF"/>
    <w:rsid w:val="00282141"/>
    <w:rsid w:val="0028252B"/>
    <w:rsid w:val="00282B96"/>
    <w:rsid w:val="002834B1"/>
    <w:rsid w:val="0028353B"/>
    <w:rsid w:val="00283661"/>
    <w:rsid w:val="00284A9C"/>
    <w:rsid w:val="00285A17"/>
    <w:rsid w:val="00290127"/>
    <w:rsid w:val="002901E2"/>
    <w:rsid w:val="00290A28"/>
    <w:rsid w:val="00291124"/>
    <w:rsid w:val="00291729"/>
    <w:rsid w:val="00291AB4"/>
    <w:rsid w:val="00292AE8"/>
    <w:rsid w:val="0029362B"/>
    <w:rsid w:val="0029399C"/>
    <w:rsid w:val="0029435F"/>
    <w:rsid w:val="0029443F"/>
    <w:rsid w:val="002945B0"/>
    <w:rsid w:val="00295EE0"/>
    <w:rsid w:val="00295FC2"/>
    <w:rsid w:val="00295FC8"/>
    <w:rsid w:val="0029661C"/>
    <w:rsid w:val="0029721F"/>
    <w:rsid w:val="002A0948"/>
    <w:rsid w:val="002A2048"/>
    <w:rsid w:val="002A2144"/>
    <w:rsid w:val="002A2AB2"/>
    <w:rsid w:val="002A37E4"/>
    <w:rsid w:val="002A424F"/>
    <w:rsid w:val="002A4899"/>
    <w:rsid w:val="002A56DF"/>
    <w:rsid w:val="002A57CE"/>
    <w:rsid w:val="002A63E3"/>
    <w:rsid w:val="002A66E2"/>
    <w:rsid w:val="002A6DB5"/>
    <w:rsid w:val="002A700C"/>
    <w:rsid w:val="002A727D"/>
    <w:rsid w:val="002A736D"/>
    <w:rsid w:val="002A7829"/>
    <w:rsid w:val="002B08C7"/>
    <w:rsid w:val="002B175E"/>
    <w:rsid w:val="002B203A"/>
    <w:rsid w:val="002B2121"/>
    <w:rsid w:val="002B3377"/>
    <w:rsid w:val="002B4404"/>
    <w:rsid w:val="002B463E"/>
    <w:rsid w:val="002B4922"/>
    <w:rsid w:val="002B563D"/>
    <w:rsid w:val="002B56C5"/>
    <w:rsid w:val="002B5941"/>
    <w:rsid w:val="002B6BF4"/>
    <w:rsid w:val="002B6FF7"/>
    <w:rsid w:val="002B725D"/>
    <w:rsid w:val="002B7919"/>
    <w:rsid w:val="002C0993"/>
    <w:rsid w:val="002C0E6D"/>
    <w:rsid w:val="002C1070"/>
    <w:rsid w:val="002C1326"/>
    <w:rsid w:val="002C1941"/>
    <w:rsid w:val="002C1DA8"/>
    <w:rsid w:val="002C2328"/>
    <w:rsid w:val="002C2D19"/>
    <w:rsid w:val="002C3930"/>
    <w:rsid w:val="002C3BB4"/>
    <w:rsid w:val="002C3C67"/>
    <w:rsid w:val="002C4F9F"/>
    <w:rsid w:val="002C5617"/>
    <w:rsid w:val="002C580C"/>
    <w:rsid w:val="002C5D20"/>
    <w:rsid w:val="002C67E9"/>
    <w:rsid w:val="002C6A0C"/>
    <w:rsid w:val="002C7C3A"/>
    <w:rsid w:val="002D013E"/>
    <w:rsid w:val="002D05AF"/>
    <w:rsid w:val="002D09AF"/>
    <w:rsid w:val="002D10FA"/>
    <w:rsid w:val="002D176D"/>
    <w:rsid w:val="002D2E5F"/>
    <w:rsid w:val="002D2FFF"/>
    <w:rsid w:val="002D3064"/>
    <w:rsid w:val="002D3706"/>
    <w:rsid w:val="002D38A0"/>
    <w:rsid w:val="002D4956"/>
    <w:rsid w:val="002D4C55"/>
    <w:rsid w:val="002D5B00"/>
    <w:rsid w:val="002D5BF7"/>
    <w:rsid w:val="002D5EB9"/>
    <w:rsid w:val="002D7546"/>
    <w:rsid w:val="002D76F7"/>
    <w:rsid w:val="002D782A"/>
    <w:rsid w:val="002D7EE9"/>
    <w:rsid w:val="002E014A"/>
    <w:rsid w:val="002E0371"/>
    <w:rsid w:val="002E0790"/>
    <w:rsid w:val="002E11B6"/>
    <w:rsid w:val="002E1266"/>
    <w:rsid w:val="002E1FA1"/>
    <w:rsid w:val="002E2437"/>
    <w:rsid w:val="002E2F3A"/>
    <w:rsid w:val="002E33AA"/>
    <w:rsid w:val="002E36BB"/>
    <w:rsid w:val="002E40D4"/>
    <w:rsid w:val="002E4642"/>
    <w:rsid w:val="002E48FF"/>
    <w:rsid w:val="002E4E0C"/>
    <w:rsid w:val="002E5B7D"/>
    <w:rsid w:val="002E679F"/>
    <w:rsid w:val="002E6A03"/>
    <w:rsid w:val="002E778E"/>
    <w:rsid w:val="002E77EE"/>
    <w:rsid w:val="002E7934"/>
    <w:rsid w:val="002E7ACE"/>
    <w:rsid w:val="002E7CCA"/>
    <w:rsid w:val="002F0845"/>
    <w:rsid w:val="002F0AED"/>
    <w:rsid w:val="002F1F23"/>
    <w:rsid w:val="002F281E"/>
    <w:rsid w:val="002F2D45"/>
    <w:rsid w:val="002F2DFF"/>
    <w:rsid w:val="002F2EAD"/>
    <w:rsid w:val="002F391E"/>
    <w:rsid w:val="002F4696"/>
    <w:rsid w:val="002F4885"/>
    <w:rsid w:val="002F523D"/>
    <w:rsid w:val="002F6114"/>
    <w:rsid w:val="002F6340"/>
    <w:rsid w:val="002F6BF1"/>
    <w:rsid w:val="002F6BFC"/>
    <w:rsid w:val="002F6D1D"/>
    <w:rsid w:val="002F6DBF"/>
    <w:rsid w:val="002F6FB5"/>
    <w:rsid w:val="002F764D"/>
    <w:rsid w:val="002F7FA4"/>
    <w:rsid w:val="00300D04"/>
    <w:rsid w:val="0030197C"/>
    <w:rsid w:val="00302755"/>
    <w:rsid w:val="00302A31"/>
    <w:rsid w:val="0030307D"/>
    <w:rsid w:val="003036FA"/>
    <w:rsid w:val="0030386D"/>
    <w:rsid w:val="00304B65"/>
    <w:rsid w:val="00304D72"/>
    <w:rsid w:val="0030523E"/>
    <w:rsid w:val="0030527A"/>
    <w:rsid w:val="0030533E"/>
    <w:rsid w:val="003064A8"/>
    <w:rsid w:val="003067BE"/>
    <w:rsid w:val="00307808"/>
    <w:rsid w:val="00310184"/>
    <w:rsid w:val="003102FB"/>
    <w:rsid w:val="00310667"/>
    <w:rsid w:val="00310F32"/>
    <w:rsid w:val="00310F67"/>
    <w:rsid w:val="00310FBA"/>
    <w:rsid w:val="0031119D"/>
    <w:rsid w:val="0031119F"/>
    <w:rsid w:val="00311413"/>
    <w:rsid w:val="00311E7D"/>
    <w:rsid w:val="00312045"/>
    <w:rsid w:val="003120C4"/>
    <w:rsid w:val="0031285D"/>
    <w:rsid w:val="00312BB9"/>
    <w:rsid w:val="003132DC"/>
    <w:rsid w:val="00315496"/>
    <w:rsid w:val="00316116"/>
    <w:rsid w:val="003168DC"/>
    <w:rsid w:val="00317B78"/>
    <w:rsid w:val="003206FB"/>
    <w:rsid w:val="00320E1E"/>
    <w:rsid w:val="00321824"/>
    <w:rsid w:val="00322593"/>
    <w:rsid w:val="00322C89"/>
    <w:rsid w:val="00322F14"/>
    <w:rsid w:val="00323A01"/>
    <w:rsid w:val="0032474F"/>
    <w:rsid w:val="00324B25"/>
    <w:rsid w:val="00324E32"/>
    <w:rsid w:val="00324FCF"/>
    <w:rsid w:val="0032541F"/>
    <w:rsid w:val="00325958"/>
    <w:rsid w:val="00326327"/>
    <w:rsid w:val="00327E18"/>
    <w:rsid w:val="0033059C"/>
    <w:rsid w:val="00330FBB"/>
    <w:rsid w:val="0033272E"/>
    <w:rsid w:val="00332A02"/>
    <w:rsid w:val="003340BB"/>
    <w:rsid w:val="00334D41"/>
    <w:rsid w:val="00334E72"/>
    <w:rsid w:val="0033579E"/>
    <w:rsid w:val="00335BA6"/>
    <w:rsid w:val="003363B4"/>
    <w:rsid w:val="00336D51"/>
    <w:rsid w:val="00336FC3"/>
    <w:rsid w:val="00337A36"/>
    <w:rsid w:val="00337C75"/>
    <w:rsid w:val="00337D80"/>
    <w:rsid w:val="00340A4B"/>
    <w:rsid w:val="00340EC7"/>
    <w:rsid w:val="00341869"/>
    <w:rsid w:val="00341F4E"/>
    <w:rsid w:val="0034200B"/>
    <w:rsid w:val="003422DF"/>
    <w:rsid w:val="00342CA6"/>
    <w:rsid w:val="003437DF"/>
    <w:rsid w:val="00343C55"/>
    <w:rsid w:val="0034431D"/>
    <w:rsid w:val="003448E4"/>
    <w:rsid w:val="003452C7"/>
    <w:rsid w:val="003454CC"/>
    <w:rsid w:val="0034558C"/>
    <w:rsid w:val="003458CE"/>
    <w:rsid w:val="003459C8"/>
    <w:rsid w:val="00345BCA"/>
    <w:rsid w:val="00345F8F"/>
    <w:rsid w:val="00346A6A"/>
    <w:rsid w:val="0034712D"/>
    <w:rsid w:val="003502E5"/>
    <w:rsid w:val="00350F86"/>
    <w:rsid w:val="0035162E"/>
    <w:rsid w:val="003517E2"/>
    <w:rsid w:val="00351CC2"/>
    <w:rsid w:val="00351D3E"/>
    <w:rsid w:val="003526AF"/>
    <w:rsid w:val="0035290C"/>
    <w:rsid w:val="00352D3C"/>
    <w:rsid w:val="00353C1E"/>
    <w:rsid w:val="00354302"/>
    <w:rsid w:val="003548C8"/>
    <w:rsid w:val="00356DA7"/>
    <w:rsid w:val="00357F28"/>
    <w:rsid w:val="00357FAC"/>
    <w:rsid w:val="00360346"/>
    <w:rsid w:val="00360E79"/>
    <w:rsid w:val="00360EFD"/>
    <w:rsid w:val="00360FE9"/>
    <w:rsid w:val="003613E6"/>
    <w:rsid w:val="003614CF"/>
    <w:rsid w:val="003628E8"/>
    <w:rsid w:val="003629ED"/>
    <w:rsid w:val="00362A57"/>
    <w:rsid w:val="003635C3"/>
    <w:rsid w:val="003644F7"/>
    <w:rsid w:val="00365293"/>
    <w:rsid w:val="00365369"/>
    <w:rsid w:val="00365880"/>
    <w:rsid w:val="00366A4B"/>
    <w:rsid w:val="00370366"/>
    <w:rsid w:val="00370383"/>
    <w:rsid w:val="00370404"/>
    <w:rsid w:val="0037043A"/>
    <w:rsid w:val="003714D2"/>
    <w:rsid w:val="00371AA1"/>
    <w:rsid w:val="00373033"/>
    <w:rsid w:val="00373053"/>
    <w:rsid w:val="00373994"/>
    <w:rsid w:val="00373BDF"/>
    <w:rsid w:val="00373C18"/>
    <w:rsid w:val="00373EC4"/>
    <w:rsid w:val="00374EC4"/>
    <w:rsid w:val="00376936"/>
    <w:rsid w:val="00377523"/>
    <w:rsid w:val="00380DA2"/>
    <w:rsid w:val="003810D6"/>
    <w:rsid w:val="0038214C"/>
    <w:rsid w:val="00382991"/>
    <w:rsid w:val="00382B89"/>
    <w:rsid w:val="003830AA"/>
    <w:rsid w:val="00387314"/>
    <w:rsid w:val="00390294"/>
    <w:rsid w:val="0039080A"/>
    <w:rsid w:val="00390AE2"/>
    <w:rsid w:val="00390DA1"/>
    <w:rsid w:val="003921AC"/>
    <w:rsid w:val="00393136"/>
    <w:rsid w:val="003939A4"/>
    <w:rsid w:val="00393E02"/>
    <w:rsid w:val="003942BC"/>
    <w:rsid w:val="0039466B"/>
    <w:rsid w:val="00394E93"/>
    <w:rsid w:val="003968AA"/>
    <w:rsid w:val="00396E8C"/>
    <w:rsid w:val="0039727A"/>
    <w:rsid w:val="003972DD"/>
    <w:rsid w:val="00397AD5"/>
    <w:rsid w:val="00397DF9"/>
    <w:rsid w:val="003A0043"/>
    <w:rsid w:val="003A155A"/>
    <w:rsid w:val="003A174E"/>
    <w:rsid w:val="003A25E9"/>
    <w:rsid w:val="003A39C1"/>
    <w:rsid w:val="003A3DC5"/>
    <w:rsid w:val="003A3DF7"/>
    <w:rsid w:val="003A4B74"/>
    <w:rsid w:val="003A5D2F"/>
    <w:rsid w:val="003A6A05"/>
    <w:rsid w:val="003A7EC5"/>
    <w:rsid w:val="003A7ED4"/>
    <w:rsid w:val="003B07F2"/>
    <w:rsid w:val="003B13A3"/>
    <w:rsid w:val="003B2901"/>
    <w:rsid w:val="003B2E28"/>
    <w:rsid w:val="003B3616"/>
    <w:rsid w:val="003B3D4A"/>
    <w:rsid w:val="003B42DA"/>
    <w:rsid w:val="003B4991"/>
    <w:rsid w:val="003B60A3"/>
    <w:rsid w:val="003B639E"/>
    <w:rsid w:val="003B659E"/>
    <w:rsid w:val="003B7916"/>
    <w:rsid w:val="003B7E5A"/>
    <w:rsid w:val="003C0931"/>
    <w:rsid w:val="003C1AEE"/>
    <w:rsid w:val="003C26DC"/>
    <w:rsid w:val="003C31D1"/>
    <w:rsid w:val="003C4B50"/>
    <w:rsid w:val="003C5497"/>
    <w:rsid w:val="003C57B4"/>
    <w:rsid w:val="003C59ED"/>
    <w:rsid w:val="003C6917"/>
    <w:rsid w:val="003C77BB"/>
    <w:rsid w:val="003D1686"/>
    <w:rsid w:val="003D2156"/>
    <w:rsid w:val="003D260D"/>
    <w:rsid w:val="003D27CC"/>
    <w:rsid w:val="003D30D0"/>
    <w:rsid w:val="003D4A73"/>
    <w:rsid w:val="003D5B40"/>
    <w:rsid w:val="003D7528"/>
    <w:rsid w:val="003D7F20"/>
    <w:rsid w:val="003E031D"/>
    <w:rsid w:val="003E0410"/>
    <w:rsid w:val="003E1C9C"/>
    <w:rsid w:val="003E24B9"/>
    <w:rsid w:val="003E2C4B"/>
    <w:rsid w:val="003E3EA2"/>
    <w:rsid w:val="003E46CD"/>
    <w:rsid w:val="003E4CCB"/>
    <w:rsid w:val="003E5345"/>
    <w:rsid w:val="003E58AA"/>
    <w:rsid w:val="003E66EB"/>
    <w:rsid w:val="003E69C5"/>
    <w:rsid w:val="003E6D4E"/>
    <w:rsid w:val="003E7DA4"/>
    <w:rsid w:val="003E7F5E"/>
    <w:rsid w:val="003F1B6C"/>
    <w:rsid w:val="003F262F"/>
    <w:rsid w:val="003F27E1"/>
    <w:rsid w:val="003F355B"/>
    <w:rsid w:val="003F38CD"/>
    <w:rsid w:val="003F3A6E"/>
    <w:rsid w:val="003F436A"/>
    <w:rsid w:val="003F599D"/>
    <w:rsid w:val="003F608D"/>
    <w:rsid w:val="003F682B"/>
    <w:rsid w:val="003F762D"/>
    <w:rsid w:val="0040106D"/>
    <w:rsid w:val="0040114E"/>
    <w:rsid w:val="004012DD"/>
    <w:rsid w:val="00401630"/>
    <w:rsid w:val="0040283A"/>
    <w:rsid w:val="00402AE2"/>
    <w:rsid w:val="0040318D"/>
    <w:rsid w:val="00403638"/>
    <w:rsid w:val="00403869"/>
    <w:rsid w:val="004054D6"/>
    <w:rsid w:val="00405B19"/>
    <w:rsid w:val="00405E34"/>
    <w:rsid w:val="004061D6"/>
    <w:rsid w:val="00406C5D"/>
    <w:rsid w:val="004070EC"/>
    <w:rsid w:val="004077BD"/>
    <w:rsid w:val="00407A89"/>
    <w:rsid w:val="00410A69"/>
    <w:rsid w:val="00410CCB"/>
    <w:rsid w:val="00411359"/>
    <w:rsid w:val="00412239"/>
    <w:rsid w:val="00412FB8"/>
    <w:rsid w:val="00413507"/>
    <w:rsid w:val="00413AED"/>
    <w:rsid w:val="00413D21"/>
    <w:rsid w:val="00413D24"/>
    <w:rsid w:val="0041449A"/>
    <w:rsid w:val="004149F6"/>
    <w:rsid w:val="00414E65"/>
    <w:rsid w:val="00415B6A"/>
    <w:rsid w:val="00416335"/>
    <w:rsid w:val="00416ECA"/>
    <w:rsid w:val="004178F6"/>
    <w:rsid w:val="00417A47"/>
    <w:rsid w:val="00417AA0"/>
    <w:rsid w:val="00417B10"/>
    <w:rsid w:val="00420F14"/>
    <w:rsid w:val="00421203"/>
    <w:rsid w:val="004219C3"/>
    <w:rsid w:val="00422154"/>
    <w:rsid w:val="004224C4"/>
    <w:rsid w:val="004247B3"/>
    <w:rsid w:val="0042580C"/>
    <w:rsid w:val="00425853"/>
    <w:rsid w:val="004260D1"/>
    <w:rsid w:val="004274CE"/>
    <w:rsid w:val="00427681"/>
    <w:rsid w:val="00427803"/>
    <w:rsid w:val="0043032C"/>
    <w:rsid w:val="00430A3E"/>
    <w:rsid w:val="0043122B"/>
    <w:rsid w:val="00432FB2"/>
    <w:rsid w:val="0043301F"/>
    <w:rsid w:val="004336BA"/>
    <w:rsid w:val="00433CEE"/>
    <w:rsid w:val="00434181"/>
    <w:rsid w:val="004346D7"/>
    <w:rsid w:val="004347C5"/>
    <w:rsid w:val="004354FA"/>
    <w:rsid w:val="00435BEB"/>
    <w:rsid w:val="00435D4E"/>
    <w:rsid w:val="0043750A"/>
    <w:rsid w:val="00440172"/>
    <w:rsid w:val="00440273"/>
    <w:rsid w:val="00440529"/>
    <w:rsid w:val="00441E1F"/>
    <w:rsid w:val="00442613"/>
    <w:rsid w:val="0044293B"/>
    <w:rsid w:val="00443559"/>
    <w:rsid w:val="0044383B"/>
    <w:rsid w:val="00443AAE"/>
    <w:rsid w:val="00445004"/>
    <w:rsid w:val="004450A0"/>
    <w:rsid w:val="004463FB"/>
    <w:rsid w:val="00446BB3"/>
    <w:rsid w:val="004477E7"/>
    <w:rsid w:val="0045059F"/>
    <w:rsid w:val="004509BA"/>
    <w:rsid w:val="00450BE0"/>
    <w:rsid w:val="00451807"/>
    <w:rsid w:val="0045271B"/>
    <w:rsid w:val="00452A30"/>
    <w:rsid w:val="00453390"/>
    <w:rsid w:val="0045375F"/>
    <w:rsid w:val="00453B57"/>
    <w:rsid w:val="00454237"/>
    <w:rsid w:val="00454687"/>
    <w:rsid w:val="00454E4A"/>
    <w:rsid w:val="00455070"/>
    <w:rsid w:val="0045527C"/>
    <w:rsid w:val="00456C65"/>
    <w:rsid w:val="00456D2A"/>
    <w:rsid w:val="00456FAB"/>
    <w:rsid w:val="0045783D"/>
    <w:rsid w:val="00457A72"/>
    <w:rsid w:val="00457BB7"/>
    <w:rsid w:val="004618E5"/>
    <w:rsid w:val="00461B0C"/>
    <w:rsid w:val="00462E93"/>
    <w:rsid w:val="00463971"/>
    <w:rsid w:val="00463D06"/>
    <w:rsid w:val="004640DC"/>
    <w:rsid w:val="00465D5D"/>
    <w:rsid w:val="00465F2A"/>
    <w:rsid w:val="00465FE3"/>
    <w:rsid w:val="0046603B"/>
    <w:rsid w:val="004660BE"/>
    <w:rsid w:val="004671FC"/>
    <w:rsid w:val="004672C6"/>
    <w:rsid w:val="00467501"/>
    <w:rsid w:val="0046763D"/>
    <w:rsid w:val="004676D9"/>
    <w:rsid w:val="00470307"/>
    <w:rsid w:val="0047221D"/>
    <w:rsid w:val="0047321F"/>
    <w:rsid w:val="0047444F"/>
    <w:rsid w:val="00474E35"/>
    <w:rsid w:val="0047509D"/>
    <w:rsid w:val="00475A99"/>
    <w:rsid w:val="00475CA4"/>
    <w:rsid w:val="004761E1"/>
    <w:rsid w:val="00476BCD"/>
    <w:rsid w:val="00477482"/>
    <w:rsid w:val="004777B2"/>
    <w:rsid w:val="00480295"/>
    <w:rsid w:val="00480A0C"/>
    <w:rsid w:val="00481EE2"/>
    <w:rsid w:val="004825E8"/>
    <w:rsid w:val="004827A1"/>
    <w:rsid w:val="00482962"/>
    <w:rsid w:val="0048371B"/>
    <w:rsid w:val="00483A85"/>
    <w:rsid w:val="00483C2E"/>
    <w:rsid w:val="00483CF4"/>
    <w:rsid w:val="0048428C"/>
    <w:rsid w:val="00484700"/>
    <w:rsid w:val="00485687"/>
    <w:rsid w:val="004856C1"/>
    <w:rsid w:val="004858DC"/>
    <w:rsid w:val="0048641D"/>
    <w:rsid w:val="0048665A"/>
    <w:rsid w:val="00486C46"/>
    <w:rsid w:val="00486D1A"/>
    <w:rsid w:val="004872A4"/>
    <w:rsid w:val="00487607"/>
    <w:rsid w:val="00487827"/>
    <w:rsid w:val="00487C32"/>
    <w:rsid w:val="00487DCB"/>
    <w:rsid w:val="004902F0"/>
    <w:rsid w:val="00490397"/>
    <w:rsid w:val="004903B9"/>
    <w:rsid w:val="00490FA0"/>
    <w:rsid w:val="0049112C"/>
    <w:rsid w:val="00491912"/>
    <w:rsid w:val="00492CDE"/>
    <w:rsid w:val="00492CF0"/>
    <w:rsid w:val="00494395"/>
    <w:rsid w:val="00494FC6"/>
    <w:rsid w:val="00495265"/>
    <w:rsid w:val="00495E3D"/>
    <w:rsid w:val="0049656E"/>
    <w:rsid w:val="0049675D"/>
    <w:rsid w:val="00496C55"/>
    <w:rsid w:val="004A053D"/>
    <w:rsid w:val="004A0DF1"/>
    <w:rsid w:val="004A0F21"/>
    <w:rsid w:val="004A127A"/>
    <w:rsid w:val="004A13F1"/>
    <w:rsid w:val="004A1C05"/>
    <w:rsid w:val="004A1EAC"/>
    <w:rsid w:val="004A262A"/>
    <w:rsid w:val="004A29A3"/>
    <w:rsid w:val="004A2A8B"/>
    <w:rsid w:val="004A4497"/>
    <w:rsid w:val="004A4930"/>
    <w:rsid w:val="004A4EAA"/>
    <w:rsid w:val="004A5338"/>
    <w:rsid w:val="004A5808"/>
    <w:rsid w:val="004A6079"/>
    <w:rsid w:val="004A6081"/>
    <w:rsid w:val="004A7A06"/>
    <w:rsid w:val="004A7AFE"/>
    <w:rsid w:val="004A7CC5"/>
    <w:rsid w:val="004B00DA"/>
    <w:rsid w:val="004B046B"/>
    <w:rsid w:val="004B057B"/>
    <w:rsid w:val="004B15DE"/>
    <w:rsid w:val="004B1C61"/>
    <w:rsid w:val="004B1EF8"/>
    <w:rsid w:val="004B2012"/>
    <w:rsid w:val="004B23CD"/>
    <w:rsid w:val="004B2D2C"/>
    <w:rsid w:val="004B463A"/>
    <w:rsid w:val="004B4846"/>
    <w:rsid w:val="004B4880"/>
    <w:rsid w:val="004B5A7A"/>
    <w:rsid w:val="004B5A95"/>
    <w:rsid w:val="004B5F98"/>
    <w:rsid w:val="004B64BC"/>
    <w:rsid w:val="004B6508"/>
    <w:rsid w:val="004B7180"/>
    <w:rsid w:val="004B741F"/>
    <w:rsid w:val="004B7A10"/>
    <w:rsid w:val="004B7B4A"/>
    <w:rsid w:val="004B7E86"/>
    <w:rsid w:val="004C05D9"/>
    <w:rsid w:val="004C0606"/>
    <w:rsid w:val="004C0D76"/>
    <w:rsid w:val="004C0ED1"/>
    <w:rsid w:val="004C1012"/>
    <w:rsid w:val="004C1E13"/>
    <w:rsid w:val="004C1EB4"/>
    <w:rsid w:val="004C2A14"/>
    <w:rsid w:val="004C32AF"/>
    <w:rsid w:val="004C4061"/>
    <w:rsid w:val="004C4474"/>
    <w:rsid w:val="004C4BCF"/>
    <w:rsid w:val="004C4F0A"/>
    <w:rsid w:val="004C5BB9"/>
    <w:rsid w:val="004C64AC"/>
    <w:rsid w:val="004C680A"/>
    <w:rsid w:val="004C6848"/>
    <w:rsid w:val="004C6CD2"/>
    <w:rsid w:val="004C71BB"/>
    <w:rsid w:val="004D0B71"/>
    <w:rsid w:val="004D2205"/>
    <w:rsid w:val="004D2743"/>
    <w:rsid w:val="004D2750"/>
    <w:rsid w:val="004D294A"/>
    <w:rsid w:val="004D375A"/>
    <w:rsid w:val="004D455D"/>
    <w:rsid w:val="004D5426"/>
    <w:rsid w:val="004D56CF"/>
    <w:rsid w:val="004D5F76"/>
    <w:rsid w:val="004D6D8A"/>
    <w:rsid w:val="004D6E79"/>
    <w:rsid w:val="004D6EF3"/>
    <w:rsid w:val="004D7F0A"/>
    <w:rsid w:val="004D7FD2"/>
    <w:rsid w:val="004E07BB"/>
    <w:rsid w:val="004E08B3"/>
    <w:rsid w:val="004E0DEA"/>
    <w:rsid w:val="004E2344"/>
    <w:rsid w:val="004E27A4"/>
    <w:rsid w:val="004E34C3"/>
    <w:rsid w:val="004E3773"/>
    <w:rsid w:val="004E405F"/>
    <w:rsid w:val="004E4A5B"/>
    <w:rsid w:val="004E4D07"/>
    <w:rsid w:val="004E5294"/>
    <w:rsid w:val="004E5666"/>
    <w:rsid w:val="004E5E66"/>
    <w:rsid w:val="004E6E0C"/>
    <w:rsid w:val="004F267A"/>
    <w:rsid w:val="004F30B7"/>
    <w:rsid w:val="004F39C0"/>
    <w:rsid w:val="004F3D3B"/>
    <w:rsid w:val="004F3D93"/>
    <w:rsid w:val="004F500E"/>
    <w:rsid w:val="004F695D"/>
    <w:rsid w:val="004F6A7F"/>
    <w:rsid w:val="004F6C1F"/>
    <w:rsid w:val="004F6DC4"/>
    <w:rsid w:val="004F6E9A"/>
    <w:rsid w:val="004F7FED"/>
    <w:rsid w:val="00500735"/>
    <w:rsid w:val="00500BB8"/>
    <w:rsid w:val="0050134E"/>
    <w:rsid w:val="00502615"/>
    <w:rsid w:val="0050298B"/>
    <w:rsid w:val="005029B4"/>
    <w:rsid w:val="00502BC1"/>
    <w:rsid w:val="0050375C"/>
    <w:rsid w:val="00503987"/>
    <w:rsid w:val="00503B4D"/>
    <w:rsid w:val="00503F72"/>
    <w:rsid w:val="00504B81"/>
    <w:rsid w:val="00504EE9"/>
    <w:rsid w:val="005053CB"/>
    <w:rsid w:val="00505B48"/>
    <w:rsid w:val="00505D83"/>
    <w:rsid w:val="00505D8F"/>
    <w:rsid w:val="00506970"/>
    <w:rsid w:val="0050793B"/>
    <w:rsid w:val="00507D50"/>
    <w:rsid w:val="0051088C"/>
    <w:rsid w:val="00510A54"/>
    <w:rsid w:val="00510B94"/>
    <w:rsid w:val="0051134C"/>
    <w:rsid w:val="00511BC3"/>
    <w:rsid w:val="00511DD2"/>
    <w:rsid w:val="00512182"/>
    <w:rsid w:val="0051453A"/>
    <w:rsid w:val="00514573"/>
    <w:rsid w:val="00514FF2"/>
    <w:rsid w:val="00515174"/>
    <w:rsid w:val="005159AA"/>
    <w:rsid w:val="00516FFB"/>
    <w:rsid w:val="00517257"/>
    <w:rsid w:val="00517B44"/>
    <w:rsid w:val="005200DC"/>
    <w:rsid w:val="0052034A"/>
    <w:rsid w:val="005218F9"/>
    <w:rsid w:val="00521D2C"/>
    <w:rsid w:val="00521E3B"/>
    <w:rsid w:val="00522514"/>
    <w:rsid w:val="00522833"/>
    <w:rsid w:val="00522ECE"/>
    <w:rsid w:val="00523033"/>
    <w:rsid w:val="00523373"/>
    <w:rsid w:val="0052354A"/>
    <w:rsid w:val="005239F8"/>
    <w:rsid w:val="00523D43"/>
    <w:rsid w:val="005245D1"/>
    <w:rsid w:val="00525346"/>
    <w:rsid w:val="005258BD"/>
    <w:rsid w:val="00525DA3"/>
    <w:rsid w:val="0052618E"/>
    <w:rsid w:val="00526618"/>
    <w:rsid w:val="0052720F"/>
    <w:rsid w:val="005272E7"/>
    <w:rsid w:val="00530A1A"/>
    <w:rsid w:val="00530F34"/>
    <w:rsid w:val="00530F58"/>
    <w:rsid w:val="0053101F"/>
    <w:rsid w:val="005316B3"/>
    <w:rsid w:val="00531813"/>
    <w:rsid w:val="00531AC6"/>
    <w:rsid w:val="00532695"/>
    <w:rsid w:val="00532BB4"/>
    <w:rsid w:val="00534EAA"/>
    <w:rsid w:val="0053501D"/>
    <w:rsid w:val="005352CF"/>
    <w:rsid w:val="00535AF2"/>
    <w:rsid w:val="005368B8"/>
    <w:rsid w:val="005375AC"/>
    <w:rsid w:val="005400C3"/>
    <w:rsid w:val="005412BD"/>
    <w:rsid w:val="005413D1"/>
    <w:rsid w:val="00543AAF"/>
    <w:rsid w:val="0054442C"/>
    <w:rsid w:val="00544538"/>
    <w:rsid w:val="0054465E"/>
    <w:rsid w:val="005447FF"/>
    <w:rsid w:val="005448F6"/>
    <w:rsid w:val="00544E5D"/>
    <w:rsid w:val="00545440"/>
    <w:rsid w:val="00545915"/>
    <w:rsid w:val="00545983"/>
    <w:rsid w:val="00545D75"/>
    <w:rsid w:val="005479DB"/>
    <w:rsid w:val="00547B7C"/>
    <w:rsid w:val="00550285"/>
    <w:rsid w:val="005508E5"/>
    <w:rsid w:val="00551121"/>
    <w:rsid w:val="00551426"/>
    <w:rsid w:val="00552494"/>
    <w:rsid w:val="0055383B"/>
    <w:rsid w:val="00553905"/>
    <w:rsid w:val="00553C0A"/>
    <w:rsid w:val="00554BB6"/>
    <w:rsid w:val="00555C6D"/>
    <w:rsid w:val="005563D5"/>
    <w:rsid w:val="00556C1A"/>
    <w:rsid w:val="00556C7B"/>
    <w:rsid w:val="00557D0B"/>
    <w:rsid w:val="00560A8B"/>
    <w:rsid w:val="005627A3"/>
    <w:rsid w:val="00562EF3"/>
    <w:rsid w:val="00562F4E"/>
    <w:rsid w:val="005645CC"/>
    <w:rsid w:val="00565129"/>
    <w:rsid w:val="00565940"/>
    <w:rsid w:val="005669CB"/>
    <w:rsid w:val="00566DB9"/>
    <w:rsid w:val="00567A75"/>
    <w:rsid w:val="00570448"/>
    <w:rsid w:val="0057066C"/>
    <w:rsid w:val="00570F00"/>
    <w:rsid w:val="00572C00"/>
    <w:rsid w:val="00572D14"/>
    <w:rsid w:val="00572DDE"/>
    <w:rsid w:val="00573D3F"/>
    <w:rsid w:val="005746CE"/>
    <w:rsid w:val="00574D33"/>
    <w:rsid w:val="005750FC"/>
    <w:rsid w:val="00575464"/>
    <w:rsid w:val="00575497"/>
    <w:rsid w:val="0057576C"/>
    <w:rsid w:val="00575E5C"/>
    <w:rsid w:val="00575FF8"/>
    <w:rsid w:val="005765E9"/>
    <w:rsid w:val="00576AF2"/>
    <w:rsid w:val="00576D13"/>
    <w:rsid w:val="00580A60"/>
    <w:rsid w:val="00580BA3"/>
    <w:rsid w:val="00580D1B"/>
    <w:rsid w:val="00580DE7"/>
    <w:rsid w:val="00580FF1"/>
    <w:rsid w:val="00581F0B"/>
    <w:rsid w:val="00582321"/>
    <w:rsid w:val="0058248A"/>
    <w:rsid w:val="00583119"/>
    <w:rsid w:val="005836F8"/>
    <w:rsid w:val="0058431F"/>
    <w:rsid w:val="005843AE"/>
    <w:rsid w:val="005852CD"/>
    <w:rsid w:val="00585C5B"/>
    <w:rsid w:val="005867D8"/>
    <w:rsid w:val="00587596"/>
    <w:rsid w:val="00587636"/>
    <w:rsid w:val="0058763C"/>
    <w:rsid w:val="005902CB"/>
    <w:rsid w:val="00590FB4"/>
    <w:rsid w:val="00590FD5"/>
    <w:rsid w:val="005918FA"/>
    <w:rsid w:val="00591B6A"/>
    <w:rsid w:val="00591E84"/>
    <w:rsid w:val="005926E1"/>
    <w:rsid w:val="00592CC7"/>
    <w:rsid w:val="005936B1"/>
    <w:rsid w:val="00593C2D"/>
    <w:rsid w:val="00594115"/>
    <w:rsid w:val="00595B61"/>
    <w:rsid w:val="00596868"/>
    <w:rsid w:val="00596DD6"/>
    <w:rsid w:val="00596DDC"/>
    <w:rsid w:val="00597B62"/>
    <w:rsid w:val="005A0351"/>
    <w:rsid w:val="005A19CA"/>
    <w:rsid w:val="005A1A34"/>
    <w:rsid w:val="005A1CC7"/>
    <w:rsid w:val="005A1EE8"/>
    <w:rsid w:val="005A237B"/>
    <w:rsid w:val="005A313C"/>
    <w:rsid w:val="005A3EA3"/>
    <w:rsid w:val="005A43D2"/>
    <w:rsid w:val="005A447B"/>
    <w:rsid w:val="005A4A6B"/>
    <w:rsid w:val="005A5019"/>
    <w:rsid w:val="005A6026"/>
    <w:rsid w:val="005A65AD"/>
    <w:rsid w:val="005A6737"/>
    <w:rsid w:val="005A697E"/>
    <w:rsid w:val="005A70EF"/>
    <w:rsid w:val="005A765A"/>
    <w:rsid w:val="005A76F8"/>
    <w:rsid w:val="005B049A"/>
    <w:rsid w:val="005B07F8"/>
    <w:rsid w:val="005B0CD4"/>
    <w:rsid w:val="005B0E5B"/>
    <w:rsid w:val="005B12B7"/>
    <w:rsid w:val="005B3E97"/>
    <w:rsid w:val="005B4643"/>
    <w:rsid w:val="005B56D8"/>
    <w:rsid w:val="005B5B7A"/>
    <w:rsid w:val="005B6458"/>
    <w:rsid w:val="005B6F07"/>
    <w:rsid w:val="005B7589"/>
    <w:rsid w:val="005C0CCB"/>
    <w:rsid w:val="005C0ECE"/>
    <w:rsid w:val="005C1B15"/>
    <w:rsid w:val="005C2E6C"/>
    <w:rsid w:val="005C3026"/>
    <w:rsid w:val="005C3AA9"/>
    <w:rsid w:val="005C4EA8"/>
    <w:rsid w:val="005C5090"/>
    <w:rsid w:val="005C52C0"/>
    <w:rsid w:val="005C57E1"/>
    <w:rsid w:val="005C6D0A"/>
    <w:rsid w:val="005C7509"/>
    <w:rsid w:val="005C7D7A"/>
    <w:rsid w:val="005D01E8"/>
    <w:rsid w:val="005D023E"/>
    <w:rsid w:val="005D13B8"/>
    <w:rsid w:val="005D148F"/>
    <w:rsid w:val="005D284E"/>
    <w:rsid w:val="005D2C40"/>
    <w:rsid w:val="005D2F36"/>
    <w:rsid w:val="005D33E3"/>
    <w:rsid w:val="005D372B"/>
    <w:rsid w:val="005D3771"/>
    <w:rsid w:val="005D6652"/>
    <w:rsid w:val="005D6DE9"/>
    <w:rsid w:val="005D6EF5"/>
    <w:rsid w:val="005E1DE6"/>
    <w:rsid w:val="005E1F5A"/>
    <w:rsid w:val="005E2C8F"/>
    <w:rsid w:val="005E3D06"/>
    <w:rsid w:val="005E44B7"/>
    <w:rsid w:val="005E4CC1"/>
    <w:rsid w:val="005E4D73"/>
    <w:rsid w:val="005E5139"/>
    <w:rsid w:val="005E61A8"/>
    <w:rsid w:val="005E62BA"/>
    <w:rsid w:val="005E7605"/>
    <w:rsid w:val="005F04FB"/>
    <w:rsid w:val="005F0A5B"/>
    <w:rsid w:val="005F108E"/>
    <w:rsid w:val="005F1092"/>
    <w:rsid w:val="005F2D84"/>
    <w:rsid w:val="005F380D"/>
    <w:rsid w:val="005F524D"/>
    <w:rsid w:val="005F5354"/>
    <w:rsid w:val="005F5488"/>
    <w:rsid w:val="005F56A2"/>
    <w:rsid w:val="005F573E"/>
    <w:rsid w:val="005F5898"/>
    <w:rsid w:val="005F6419"/>
    <w:rsid w:val="005F7096"/>
    <w:rsid w:val="005F7559"/>
    <w:rsid w:val="00600421"/>
    <w:rsid w:val="00600631"/>
    <w:rsid w:val="00600C4B"/>
    <w:rsid w:val="00601176"/>
    <w:rsid w:val="006016D5"/>
    <w:rsid w:val="00602A4C"/>
    <w:rsid w:val="00603AA2"/>
    <w:rsid w:val="00604576"/>
    <w:rsid w:val="00604634"/>
    <w:rsid w:val="006053E9"/>
    <w:rsid w:val="0060572A"/>
    <w:rsid w:val="00605E63"/>
    <w:rsid w:val="00606D78"/>
    <w:rsid w:val="00607323"/>
    <w:rsid w:val="00607C1A"/>
    <w:rsid w:val="00610586"/>
    <w:rsid w:val="00610CF8"/>
    <w:rsid w:val="006117C4"/>
    <w:rsid w:val="00611801"/>
    <w:rsid w:val="0061199B"/>
    <w:rsid w:val="00612809"/>
    <w:rsid w:val="00612A96"/>
    <w:rsid w:val="00614245"/>
    <w:rsid w:val="00614D0A"/>
    <w:rsid w:val="006168D3"/>
    <w:rsid w:val="006173BD"/>
    <w:rsid w:val="00617400"/>
    <w:rsid w:val="00617B63"/>
    <w:rsid w:val="006207EC"/>
    <w:rsid w:val="00623BEA"/>
    <w:rsid w:val="006240CD"/>
    <w:rsid w:val="006265A1"/>
    <w:rsid w:val="006267AC"/>
    <w:rsid w:val="00626B18"/>
    <w:rsid w:val="00626D41"/>
    <w:rsid w:val="00626F70"/>
    <w:rsid w:val="0063061C"/>
    <w:rsid w:val="00630A97"/>
    <w:rsid w:val="006310E3"/>
    <w:rsid w:val="00631931"/>
    <w:rsid w:val="00631D1D"/>
    <w:rsid w:val="00632439"/>
    <w:rsid w:val="006324D8"/>
    <w:rsid w:val="0063345D"/>
    <w:rsid w:val="0063384E"/>
    <w:rsid w:val="0063499A"/>
    <w:rsid w:val="00634C96"/>
    <w:rsid w:val="00634CBD"/>
    <w:rsid w:val="0063555E"/>
    <w:rsid w:val="00635BB1"/>
    <w:rsid w:val="00636081"/>
    <w:rsid w:val="00637C15"/>
    <w:rsid w:val="00640177"/>
    <w:rsid w:val="00641834"/>
    <w:rsid w:val="00641E8C"/>
    <w:rsid w:val="0064324F"/>
    <w:rsid w:val="00643DF0"/>
    <w:rsid w:val="00644CC5"/>
    <w:rsid w:val="006450AD"/>
    <w:rsid w:val="00645E18"/>
    <w:rsid w:val="006465F0"/>
    <w:rsid w:val="00646734"/>
    <w:rsid w:val="006468C3"/>
    <w:rsid w:val="00646CA1"/>
    <w:rsid w:val="0064767D"/>
    <w:rsid w:val="00647A40"/>
    <w:rsid w:val="006502FB"/>
    <w:rsid w:val="00650E45"/>
    <w:rsid w:val="00651B7C"/>
    <w:rsid w:val="00651C97"/>
    <w:rsid w:val="00651F28"/>
    <w:rsid w:val="0065265E"/>
    <w:rsid w:val="00652A54"/>
    <w:rsid w:val="00652E61"/>
    <w:rsid w:val="00653399"/>
    <w:rsid w:val="006538AB"/>
    <w:rsid w:val="00654A9C"/>
    <w:rsid w:val="00654EC1"/>
    <w:rsid w:val="00656786"/>
    <w:rsid w:val="00656D3D"/>
    <w:rsid w:val="00656F4B"/>
    <w:rsid w:val="00657EBF"/>
    <w:rsid w:val="0066036A"/>
    <w:rsid w:val="00660DC2"/>
    <w:rsid w:val="00662061"/>
    <w:rsid w:val="006620CE"/>
    <w:rsid w:val="006625FE"/>
    <w:rsid w:val="00662AB8"/>
    <w:rsid w:val="00662E1E"/>
    <w:rsid w:val="00664950"/>
    <w:rsid w:val="00664C7F"/>
    <w:rsid w:val="006652E8"/>
    <w:rsid w:val="006656E2"/>
    <w:rsid w:val="006668D2"/>
    <w:rsid w:val="006668F2"/>
    <w:rsid w:val="00666B1D"/>
    <w:rsid w:val="00667CE4"/>
    <w:rsid w:val="00670EA0"/>
    <w:rsid w:val="0067135C"/>
    <w:rsid w:val="006716FB"/>
    <w:rsid w:val="006717EB"/>
    <w:rsid w:val="006720D6"/>
    <w:rsid w:val="00672B22"/>
    <w:rsid w:val="0067323C"/>
    <w:rsid w:val="00673A95"/>
    <w:rsid w:val="00673C88"/>
    <w:rsid w:val="00673D71"/>
    <w:rsid w:val="006746C3"/>
    <w:rsid w:val="006746EE"/>
    <w:rsid w:val="00674794"/>
    <w:rsid w:val="00674B71"/>
    <w:rsid w:val="0067584C"/>
    <w:rsid w:val="00675B61"/>
    <w:rsid w:val="006764BB"/>
    <w:rsid w:val="00677EFD"/>
    <w:rsid w:val="00680E9B"/>
    <w:rsid w:val="006814E6"/>
    <w:rsid w:val="006819F2"/>
    <w:rsid w:val="006826D4"/>
    <w:rsid w:val="0068318F"/>
    <w:rsid w:val="00683220"/>
    <w:rsid w:val="00683ACE"/>
    <w:rsid w:val="00683BAE"/>
    <w:rsid w:val="006852EA"/>
    <w:rsid w:val="0068691B"/>
    <w:rsid w:val="00686D6A"/>
    <w:rsid w:val="0068735F"/>
    <w:rsid w:val="00687E04"/>
    <w:rsid w:val="00687FA0"/>
    <w:rsid w:val="00691C4D"/>
    <w:rsid w:val="00692139"/>
    <w:rsid w:val="00692887"/>
    <w:rsid w:val="00692BDA"/>
    <w:rsid w:val="00693106"/>
    <w:rsid w:val="00693305"/>
    <w:rsid w:val="00693365"/>
    <w:rsid w:val="00693F60"/>
    <w:rsid w:val="006942FD"/>
    <w:rsid w:val="006949D1"/>
    <w:rsid w:val="006954AE"/>
    <w:rsid w:val="00695854"/>
    <w:rsid w:val="006958C6"/>
    <w:rsid w:val="00695CCC"/>
    <w:rsid w:val="00696488"/>
    <w:rsid w:val="00697179"/>
    <w:rsid w:val="00697213"/>
    <w:rsid w:val="0069796D"/>
    <w:rsid w:val="00697AC6"/>
    <w:rsid w:val="006A116F"/>
    <w:rsid w:val="006A1436"/>
    <w:rsid w:val="006A193E"/>
    <w:rsid w:val="006A1E36"/>
    <w:rsid w:val="006A1E8F"/>
    <w:rsid w:val="006A3C9D"/>
    <w:rsid w:val="006A44AF"/>
    <w:rsid w:val="006A4B7B"/>
    <w:rsid w:val="006A591E"/>
    <w:rsid w:val="006A60A0"/>
    <w:rsid w:val="006A69F2"/>
    <w:rsid w:val="006B0135"/>
    <w:rsid w:val="006B0861"/>
    <w:rsid w:val="006B0E22"/>
    <w:rsid w:val="006B1CFF"/>
    <w:rsid w:val="006B1EC3"/>
    <w:rsid w:val="006B275A"/>
    <w:rsid w:val="006B2913"/>
    <w:rsid w:val="006B2D14"/>
    <w:rsid w:val="006B39C2"/>
    <w:rsid w:val="006B3C9F"/>
    <w:rsid w:val="006B4325"/>
    <w:rsid w:val="006B47C4"/>
    <w:rsid w:val="006B526F"/>
    <w:rsid w:val="006B60C3"/>
    <w:rsid w:val="006B60D8"/>
    <w:rsid w:val="006B7010"/>
    <w:rsid w:val="006B763D"/>
    <w:rsid w:val="006B7B26"/>
    <w:rsid w:val="006C0261"/>
    <w:rsid w:val="006C02AA"/>
    <w:rsid w:val="006C0CA1"/>
    <w:rsid w:val="006C0FAC"/>
    <w:rsid w:val="006C145D"/>
    <w:rsid w:val="006C17F6"/>
    <w:rsid w:val="006C1CCA"/>
    <w:rsid w:val="006C217A"/>
    <w:rsid w:val="006C2699"/>
    <w:rsid w:val="006C29D5"/>
    <w:rsid w:val="006C2ACE"/>
    <w:rsid w:val="006C2D1E"/>
    <w:rsid w:val="006C2D47"/>
    <w:rsid w:val="006C33E5"/>
    <w:rsid w:val="006C3F8F"/>
    <w:rsid w:val="006C4DEF"/>
    <w:rsid w:val="006C4FAF"/>
    <w:rsid w:val="006C4FC1"/>
    <w:rsid w:val="006C532C"/>
    <w:rsid w:val="006C55D2"/>
    <w:rsid w:val="006C63DF"/>
    <w:rsid w:val="006C68D4"/>
    <w:rsid w:val="006C767B"/>
    <w:rsid w:val="006C76C6"/>
    <w:rsid w:val="006C7AE8"/>
    <w:rsid w:val="006C7B77"/>
    <w:rsid w:val="006D03D3"/>
    <w:rsid w:val="006D096F"/>
    <w:rsid w:val="006D09D2"/>
    <w:rsid w:val="006D16E3"/>
    <w:rsid w:val="006D16ED"/>
    <w:rsid w:val="006D228E"/>
    <w:rsid w:val="006D254C"/>
    <w:rsid w:val="006D2883"/>
    <w:rsid w:val="006D3007"/>
    <w:rsid w:val="006D3118"/>
    <w:rsid w:val="006D3293"/>
    <w:rsid w:val="006D340B"/>
    <w:rsid w:val="006D3B94"/>
    <w:rsid w:val="006D42B6"/>
    <w:rsid w:val="006D65AE"/>
    <w:rsid w:val="006D6743"/>
    <w:rsid w:val="006D6774"/>
    <w:rsid w:val="006E031A"/>
    <w:rsid w:val="006E161D"/>
    <w:rsid w:val="006E2688"/>
    <w:rsid w:val="006E2861"/>
    <w:rsid w:val="006E28F6"/>
    <w:rsid w:val="006E2A91"/>
    <w:rsid w:val="006E2B51"/>
    <w:rsid w:val="006E3556"/>
    <w:rsid w:val="006E3B9A"/>
    <w:rsid w:val="006E432F"/>
    <w:rsid w:val="006E4AF4"/>
    <w:rsid w:val="006E4E81"/>
    <w:rsid w:val="006E5AA3"/>
    <w:rsid w:val="006E62FC"/>
    <w:rsid w:val="006E6656"/>
    <w:rsid w:val="006E6F88"/>
    <w:rsid w:val="006E77DA"/>
    <w:rsid w:val="006E78A8"/>
    <w:rsid w:val="006E7BF3"/>
    <w:rsid w:val="006E7D8A"/>
    <w:rsid w:val="006F00DC"/>
    <w:rsid w:val="006F1F75"/>
    <w:rsid w:val="006F1FDE"/>
    <w:rsid w:val="006F2439"/>
    <w:rsid w:val="006F254F"/>
    <w:rsid w:val="006F3052"/>
    <w:rsid w:val="006F3415"/>
    <w:rsid w:val="006F39E3"/>
    <w:rsid w:val="006F3CE1"/>
    <w:rsid w:val="006F3DF7"/>
    <w:rsid w:val="006F4187"/>
    <w:rsid w:val="006F53D8"/>
    <w:rsid w:val="006F60A7"/>
    <w:rsid w:val="006F617C"/>
    <w:rsid w:val="006F649C"/>
    <w:rsid w:val="0070047C"/>
    <w:rsid w:val="00701860"/>
    <w:rsid w:val="0070230D"/>
    <w:rsid w:val="00702B7D"/>
    <w:rsid w:val="00702D33"/>
    <w:rsid w:val="00704688"/>
    <w:rsid w:val="00705420"/>
    <w:rsid w:val="00705826"/>
    <w:rsid w:val="00705B34"/>
    <w:rsid w:val="007062FE"/>
    <w:rsid w:val="007064AC"/>
    <w:rsid w:val="00706518"/>
    <w:rsid w:val="00706809"/>
    <w:rsid w:val="0070691D"/>
    <w:rsid w:val="00706C64"/>
    <w:rsid w:val="0070731B"/>
    <w:rsid w:val="00707469"/>
    <w:rsid w:val="007075B2"/>
    <w:rsid w:val="00707F92"/>
    <w:rsid w:val="00711691"/>
    <w:rsid w:val="00711896"/>
    <w:rsid w:val="00711CD9"/>
    <w:rsid w:val="00713698"/>
    <w:rsid w:val="00713E08"/>
    <w:rsid w:val="00713E67"/>
    <w:rsid w:val="007145FF"/>
    <w:rsid w:val="007150ED"/>
    <w:rsid w:val="00715791"/>
    <w:rsid w:val="0071649F"/>
    <w:rsid w:val="007172BC"/>
    <w:rsid w:val="007173F2"/>
    <w:rsid w:val="007174CB"/>
    <w:rsid w:val="0071791B"/>
    <w:rsid w:val="00717D35"/>
    <w:rsid w:val="00720D88"/>
    <w:rsid w:val="00721A4D"/>
    <w:rsid w:val="007227EA"/>
    <w:rsid w:val="00723600"/>
    <w:rsid w:val="007237AD"/>
    <w:rsid w:val="0072409F"/>
    <w:rsid w:val="007242FD"/>
    <w:rsid w:val="007244CF"/>
    <w:rsid w:val="007251C8"/>
    <w:rsid w:val="00727A96"/>
    <w:rsid w:val="00730F21"/>
    <w:rsid w:val="0073101E"/>
    <w:rsid w:val="007312BA"/>
    <w:rsid w:val="007317B4"/>
    <w:rsid w:val="00731D49"/>
    <w:rsid w:val="00731E89"/>
    <w:rsid w:val="00732117"/>
    <w:rsid w:val="0073300A"/>
    <w:rsid w:val="00733447"/>
    <w:rsid w:val="00733790"/>
    <w:rsid w:val="0073410B"/>
    <w:rsid w:val="007342EB"/>
    <w:rsid w:val="00734516"/>
    <w:rsid w:val="00734B2E"/>
    <w:rsid w:val="00734D2C"/>
    <w:rsid w:val="00735AE0"/>
    <w:rsid w:val="00735E50"/>
    <w:rsid w:val="00736265"/>
    <w:rsid w:val="007365AD"/>
    <w:rsid w:val="00736766"/>
    <w:rsid w:val="00737092"/>
    <w:rsid w:val="0074020D"/>
    <w:rsid w:val="00740AAA"/>
    <w:rsid w:val="00741241"/>
    <w:rsid w:val="00741871"/>
    <w:rsid w:val="00742774"/>
    <w:rsid w:val="00742ED1"/>
    <w:rsid w:val="0074303D"/>
    <w:rsid w:val="007430B5"/>
    <w:rsid w:val="00743811"/>
    <w:rsid w:val="00743A02"/>
    <w:rsid w:val="00743EB9"/>
    <w:rsid w:val="00744128"/>
    <w:rsid w:val="00744384"/>
    <w:rsid w:val="00745CE3"/>
    <w:rsid w:val="0074684C"/>
    <w:rsid w:val="00746C20"/>
    <w:rsid w:val="007475D3"/>
    <w:rsid w:val="007502FE"/>
    <w:rsid w:val="00750CCB"/>
    <w:rsid w:val="00750F4E"/>
    <w:rsid w:val="00751515"/>
    <w:rsid w:val="00751E16"/>
    <w:rsid w:val="00752510"/>
    <w:rsid w:val="00752F92"/>
    <w:rsid w:val="00753357"/>
    <w:rsid w:val="00753DBA"/>
    <w:rsid w:val="007541A9"/>
    <w:rsid w:val="0075448C"/>
    <w:rsid w:val="0075458A"/>
    <w:rsid w:val="00755AA6"/>
    <w:rsid w:val="00755CA9"/>
    <w:rsid w:val="0075663C"/>
    <w:rsid w:val="00756B0F"/>
    <w:rsid w:val="00756DB9"/>
    <w:rsid w:val="00756F17"/>
    <w:rsid w:val="00757E63"/>
    <w:rsid w:val="00760008"/>
    <w:rsid w:val="00760144"/>
    <w:rsid w:val="00760F8F"/>
    <w:rsid w:val="00761086"/>
    <w:rsid w:val="007614D9"/>
    <w:rsid w:val="007616F4"/>
    <w:rsid w:val="00761C66"/>
    <w:rsid w:val="00761D65"/>
    <w:rsid w:val="00761DF2"/>
    <w:rsid w:val="0076211B"/>
    <w:rsid w:val="007622CC"/>
    <w:rsid w:val="007630F0"/>
    <w:rsid w:val="00764141"/>
    <w:rsid w:val="00764E69"/>
    <w:rsid w:val="007656F7"/>
    <w:rsid w:val="00767836"/>
    <w:rsid w:val="00770493"/>
    <w:rsid w:val="007705CD"/>
    <w:rsid w:val="00770716"/>
    <w:rsid w:val="007709AA"/>
    <w:rsid w:val="00770B07"/>
    <w:rsid w:val="00770C73"/>
    <w:rsid w:val="0077141A"/>
    <w:rsid w:val="00771C09"/>
    <w:rsid w:val="00772A94"/>
    <w:rsid w:val="00773C7C"/>
    <w:rsid w:val="00773F04"/>
    <w:rsid w:val="007743BE"/>
    <w:rsid w:val="00774A9F"/>
    <w:rsid w:val="00774CE3"/>
    <w:rsid w:val="00775103"/>
    <w:rsid w:val="007755E1"/>
    <w:rsid w:val="00775687"/>
    <w:rsid w:val="007767DE"/>
    <w:rsid w:val="007770EE"/>
    <w:rsid w:val="00777263"/>
    <w:rsid w:val="007800DA"/>
    <w:rsid w:val="007805FF"/>
    <w:rsid w:val="00780CB2"/>
    <w:rsid w:val="00781D6E"/>
    <w:rsid w:val="0078217D"/>
    <w:rsid w:val="00782568"/>
    <w:rsid w:val="007830C8"/>
    <w:rsid w:val="007847A2"/>
    <w:rsid w:val="00784871"/>
    <w:rsid w:val="0078495A"/>
    <w:rsid w:val="00785146"/>
    <w:rsid w:val="00785232"/>
    <w:rsid w:val="0078535B"/>
    <w:rsid w:val="00785E86"/>
    <w:rsid w:val="0078642D"/>
    <w:rsid w:val="0078695B"/>
    <w:rsid w:val="00786F0E"/>
    <w:rsid w:val="00790381"/>
    <w:rsid w:val="00790570"/>
    <w:rsid w:val="00790884"/>
    <w:rsid w:val="007916A3"/>
    <w:rsid w:val="00792BEC"/>
    <w:rsid w:val="00792F36"/>
    <w:rsid w:val="0079305B"/>
    <w:rsid w:val="007932FC"/>
    <w:rsid w:val="007933FC"/>
    <w:rsid w:val="007935AB"/>
    <w:rsid w:val="00793E75"/>
    <w:rsid w:val="007945E7"/>
    <w:rsid w:val="00794839"/>
    <w:rsid w:val="00794D64"/>
    <w:rsid w:val="007950C3"/>
    <w:rsid w:val="00796E52"/>
    <w:rsid w:val="0079748C"/>
    <w:rsid w:val="007974C3"/>
    <w:rsid w:val="007A04EC"/>
    <w:rsid w:val="007A078C"/>
    <w:rsid w:val="007A0B25"/>
    <w:rsid w:val="007A0BA8"/>
    <w:rsid w:val="007A0CC8"/>
    <w:rsid w:val="007A10BF"/>
    <w:rsid w:val="007A19A6"/>
    <w:rsid w:val="007A22D5"/>
    <w:rsid w:val="007A281F"/>
    <w:rsid w:val="007A38EA"/>
    <w:rsid w:val="007A40FE"/>
    <w:rsid w:val="007A5EC3"/>
    <w:rsid w:val="007A6DF7"/>
    <w:rsid w:val="007A72A2"/>
    <w:rsid w:val="007A74FC"/>
    <w:rsid w:val="007A7F5F"/>
    <w:rsid w:val="007B0602"/>
    <w:rsid w:val="007B0A1E"/>
    <w:rsid w:val="007B0E06"/>
    <w:rsid w:val="007B181D"/>
    <w:rsid w:val="007B26FE"/>
    <w:rsid w:val="007B28F0"/>
    <w:rsid w:val="007B29DD"/>
    <w:rsid w:val="007B2B05"/>
    <w:rsid w:val="007B31BE"/>
    <w:rsid w:val="007B392C"/>
    <w:rsid w:val="007B3AFD"/>
    <w:rsid w:val="007B3C63"/>
    <w:rsid w:val="007B40ED"/>
    <w:rsid w:val="007B43CA"/>
    <w:rsid w:val="007B498D"/>
    <w:rsid w:val="007B4A8E"/>
    <w:rsid w:val="007B4CA6"/>
    <w:rsid w:val="007B5876"/>
    <w:rsid w:val="007B673B"/>
    <w:rsid w:val="007B689F"/>
    <w:rsid w:val="007B7195"/>
    <w:rsid w:val="007B74B3"/>
    <w:rsid w:val="007C002E"/>
    <w:rsid w:val="007C0193"/>
    <w:rsid w:val="007C0607"/>
    <w:rsid w:val="007C084D"/>
    <w:rsid w:val="007C0A44"/>
    <w:rsid w:val="007C2BEB"/>
    <w:rsid w:val="007C33D9"/>
    <w:rsid w:val="007C35AA"/>
    <w:rsid w:val="007C36EB"/>
    <w:rsid w:val="007C3ED0"/>
    <w:rsid w:val="007C491D"/>
    <w:rsid w:val="007C4F0E"/>
    <w:rsid w:val="007C67E8"/>
    <w:rsid w:val="007C6F10"/>
    <w:rsid w:val="007C7709"/>
    <w:rsid w:val="007C77C3"/>
    <w:rsid w:val="007C7BB0"/>
    <w:rsid w:val="007C7DFE"/>
    <w:rsid w:val="007D01E5"/>
    <w:rsid w:val="007D0344"/>
    <w:rsid w:val="007D0632"/>
    <w:rsid w:val="007D0993"/>
    <w:rsid w:val="007D0C45"/>
    <w:rsid w:val="007D0C46"/>
    <w:rsid w:val="007D129B"/>
    <w:rsid w:val="007D1787"/>
    <w:rsid w:val="007D21B1"/>
    <w:rsid w:val="007D2487"/>
    <w:rsid w:val="007D319D"/>
    <w:rsid w:val="007D329C"/>
    <w:rsid w:val="007D361B"/>
    <w:rsid w:val="007D3C61"/>
    <w:rsid w:val="007D4218"/>
    <w:rsid w:val="007D4B2F"/>
    <w:rsid w:val="007D4DE9"/>
    <w:rsid w:val="007D4E0E"/>
    <w:rsid w:val="007D4EE6"/>
    <w:rsid w:val="007D4F28"/>
    <w:rsid w:val="007D525D"/>
    <w:rsid w:val="007D5637"/>
    <w:rsid w:val="007D583C"/>
    <w:rsid w:val="007D6063"/>
    <w:rsid w:val="007D670C"/>
    <w:rsid w:val="007D6D84"/>
    <w:rsid w:val="007E07A1"/>
    <w:rsid w:val="007E07FC"/>
    <w:rsid w:val="007E1713"/>
    <w:rsid w:val="007E1BA9"/>
    <w:rsid w:val="007E28B8"/>
    <w:rsid w:val="007E35B2"/>
    <w:rsid w:val="007E3C19"/>
    <w:rsid w:val="007E458C"/>
    <w:rsid w:val="007E52C0"/>
    <w:rsid w:val="007E644E"/>
    <w:rsid w:val="007E6531"/>
    <w:rsid w:val="007E66CE"/>
    <w:rsid w:val="007E670B"/>
    <w:rsid w:val="007E6F20"/>
    <w:rsid w:val="007E7352"/>
    <w:rsid w:val="007E7BDD"/>
    <w:rsid w:val="007E7CCD"/>
    <w:rsid w:val="007F01D4"/>
    <w:rsid w:val="007F104E"/>
    <w:rsid w:val="007F1183"/>
    <w:rsid w:val="007F2531"/>
    <w:rsid w:val="007F30C2"/>
    <w:rsid w:val="007F3FC2"/>
    <w:rsid w:val="007F47BD"/>
    <w:rsid w:val="007F5041"/>
    <w:rsid w:val="007F5146"/>
    <w:rsid w:val="007F56FE"/>
    <w:rsid w:val="007F64C0"/>
    <w:rsid w:val="007F658C"/>
    <w:rsid w:val="007F66DB"/>
    <w:rsid w:val="007F6C1C"/>
    <w:rsid w:val="007F6ECA"/>
    <w:rsid w:val="007F72A1"/>
    <w:rsid w:val="007F7E40"/>
    <w:rsid w:val="008009A7"/>
    <w:rsid w:val="00801144"/>
    <w:rsid w:val="008018AD"/>
    <w:rsid w:val="00801DE3"/>
    <w:rsid w:val="0080284B"/>
    <w:rsid w:val="00802EED"/>
    <w:rsid w:val="0080311A"/>
    <w:rsid w:val="00803300"/>
    <w:rsid w:val="00803D89"/>
    <w:rsid w:val="008049AC"/>
    <w:rsid w:val="00804A1C"/>
    <w:rsid w:val="00804AEF"/>
    <w:rsid w:val="00804C00"/>
    <w:rsid w:val="0080551E"/>
    <w:rsid w:val="00805A57"/>
    <w:rsid w:val="0080644A"/>
    <w:rsid w:val="00806A76"/>
    <w:rsid w:val="00806F6D"/>
    <w:rsid w:val="0080740D"/>
    <w:rsid w:val="008075D7"/>
    <w:rsid w:val="0080782A"/>
    <w:rsid w:val="00807CF5"/>
    <w:rsid w:val="0081011B"/>
    <w:rsid w:val="0081061D"/>
    <w:rsid w:val="008109BB"/>
    <w:rsid w:val="00810F72"/>
    <w:rsid w:val="00810FF0"/>
    <w:rsid w:val="00811291"/>
    <w:rsid w:val="00811C9D"/>
    <w:rsid w:val="00811F21"/>
    <w:rsid w:val="00812041"/>
    <w:rsid w:val="008121C3"/>
    <w:rsid w:val="008127E7"/>
    <w:rsid w:val="00812E24"/>
    <w:rsid w:val="008140CB"/>
    <w:rsid w:val="008145B4"/>
    <w:rsid w:val="00814A6C"/>
    <w:rsid w:val="00814CB3"/>
    <w:rsid w:val="008156A0"/>
    <w:rsid w:val="008165AC"/>
    <w:rsid w:val="00816C80"/>
    <w:rsid w:val="008170A6"/>
    <w:rsid w:val="00820169"/>
    <w:rsid w:val="0082057F"/>
    <w:rsid w:val="00820B67"/>
    <w:rsid w:val="00820BCE"/>
    <w:rsid w:val="008215C6"/>
    <w:rsid w:val="00822542"/>
    <w:rsid w:val="008226D5"/>
    <w:rsid w:val="0082274C"/>
    <w:rsid w:val="008232A7"/>
    <w:rsid w:val="008244A8"/>
    <w:rsid w:val="00824CE5"/>
    <w:rsid w:val="00825025"/>
    <w:rsid w:val="008253ED"/>
    <w:rsid w:val="008263B5"/>
    <w:rsid w:val="008263C8"/>
    <w:rsid w:val="008265F2"/>
    <w:rsid w:val="00826CD0"/>
    <w:rsid w:val="00827059"/>
    <w:rsid w:val="00827403"/>
    <w:rsid w:val="00827DAD"/>
    <w:rsid w:val="00827E83"/>
    <w:rsid w:val="00831029"/>
    <w:rsid w:val="008316E0"/>
    <w:rsid w:val="008320CF"/>
    <w:rsid w:val="0083231C"/>
    <w:rsid w:val="008325F9"/>
    <w:rsid w:val="008326B3"/>
    <w:rsid w:val="00835C66"/>
    <w:rsid w:val="0083629A"/>
    <w:rsid w:val="00836418"/>
    <w:rsid w:val="0083642F"/>
    <w:rsid w:val="0083679E"/>
    <w:rsid w:val="008369FE"/>
    <w:rsid w:val="008371D1"/>
    <w:rsid w:val="00837287"/>
    <w:rsid w:val="0083754C"/>
    <w:rsid w:val="008378B4"/>
    <w:rsid w:val="00837906"/>
    <w:rsid w:val="00837DC5"/>
    <w:rsid w:val="00840C7E"/>
    <w:rsid w:val="008418AC"/>
    <w:rsid w:val="00841AA0"/>
    <w:rsid w:val="00841BCD"/>
    <w:rsid w:val="00841C4B"/>
    <w:rsid w:val="00842564"/>
    <w:rsid w:val="0084318A"/>
    <w:rsid w:val="0084421A"/>
    <w:rsid w:val="00844CAF"/>
    <w:rsid w:val="00845D80"/>
    <w:rsid w:val="00846133"/>
    <w:rsid w:val="00846413"/>
    <w:rsid w:val="008468E0"/>
    <w:rsid w:val="00846E05"/>
    <w:rsid w:val="008478BF"/>
    <w:rsid w:val="00847C26"/>
    <w:rsid w:val="008507B5"/>
    <w:rsid w:val="008512E0"/>
    <w:rsid w:val="008516CD"/>
    <w:rsid w:val="00851D39"/>
    <w:rsid w:val="00853906"/>
    <w:rsid w:val="00853C46"/>
    <w:rsid w:val="00854350"/>
    <w:rsid w:val="00855A92"/>
    <w:rsid w:val="00856EF0"/>
    <w:rsid w:val="008571F8"/>
    <w:rsid w:val="008576E1"/>
    <w:rsid w:val="00857939"/>
    <w:rsid w:val="00860B06"/>
    <w:rsid w:val="00860D2D"/>
    <w:rsid w:val="00861489"/>
    <w:rsid w:val="00861635"/>
    <w:rsid w:val="0086198D"/>
    <w:rsid w:val="00861B32"/>
    <w:rsid w:val="00861DC7"/>
    <w:rsid w:val="008629EE"/>
    <w:rsid w:val="00862AB1"/>
    <w:rsid w:val="00863492"/>
    <w:rsid w:val="008635B9"/>
    <w:rsid w:val="00863726"/>
    <w:rsid w:val="00863E51"/>
    <w:rsid w:val="00864586"/>
    <w:rsid w:val="008649EA"/>
    <w:rsid w:val="00864DD7"/>
    <w:rsid w:val="00864EFB"/>
    <w:rsid w:val="0086720A"/>
    <w:rsid w:val="008675BD"/>
    <w:rsid w:val="008675F3"/>
    <w:rsid w:val="00867649"/>
    <w:rsid w:val="008701B0"/>
    <w:rsid w:val="008704C8"/>
    <w:rsid w:val="0087149E"/>
    <w:rsid w:val="00871559"/>
    <w:rsid w:val="008719F8"/>
    <w:rsid w:val="00871EB0"/>
    <w:rsid w:val="00871FE7"/>
    <w:rsid w:val="008720F4"/>
    <w:rsid w:val="0087293A"/>
    <w:rsid w:val="008734E8"/>
    <w:rsid w:val="00873B43"/>
    <w:rsid w:val="0087470C"/>
    <w:rsid w:val="008747B5"/>
    <w:rsid w:val="00875485"/>
    <w:rsid w:val="00875D35"/>
    <w:rsid w:val="00876012"/>
    <w:rsid w:val="008772D0"/>
    <w:rsid w:val="008773AB"/>
    <w:rsid w:val="00877779"/>
    <w:rsid w:val="00877FA1"/>
    <w:rsid w:val="008801B2"/>
    <w:rsid w:val="0088085D"/>
    <w:rsid w:val="008809E5"/>
    <w:rsid w:val="00881A89"/>
    <w:rsid w:val="00881D30"/>
    <w:rsid w:val="00881DDB"/>
    <w:rsid w:val="00882514"/>
    <w:rsid w:val="008826C1"/>
    <w:rsid w:val="00882825"/>
    <w:rsid w:val="00882DF1"/>
    <w:rsid w:val="00882EFB"/>
    <w:rsid w:val="00882FB1"/>
    <w:rsid w:val="008832BB"/>
    <w:rsid w:val="00884393"/>
    <w:rsid w:val="00885386"/>
    <w:rsid w:val="00886785"/>
    <w:rsid w:val="0088680E"/>
    <w:rsid w:val="00886A00"/>
    <w:rsid w:val="00886A66"/>
    <w:rsid w:val="00886FD4"/>
    <w:rsid w:val="00890049"/>
    <w:rsid w:val="00890189"/>
    <w:rsid w:val="008904DF"/>
    <w:rsid w:val="008928D4"/>
    <w:rsid w:val="0089290E"/>
    <w:rsid w:val="00892C13"/>
    <w:rsid w:val="00893290"/>
    <w:rsid w:val="00894A1A"/>
    <w:rsid w:val="00895019"/>
    <w:rsid w:val="008955D1"/>
    <w:rsid w:val="00897503"/>
    <w:rsid w:val="008979E0"/>
    <w:rsid w:val="008A075C"/>
    <w:rsid w:val="008A09A4"/>
    <w:rsid w:val="008A1EDD"/>
    <w:rsid w:val="008A222C"/>
    <w:rsid w:val="008A240F"/>
    <w:rsid w:val="008A2A25"/>
    <w:rsid w:val="008A2FB4"/>
    <w:rsid w:val="008A313A"/>
    <w:rsid w:val="008A3EA0"/>
    <w:rsid w:val="008A3EA4"/>
    <w:rsid w:val="008A4213"/>
    <w:rsid w:val="008A4733"/>
    <w:rsid w:val="008A5109"/>
    <w:rsid w:val="008A5590"/>
    <w:rsid w:val="008A59D4"/>
    <w:rsid w:val="008A5D01"/>
    <w:rsid w:val="008A5D2B"/>
    <w:rsid w:val="008A5FAF"/>
    <w:rsid w:val="008A629C"/>
    <w:rsid w:val="008A62AC"/>
    <w:rsid w:val="008A66BD"/>
    <w:rsid w:val="008A7CDF"/>
    <w:rsid w:val="008B0A11"/>
    <w:rsid w:val="008B0CEE"/>
    <w:rsid w:val="008B22B0"/>
    <w:rsid w:val="008B2D5A"/>
    <w:rsid w:val="008B389B"/>
    <w:rsid w:val="008B3C55"/>
    <w:rsid w:val="008B5AF8"/>
    <w:rsid w:val="008B652B"/>
    <w:rsid w:val="008B66E9"/>
    <w:rsid w:val="008B6823"/>
    <w:rsid w:val="008B7666"/>
    <w:rsid w:val="008C04E1"/>
    <w:rsid w:val="008C05CF"/>
    <w:rsid w:val="008C07B4"/>
    <w:rsid w:val="008C0AA9"/>
    <w:rsid w:val="008C0E44"/>
    <w:rsid w:val="008C0F50"/>
    <w:rsid w:val="008C1341"/>
    <w:rsid w:val="008C1478"/>
    <w:rsid w:val="008C1929"/>
    <w:rsid w:val="008C1AE9"/>
    <w:rsid w:val="008C2062"/>
    <w:rsid w:val="008C20B3"/>
    <w:rsid w:val="008C37E4"/>
    <w:rsid w:val="008C3BA9"/>
    <w:rsid w:val="008C3D16"/>
    <w:rsid w:val="008C3E2F"/>
    <w:rsid w:val="008C3E94"/>
    <w:rsid w:val="008C4E75"/>
    <w:rsid w:val="008C5841"/>
    <w:rsid w:val="008C5EE7"/>
    <w:rsid w:val="008C7846"/>
    <w:rsid w:val="008C7AE1"/>
    <w:rsid w:val="008D0980"/>
    <w:rsid w:val="008D1243"/>
    <w:rsid w:val="008D2132"/>
    <w:rsid w:val="008D3450"/>
    <w:rsid w:val="008D378E"/>
    <w:rsid w:val="008D3E8A"/>
    <w:rsid w:val="008D3F23"/>
    <w:rsid w:val="008D40B5"/>
    <w:rsid w:val="008D61B8"/>
    <w:rsid w:val="008D6E57"/>
    <w:rsid w:val="008D7992"/>
    <w:rsid w:val="008D7B76"/>
    <w:rsid w:val="008E01E6"/>
    <w:rsid w:val="008E0633"/>
    <w:rsid w:val="008E16BD"/>
    <w:rsid w:val="008E1C23"/>
    <w:rsid w:val="008E1C77"/>
    <w:rsid w:val="008E1EB5"/>
    <w:rsid w:val="008E2DBA"/>
    <w:rsid w:val="008E3940"/>
    <w:rsid w:val="008E3C4D"/>
    <w:rsid w:val="008E4BEF"/>
    <w:rsid w:val="008E5251"/>
    <w:rsid w:val="008E7743"/>
    <w:rsid w:val="008E77D3"/>
    <w:rsid w:val="008E7969"/>
    <w:rsid w:val="008E7CC6"/>
    <w:rsid w:val="008F095A"/>
    <w:rsid w:val="008F0AAC"/>
    <w:rsid w:val="008F0F5E"/>
    <w:rsid w:val="008F1087"/>
    <w:rsid w:val="008F177C"/>
    <w:rsid w:val="008F1C23"/>
    <w:rsid w:val="008F3F51"/>
    <w:rsid w:val="008F401C"/>
    <w:rsid w:val="008F408E"/>
    <w:rsid w:val="008F416F"/>
    <w:rsid w:val="008F4411"/>
    <w:rsid w:val="008F48D3"/>
    <w:rsid w:val="008F4B66"/>
    <w:rsid w:val="008F5BA5"/>
    <w:rsid w:val="008F5E9A"/>
    <w:rsid w:val="008F5F06"/>
    <w:rsid w:val="008F623A"/>
    <w:rsid w:val="008F6271"/>
    <w:rsid w:val="008F6E96"/>
    <w:rsid w:val="008F71DD"/>
    <w:rsid w:val="008F79C2"/>
    <w:rsid w:val="0090086B"/>
    <w:rsid w:val="00900C5F"/>
    <w:rsid w:val="00900E8E"/>
    <w:rsid w:val="00901C0D"/>
    <w:rsid w:val="00902449"/>
    <w:rsid w:val="0090250D"/>
    <w:rsid w:val="009027B7"/>
    <w:rsid w:val="00902FCA"/>
    <w:rsid w:val="00903021"/>
    <w:rsid w:val="009038CD"/>
    <w:rsid w:val="00903B25"/>
    <w:rsid w:val="009042BD"/>
    <w:rsid w:val="0090432D"/>
    <w:rsid w:val="009058B0"/>
    <w:rsid w:val="00906D92"/>
    <w:rsid w:val="009072B8"/>
    <w:rsid w:val="009079AE"/>
    <w:rsid w:val="00907DF0"/>
    <w:rsid w:val="00912379"/>
    <w:rsid w:val="0091254A"/>
    <w:rsid w:val="00912D43"/>
    <w:rsid w:val="009136A3"/>
    <w:rsid w:val="009137C4"/>
    <w:rsid w:val="00913CE0"/>
    <w:rsid w:val="009144DD"/>
    <w:rsid w:val="0091487F"/>
    <w:rsid w:val="00914D08"/>
    <w:rsid w:val="0091556B"/>
    <w:rsid w:val="009157F1"/>
    <w:rsid w:val="00915A41"/>
    <w:rsid w:val="009165EB"/>
    <w:rsid w:val="00917376"/>
    <w:rsid w:val="00917C83"/>
    <w:rsid w:val="009209F7"/>
    <w:rsid w:val="00921C13"/>
    <w:rsid w:val="00921DAF"/>
    <w:rsid w:val="009223A2"/>
    <w:rsid w:val="009233F0"/>
    <w:rsid w:val="00923F66"/>
    <w:rsid w:val="00924B16"/>
    <w:rsid w:val="00926210"/>
    <w:rsid w:val="0092670B"/>
    <w:rsid w:val="00926AE1"/>
    <w:rsid w:val="00927AC4"/>
    <w:rsid w:val="00927BDB"/>
    <w:rsid w:val="00927DC9"/>
    <w:rsid w:val="0093191A"/>
    <w:rsid w:val="00931A2C"/>
    <w:rsid w:val="00932256"/>
    <w:rsid w:val="00932781"/>
    <w:rsid w:val="009330E9"/>
    <w:rsid w:val="00933AE2"/>
    <w:rsid w:val="00934733"/>
    <w:rsid w:val="009348FE"/>
    <w:rsid w:val="00934926"/>
    <w:rsid w:val="009353A9"/>
    <w:rsid w:val="00935914"/>
    <w:rsid w:val="0093616D"/>
    <w:rsid w:val="00937B84"/>
    <w:rsid w:val="00937E88"/>
    <w:rsid w:val="00940E94"/>
    <w:rsid w:val="0094167F"/>
    <w:rsid w:val="0094179E"/>
    <w:rsid w:val="00941ADC"/>
    <w:rsid w:val="009421B4"/>
    <w:rsid w:val="00942335"/>
    <w:rsid w:val="00942611"/>
    <w:rsid w:val="009426C7"/>
    <w:rsid w:val="009429AD"/>
    <w:rsid w:val="00942BD6"/>
    <w:rsid w:val="00943DA4"/>
    <w:rsid w:val="00943F15"/>
    <w:rsid w:val="009451C4"/>
    <w:rsid w:val="00946663"/>
    <w:rsid w:val="00947383"/>
    <w:rsid w:val="00947780"/>
    <w:rsid w:val="00950427"/>
    <w:rsid w:val="0095093F"/>
    <w:rsid w:val="00950C5E"/>
    <w:rsid w:val="00950D2C"/>
    <w:rsid w:val="009512FF"/>
    <w:rsid w:val="00951712"/>
    <w:rsid w:val="00951B1E"/>
    <w:rsid w:val="00952016"/>
    <w:rsid w:val="009525F8"/>
    <w:rsid w:val="00952824"/>
    <w:rsid w:val="00952DA5"/>
    <w:rsid w:val="00954069"/>
    <w:rsid w:val="00954DED"/>
    <w:rsid w:val="009557A1"/>
    <w:rsid w:val="009564C0"/>
    <w:rsid w:val="009566AA"/>
    <w:rsid w:val="00956DA7"/>
    <w:rsid w:val="0095797C"/>
    <w:rsid w:val="00957B56"/>
    <w:rsid w:val="00961F92"/>
    <w:rsid w:val="0096218E"/>
    <w:rsid w:val="00962279"/>
    <w:rsid w:val="009625EA"/>
    <w:rsid w:val="00963880"/>
    <w:rsid w:val="00964259"/>
    <w:rsid w:val="009645C0"/>
    <w:rsid w:val="00964A9E"/>
    <w:rsid w:val="00964AD8"/>
    <w:rsid w:val="009650B3"/>
    <w:rsid w:val="0096573C"/>
    <w:rsid w:val="00965FF1"/>
    <w:rsid w:val="0096683B"/>
    <w:rsid w:val="00970FAF"/>
    <w:rsid w:val="0097126E"/>
    <w:rsid w:val="00971419"/>
    <w:rsid w:val="00971796"/>
    <w:rsid w:val="00971AA1"/>
    <w:rsid w:val="00971C8F"/>
    <w:rsid w:val="00971F24"/>
    <w:rsid w:val="00972FC2"/>
    <w:rsid w:val="0097325C"/>
    <w:rsid w:val="00973D2D"/>
    <w:rsid w:val="0097415B"/>
    <w:rsid w:val="00974725"/>
    <w:rsid w:val="00976331"/>
    <w:rsid w:val="00976407"/>
    <w:rsid w:val="009765F4"/>
    <w:rsid w:val="0097748D"/>
    <w:rsid w:val="00977698"/>
    <w:rsid w:val="00977CA4"/>
    <w:rsid w:val="00977E1D"/>
    <w:rsid w:val="00980084"/>
    <w:rsid w:val="009801C6"/>
    <w:rsid w:val="00980501"/>
    <w:rsid w:val="009806E9"/>
    <w:rsid w:val="00980756"/>
    <w:rsid w:val="00980948"/>
    <w:rsid w:val="00980D8E"/>
    <w:rsid w:val="00980E46"/>
    <w:rsid w:val="009816CF"/>
    <w:rsid w:val="00981838"/>
    <w:rsid w:val="0098194B"/>
    <w:rsid w:val="00982914"/>
    <w:rsid w:val="00983155"/>
    <w:rsid w:val="0098348F"/>
    <w:rsid w:val="00983B6E"/>
    <w:rsid w:val="00983E44"/>
    <w:rsid w:val="00984C89"/>
    <w:rsid w:val="00984ECA"/>
    <w:rsid w:val="0098542F"/>
    <w:rsid w:val="00985EAF"/>
    <w:rsid w:val="009864E4"/>
    <w:rsid w:val="009870C5"/>
    <w:rsid w:val="00987561"/>
    <w:rsid w:val="00987677"/>
    <w:rsid w:val="00987925"/>
    <w:rsid w:val="009902E6"/>
    <w:rsid w:val="009906CD"/>
    <w:rsid w:val="0099143F"/>
    <w:rsid w:val="00991448"/>
    <w:rsid w:val="009917A3"/>
    <w:rsid w:val="00992762"/>
    <w:rsid w:val="0099328A"/>
    <w:rsid w:val="0099356D"/>
    <w:rsid w:val="00993AE0"/>
    <w:rsid w:val="0099610E"/>
    <w:rsid w:val="009963D3"/>
    <w:rsid w:val="0099686D"/>
    <w:rsid w:val="009971AD"/>
    <w:rsid w:val="009A204B"/>
    <w:rsid w:val="009A218B"/>
    <w:rsid w:val="009A307A"/>
    <w:rsid w:val="009A3EDB"/>
    <w:rsid w:val="009A461E"/>
    <w:rsid w:val="009A542A"/>
    <w:rsid w:val="009A55C6"/>
    <w:rsid w:val="009A5B8B"/>
    <w:rsid w:val="009A5E60"/>
    <w:rsid w:val="009A68D1"/>
    <w:rsid w:val="009A70FA"/>
    <w:rsid w:val="009A78EE"/>
    <w:rsid w:val="009A7E72"/>
    <w:rsid w:val="009B15FB"/>
    <w:rsid w:val="009B4075"/>
    <w:rsid w:val="009B41A2"/>
    <w:rsid w:val="009B4B09"/>
    <w:rsid w:val="009B4CF4"/>
    <w:rsid w:val="009B502C"/>
    <w:rsid w:val="009B5159"/>
    <w:rsid w:val="009B5768"/>
    <w:rsid w:val="009B57C7"/>
    <w:rsid w:val="009B5D19"/>
    <w:rsid w:val="009B6235"/>
    <w:rsid w:val="009B7129"/>
    <w:rsid w:val="009B7309"/>
    <w:rsid w:val="009B7FA8"/>
    <w:rsid w:val="009C0036"/>
    <w:rsid w:val="009C05D6"/>
    <w:rsid w:val="009C07FB"/>
    <w:rsid w:val="009C1193"/>
    <w:rsid w:val="009C173D"/>
    <w:rsid w:val="009C1FE3"/>
    <w:rsid w:val="009C291D"/>
    <w:rsid w:val="009C3226"/>
    <w:rsid w:val="009C38CB"/>
    <w:rsid w:val="009C39D2"/>
    <w:rsid w:val="009C4400"/>
    <w:rsid w:val="009C4527"/>
    <w:rsid w:val="009C4902"/>
    <w:rsid w:val="009C51CE"/>
    <w:rsid w:val="009C5604"/>
    <w:rsid w:val="009C6CF2"/>
    <w:rsid w:val="009C7826"/>
    <w:rsid w:val="009C7DF2"/>
    <w:rsid w:val="009C7E85"/>
    <w:rsid w:val="009C7FB0"/>
    <w:rsid w:val="009D016E"/>
    <w:rsid w:val="009D0F40"/>
    <w:rsid w:val="009D105A"/>
    <w:rsid w:val="009D1B4C"/>
    <w:rsid w:val="009D2619"/>
    <w:rsid w:val="009D2988"/>
    <w:rsid w:val="009D39C1"/>
    <w:rsid w:val="009D3A95"/>
    <w:rsid w:val="009D49A1"/>
    <w:rsid w:val="009D5420"/>
    <w:rsid w:val="009D56A9"/>
    <w:rsid w:val="009D65A8"/>
    <w:rsid w:val="009D7193"/>
    <w:rsid w:val="009D790D"/>
    <w:rsid w:val="009E07D7"/>
    <w:rsid w:val="009E0A7C"/>
    <w:rsid w:val="009E16CD"/>
    <w:rsid w:val="009E1EF0"/>
    <w:rsid w:val="009E2664"/>
    <w:rsid w:val="009E2788"/>
    <w:rsid w:val="009E2A79"/>
    <w:rsid w:val="009E2B68"/>
    <w:rsid w:val="009E313F"/>
    <w:rsid w:val="009E405E"/>
    <w:rsid w:val="009E409D"/>
    <w:rsid w:val="009E455A"/>
    <w:rsid w:val="009E49A3"/>
    <w:rsid w:val="009E4B54"/>
    <w:rsid w:val="009E52D5"/>
    <w:rsid w:val="009E5C8B"/>
    <w:rsid w:val="009E6257"/>
    <w:rsid w:val="009E6266"/>
    <w:rsid w:val="009E678C"/>
    <w:rsid w:val="009E6F26"/>
    <w:rsid w:val="009E7B03"/>
    <w:rsid w:val="009E7B2E"/>
    <w:rsid w:val="009E7C57"/>
    <w:rsid w:val="009F0872"/>
    <w:rsid w:val="009F1200"/>
    <w:rsid w:val="009F1326"/>
    <w:rsid w:val="009F16B0"/>
    <w:rsid w:val="009F29D7"/>
    <w:rsid w:val="009F3C0C"/>
    <w:rsid w:val="009F3D11"/>
    <w:rsid w:val="009F4B5C"/>
    <w:rsid w:val="009F4E07"/>
    <w:rsid w:val="009F5B08"/>
    <w:rsid w:val="009F5B14"/>
    <w:rsid w:val="009F6736"/>
    <w:rsid w:val="009F6867"/>
    <w:rsid w:val="009F691E"/>
    <w:rsid w:val="009F7D73"/>
    <w:rsid w:val="00A00431"/>
    <w:rsid w:val="00A0098C"/>
    <w:rsid w:val="00A009E4"/>
    <w:rsid w:val="00A009FB"/>
    <w:rsid w:val="00A01589"/>
    <w:rsid w:val="00A01754"/>
    <w:rsid w:val="00A02660"/>
    <w:rsid w:val="00A03540"/>
    <w:rsid w:val="00A03E3C"/>
    <w:rsid w:val="00A051C7"/>
    <w:rsid w:val="00A06269"/>
    <w:rsid w:val="00A065CA"/>
    <w:rsid w:val="00A06BB6"/>
    <w:rsid w:val="00A06CE6"/>
    <w:rsid w:val="00A0713F"/>
    <w:rsid w:val="00A07393"/>
    <w:rsid w:val="00A07796"/>
    <w:rsid w:val="00A07C3E"/>
    <w:rsid w:val="00A07DF0"/>
    <w:rsid w:val="00A10096"/>
    <w:rsid w:val="00A1035D"/>
    <w:rsid w:val="00A10B83"/>
    <w:rsid w:val="00A11094"/>
    <w:rsid w:val="00A130FD"/>
    <w:rsid w:val="00A1498C"/>
    <w:rsid w:val="00A14B31"/>
    <w:rsid w:val="00A14E64"/>
    <w:rsid w:val="00A156C8"/>
    <w:rsid w:val="00A158AA"/>
    <w:rsid w:val="00A16E31"/>
    <w:rsid w:val="00A16FE9"/>
    <w:rsid w:val="00A17180"/>
    <w:rsid w:val="00A17F5E"/>
    <w:rsid w:val="00A2012E"/>
    <w:rsid w:val="00A20CA2"/>
    <w:rsid w:val="00A21481"/>
    <w:rsid w:val="00A21817"/>
    <w:rsid w:val="00A218A2"/>
    <w:rsid w:val="00A224BB"/>
    <w:rsid w:val="00A224DC"/>
    <w:rsid w:val="00A22593"/>
    <w:rsid w:val="00A22B78"/>
    <w:rsid w:val="00A234E8"/>
    <w:rsid w:val="00A23FF2"/>
    <w:rsid w:val="00A248A0"/>
    <w:rsid w:val="00A24A3B"/>
    <w:rsid w:val="00A24EE1"/>
    <w:rsid w:val="00A25080"/>
    <w:rsid w:val="00A2541A"/>
    <w:rsid w:val="00A25604"/>
    <w:rsid w:val="00A259BB"/>
    <w:rsid w:val="00A25AE5"/>
    <w:rsid w:val="00A25BA8"/>
    <w:rsid w:val="00A25CA0"/>
    <w:rsid w:val="00A263DE"/>
    <w:rsid w:val="00A266E9"/>
    <w:rsid w:val="00A2706E"/>
    <w:rsid w:val="00A27269"/>
    <w:rsid w:val="00A304E2"/>
    <w:rsid w:val="00A30524"/>
    <w:rsid w:val="00A30FA6"/>
    <w:rsid w:val="00A3170C"/>
    <w:rsid w:val="00A32D82"/>
    <w:rsid w:val="00A32E88"/>
    <w:rsid w:val="00A34845"/>
    <w:rsid w:val="00A34922"/>
    <w:rsid w:val="00A35EBF"/>
    <w:rsid w:val="00A363F9"/>
    <w:rsid w:val="00A37002"/>
    <w:rsid w:val="00A37604"/>
    <w:rsid w:val="00A37AFB"/>
    <w:rsid w:val="00A37C29"/>
    <w:rsid w:val="00A40ABA"/>
    <w:rsid w:val="00A40CDA"/>
    <w:rsid w:val="00A4123D"/>
    <w:rsid w:val="00A4134E"/>
    <w:rsid w:val="00A41619"/>
    <w:rsid w:val="00A428BF"/>
    <w:rsid w:val="00A4359A"/>
    <w:rsid w:val="00A43C2A"/>
    <w:rsid w:val="00A43F8C"/>
    <w:rsid w:val="00A44134"/>
    <w:rsid w:val="00A4417D"/>
    <w:rsid w:val="00A44663"/>
    <w:rsid w:val="00A4476C"/>
    <w:rsid w:val="00A44B6A"/>
    <w:rsid w:val="00A44F6C"/>
    <w:rsid w:val="00A47798"/>
    <w:rsid w:val="00A5036B"/>
    <w:rsid w:val="00A506FD"/>
    <w:rsid w:val="00A5073E"/>
    <w:rsid w:val="00A50D1D"/>
    <w:rsid w:val="00A5277E"/>
    <w:rsid w:val="00A52820"/>
    <w:rsid w:val="00A52E89"/>
    <w:rsid w:val="00A53124"/>
    <w:rsid w:val="00A54AC4"/>
    <w:rsid w:val="00A54AF4"/>
    <w:rsid w:val="00A55172"/>
    <w:rsid w:val="00A55568"/>
    <w:rsid w:val="00A5669D"/>
    <w:rsid w:val="00A56A7B"/>
    <w:rsid w:val="00A56FA6"/>
    <w:rsid w:val="00A571C2"/>
    <w:rsid w:val="00A60509"/>
    <w:rsid w:val="00A61B45"/>
    <w:rsid w:val="00A620EF"/>
    <w:rsid w:val="00A629A8"/>
    <w:rsid w:val="00A62DCE"/>
    <w:rsid w:val="00A64314"/>
    <w:rsid w:val="00A64913"/>
    <w:rsid w:val="00A64AF5"/>
    <w:rsid w:val="00A656CB"/>
    <w:rsid w:val="00A657D1"/>
    <w:rsid w:val="00A65AD1"/>
    <w:rsid w:val="00A664B4"/>
    <w:rsid w:val="00A66837"/>
    <w:rsid w:val="00A66A42"/>
    <w:rsid w:val="00A66ED6"/>
    <w:rsid w:val="00A67BEB"/>
    <w:rsid w:val="00A67D8C"/>
    <w:rsid w:val="00A7153E"/>
    <w:rsid w:val="00A715AC"/>
    <w:rsid w:val="00A72011"/>
    <w:rsid w:val="00A734BE"/>
    <w:rsid w:val="00A746E0"/>
    <w:rsid w:val="00A74F0F"/>
    <w:rsid w:val="00A759A9"/>
    <w:rsid w:val="00A75F8B"/>
    <w:rsid w:val="00A76229"/>
    <w:rsid w:val="00A76573"/>
    <w:rsid w:val="00A76BF3"/>
    <w:rsid w:val="00A77082"/>
    <w:rsid w:val="00A778D3"/>
    <w:rsid w:val="00A77AFE"/>
    <w:rsid w:val="00A77C4E"/>
    <w:rsid w:val="00A77DC4"/>
    <w:rsid w:val="00A80A78"/>
    <w:rsid w:val="00A80C16"/>
    <w:rsid w:val="00A80CB9"/>
    <w:rsid w:val="00A81783"/>
    <w:rsid w:val="00A81E5B"/>
    <w:rsid w:val="00A828AA"/>
    <w:rsid w:val="00A83E52"/>
    <w:rsid w:val="00A84503"/>
    <w:rsid w:val="00A85EB1"/>
    <w:rsid w:val="00A86E5D"/>
    <w:rsid w:val="00A87F0F"/>
    <w:rsid w:val="00A908FA"/>
    <w:rsid w:val="00A90BAB"/>
    <w:rsid w:val="00A90DE0"/>
    <w:rsid w:val="00A91B3A"/>
    <w:rsid w:val="00A91FDA"/>
    <w:rsid w:val="00A93281"/>
    <w:rsid w:val="00A94EF1"/>
    <w:rsid w:val="00A94FDA"/>
    <w:rsid w:val="00A953C6"/>
    <w:rsid w:val="00A96A77"/>
    <w:rsid w:val="00A96E38"/>
    <w:rsid w:val="00A977E1"/>
    <w:rsid w:val="00A979E6"/>
    <w:rsid w:val="00A97D63"/>
    <w:rsid w:val="00AA028A"/>
    <w:rsid w:val="00AA07C1"/>
    <w:rsid w:val="00AA1B0E"/>
    <w:rsid w:val="00AA1C57"/>
    <w:rsid w:val="00AA1DA9"/>
    <w:rsid w:val="00AA2BBC"/>
    <w:rsid w:val="00AA317B"/>
    <w:rsid w:val="00AA3466"/>
    <w:rsid w:val="00AA37F9"/>
    <w:rsid w:val="00AA3B2F"/>
    <w:rsid w:val="00AA3BD4"/>
    <w:rsid w:val="00AA54C3"/>
    <w:rsid w:val="00AA6CBE"/>
    <w:rsid w:val="00AA6FD1"/>
    <w:rsid w:val="00AA7358"/>
    <w:rsid w:val="00AA7389"/>
    <w:rsid w:val="00AA7961"/>
    <w:rsid w:val="00AB0295"/>
    <w:rsid w:val="00AB0302"/>
    <w:rsid w:val="00AB0957"/>
    <w:rsid w:val="00AB0D7C"/>
    <w:rsid w:val="00AB1098"/>
    <w:rsid w:val="00AB16D9"/>
    <w:rsid w:val="00AB1818"/>
    <w:rsid w:val="00AB206B"/>
    <w:rsid w:val="00AB270C"/>
    <w:rsid w:val="00AB2C2D"/>
    <w:rsid w:val="00AB2F15"/>
    <w:rsid w:val="00AB30EC"/>
    <w:rsid w:val="00AB3E22"/>
    <w:rsid w:val="00AB612C"/>
    <w:rsid w:val="00AB6923"/>
    <w:rsid w:val="00AB72C0"/>
    <w:rsid w:val="00AB7724"/>
    <w:rsid w:val="00AC0763"/>
    <w:rsid w:val="00AC0A81"/>
    <w:rsid w:val="00AC1402"/>
    <w:rsid w:val="00AC1EFD"/>
    <w:rsid w:val="00AC2076"/>
    <w:rsid w:val="00AC2B38"/>
    <w:rsid w:val="00AC359A"/>
    <w:rsid w:val="00AC52E2"/>
    <w:rsid w:val="00AC586B"/>
    <w:rsid w:val="00AC5CA7"/>
    <w:rsid w:val="00AC613F"/>
    <w:rsid w:val="00AC6254"/>
    <w:rsid w:val="00AC6303"/>
    <w:rsid w:val="00AC6B87"/>
    <w:rsid w:val="00AC6D87"/>
    <w:rsid w:val="00AC6EF3"/>
    <w:rsid w:val="00AC72EE"/>
    <w:rsid w:val="00AC7D44"/>
    <w:rsid w:val="00AD04E4"/>
    <w:rsid w:val="00AD0852"/>
    <w:rsid w:val="00AD15AE"/>
    <w:rsid w:val="00AD179E"/>
    <w:rsid w:val="00AD2B5C"/>
    <w:rsid w:val="00AD2C4D"/>
    <w:rsid w:val="00AD3861"/>
    <w:rsid w:val="00AD3ED4"/>
    <w:rsid w:val="00AD4430"/>
    <w:rsid w:val="00AD448B"/>
    <w:rsid w:val="00AD45FB"/>
    <w:rsid w:val="00AD4A69"/>
    <w:rsid w:val="00AD737C"/>
    <w:rsid w:val="00AD7E85"/>
    <w:rsid w:val="00AE1138"/>
    <w:rsid w:val="00AE11E6"/>
    <w:rsid w:val="00AE1310"/>
    <w:rsid w:val="00AE1B02"/>
    <w:rsid w:val="00AE1E70"/>
    <w:rsid w:val="00AE2160"/>
    <w:rsid w:val="00AE31AC"/>
    <w:rsid w:val="00AE4201"/>
    <w:rsid w:val="00AE56B1"/>
    <w:rsid w:val="00AE6189"/>
    <w:rsid w:val="00AE666B"/>
    <w:rsid w:val="00AE79E2"/>
    <w:rsid w:val="00AF0063"/>
    <w:rsid w:val="00AF0975"/>
    <w:rsid w:val="00AF0F07"/>
    <w:rsid w:val="00AF1702"/>
    <w:rsid w:val="00AF4FC3"/>
    <w:rsid w:val="00AF64B8"/>
    <w:rsid w:val="00AF6612"/>
    <w:rsid w:val="00AF6BF6"/>
    <w:rsid w:val="00AF7DAF"/>
    <w:rsid w:val="00B00083"/>
    <w:rsid w:val="00B01559"/>
    <w:rsid w:val="00B016A5"/>
    <w:rsid w:val="00B02542"/>
    <w:rsid w:val="00B0271F"/>
    <w:rsid w:val="00B03B0E"/>
    <w:rsid w:val="00B05283"/>
    <w:rsid w:val="00B05913"/>
    <w:rsid w:val="00B0592A"/>
    <w:rsid w:val="00B06522"/>
    <w:rsid w:val="00B06928"/>
    <w:rsid w:val="00B06A9D"/>
    <w:rsid w:val="00B0728B"/>
    <w:rsid w:val="00B0740F"/>
    <w:rsid w:val="00B07918"/>
    <w:rsid w:val="00B101C3"/>
    <w:rsid w:val="00B10227"/>
    <w:rsid w:val="00B1052B"/>
    <w:rsid w:val="00B10890"/>
    <w:rsid w:val="00B119A7"/>
    <w:rsid w:val="00B1297B"/>
    <w:rsid w:val="00B12C7C"/>
    <w:rsid w:val="00B13A75"/>
    <w:rsid w:val="00B13D72"/>
    <w:rsid w:val="00B14018"/>
    <w:rsid w:val="00B14661"/>
    <w:rsid w:val="00B15170"/>
    <w:rsid w:val="00B15B1A"/>
    <w:rsid w:val="00B16C29"/>
    <w:rsid w:val="00B17298"/>
    <w:rsid w:val="00B176FE"/>
    <w:rsid w:val="00B20929"/>
    <w:rsid w:val="00B21A2E"/>
    <w:rsid w:val="00B220DA"/>
    <w:rsid w:val="00B2540A"/>
    <w:rsid w:val="00B25A9E"/>
    <w:rsid w:val="00B25B38"/>
    <w:rsid w:val="00B25D41"/>
    <w:rsid w:val="00B25E9F"/>
    <w:rsid w:val="00B27004"/>
    <w:rsid w:val="00B2723F"/>
    <w:rsid w:val="00B27555"/>
    <w:rsid w:val="00B27BDD"/>
    <w:rsid w:val="00B30DC5"/>
    <w:rsid w:val="00B30E13"/>
    <w:rsid w:val="00B31977"/>
    <w:rsid w:val="00B31C97"/>
    <w:rsid w:val="00B32E8B"/>
    <w:rsid w:val="00B33824"/>
    <w:rsid w:val="00B343C9"/>
    <w:rsid w:val="00B34485"/>
    <w:rsid w:val="00B35040"/>
    <w:rsid w:val="00B36238"/>
    <w:rsid w:val="00B373C5"/>
    <w:rsid w:val="00B37B39"/>
    <w:rsid w:val="00B41593"/>
    <w:rsid w:val="00B416CF"/>
    <w:rsid w:val="00B416FE"/>
    <w:rsid w:val="00B42515"/>
    <w:rsid w:val="00B426D3"/>
    <w:rsid w:val="00B42B3B"/>
    <w:rsid w:val="00B42E89"/>
    <w:rsid w:val="00B43A5C"/>
    <w:rsid w:val="00B441C8"/>
    <w:rsid w:val="00B442F9"/>
    <w:rsid w:val="00B45238"/>
    <w:rsid w:val="00B45353"/>
    <w:rsid w:val="00B4634A"/>
    <w:rsid w:val="00B4677D"/>
    <w:rsid w:val="00B4693F"/>
    <w:rsid w:val="00B46CD6"/>
    <w:rsid w:val="00B46D30"/>
    <w:rsid w:val="00B46F6D"/>
    <w:rsid w:val="00B478B5"/>
    <w:rsid w:val="00B47963"/>
    <w:rsid w:val="00B47994"/>
    <w:rsid w:val="00B47AA6"/>
    <w:rsid w:val="00B5018D"/>
    <w:rsid w:val="00B5032B"/>
    <w:rsid w:val="00B50923"/>
    <w:rsid w:val="00B51208"/>
    <w:rsid w:val="00B51334"/>
    <w:rsid w:val="00B5178C"/>
    <w:rsid w:val="00B51949"/>
    <w:rsid w:val="00B51AEE"/>
    <w:rsid w:val="00B5200A"/>
    <w:rsid w:val="00B5415A"/>
    <w:rsid w:val="00B5454D"/>
    <w:rsid w:val="00B54CA4"/>
    <w:rsid w:val="00B551D0"/>
    <w:rsid w:val="00B55C67"/>
    <w:rsid w:val="00B56845"/>
    <w:rsid w:val="00B56AC2"/>
    <w:rsid w:val="00B56DDE"/>
    <w:rsid w:val="00B577F2"/>
    <w:rsid w:val="00B60559"/>
    <w:rsid w:val="00B60884"/>
    <w:rsid w:val="00B6091D"/>
    <w:rsid w:val="00B60B02"/>
    <w:rsid w:val="00B61309"/>
    <w:rsid w:val="00B6171F"/>
    <w:rsid w:val="00B62227"/>
    <w:rsid w:val="00B63286"/>
    <w:rsid w:val="00B63A6A"/>
    <w:rsid w:val="00B647F1"/>
    <w:rsid w:val="00B661FD"/>
    <w:rsid w:val="00B665AF"/>
    <w:rsid w:val="00B67467"/>
    <w:rsid w:val="00B67486"/>
    <w:rsid w:val="00B67EB9"/>
    <w:rsid w:val="00B70306"/>
    <w:rsid w:val="00B71BDD"/>
    <w:rsid w:val="00B71C0D"/>
    <w:rsid w:val="00B7284B"/>
    <w:rsid w:val="00B733CE"/>
    <w:rsid w:val="00B73862"/>
    <w:rsid w:val="00B739AC"/>
    <w:rsid w:val="00B76011"/>
    <w:rsid w:val="00B773D7"/>
    <w:rsid w:val="00B77BEB"/>
    <w:rsid w:val="00B801EB"/>
    <w:rsid w:val="00B807BD"/>
    <w:rsid w:val="00B815F8"/>
    <w:rsid w:val="00B817D4"/>
    <w:rsid w:val="00B81B87"/>
    <w:rsid w:val="00B83566"/>
    <w:rsid w:val="00B8361B"/>
    <w:rsid w:val="00B83965"/>
    <w:rsid w:val="00B845A0"/>
    <w:rsid w:val="00B8534E"/>
    <w:rsid w:val="00B85456"/>
    <w:rsid w:val="00B8557C"/>
    <w:rsid w:val="00B85AE8"/>
    <w:rsid w:val="00B85D77"/>
    <w:rsid w:val="00B862C7"/>
    <w:rsid w:val="00B87571"/>
    <w:rsid w:val="00B87CFA"/>
    <w:rsid w:val="00B9083A"/>
    <w:rsid w:val="00B90D6F"/>
    <w:rsid w:val="00B90E16"/>
    <w:rsid w:val="00B910BB"/>
    <w:rsid w:val="00B91774"/>
    <w:rsid w:val="00B91F0F"/>
    <w:rsid w:val="00B91F9C"/>
    <w:rsid w:val="00B92497"/>
    <w:rsid w:val="00B92681"/>
    <w:rsid w:val="00B92A8C"/>
    <w:rsid w:val="00B9337F"/>
    <w:rsid w:val="00B936DF"/>
    <w:rsid w:val="00B937A6"/>
    <w:rsid w:val="00B93849"/>
    <w:rsid w:val="00B93D49"/>
    <w:rsid w:val="00B941FF"/>
    <w:rsid w:val="00B94BCC"/>
    <w:rsid w:val="00B9582C"/>
    <w:rsid w:val="00B9630B"/>
    <w:rsid w:val="00B96742"/>
    <w:rsid w:val="00B96A9C"/>
    <w:rsid w:val="00B96EED"/>
    <w:rsid w:val="00B96EF4"/>
    <w:rsid w:val="00BA0CB3"/>
    <w:rsid w:val="00BA1529"/>
    <w:rsid w:val="00BA1E2F"/>
    <w:rsid w:val="00BA25CB"/>
    <w:rsid w:val="00BA2A62"/>
    <w:rsid w:val="00BA2D40"/>
    <w:rsid w:val="00BA2FCB"/>
    <w:rsid w:val="00BA3222"/>
    <w:rsid w:val="00BA3A06"/>
    <w:rsid w:val="00BA440A"/>
    <w:rsid w:val="00BA4486"/>
    <w:rsid w:val="00BA52DD"/>
    <w:rsid w:val="00BA53CF"/>
    <w:rsid w:val="00BA60EE"/>
    <w:rsid w:val="00BA6E48"/>
    <w:rsid w:val="00BA70B7"/>
    <w:rsid w:val="00BA70EE"/>
    <w:rsid w:val="00BA731D"/>
    <w:rsid w:val="00BB0C22"/>
    <w:rsid w:val="00BB101E"/>
    <w:rsid w:val="00BB112D"/>
    <w:rsid w:val="00BB1BDF"/>
    <w:rsid w:val="00BB1DD3"/>
    <w:rsid w:val="00BB214A"/>
    <w:rsid w:val="00BB27A5"/>
    <w:rsid w:val="00BB28ED"/>
    <w:rsid w:val="00BB2C99"/>
    <w:rsid w:val="00BB3BE8"/>
    <w:rsid w:val="00BB3DDB"/>
    <w:rsid w:val="00BB3EF4"/>
    <w:rsid w:val="00BB45E3"/>
    <w:rsid w:val="00BB47A4"/>
    <w:rsid w:val="00BB4C92"/>
    <w:rsid w:val="00BB4D53"/>
    <w:rsid w:val="00BB4E00"/>
    <w:rsid w:val="00BB62BC"/>
    <w:rsid w:val="00BB6B16"/>
    <w:rsid w:val="00BB72A4"/>
    <w:rsid w:val="00BB7D14"/>
    <w:rsid w:val="00BC0854"/>
    <w:rsid w:val="00BC087E"/>
    <w:rsid w:val="00BC08C2"/>
    <w:rsid w:val="00BC0C57"/>
    <w:rsid w:val="00BC13C0"/>
    <w:rsid w:val="00BC1791"/>
    <w:rsid w:val="00BC2676"/>
    <w:rsid w:val="00BC2763"/>
    <w:rsid w:val="00BC314D"/>
    <w:rsid w:val="00BC3410"/>
    <w:rsid w:val="00BC385B"/>
    <w:rsid w:val="00BC3CA2"/>
    <w:rsid w:val="00BC4567"/>
    <w:rsid w:val="00BC4D7F"/>
    <w:rsid w:val="00BC4EBD"/>
    <w:rsid w:val="00BC5216"/>
    <w:rsid w:val="00BC6636"/>
    <w:rsid w:val="00BD0E60"/>
    <w:rsid w:val="00BD1523"/>
    <w:rsid w:val="00BD1665"/>
    <w:rsid w:val="00BD1E6D"/>
    <w:rsid w:val="00BD2A4C"/>
    <w:rsid w:val="00BD3031"/>
    <w:rsid w:val="00BD312B"/>
    <w:rsid w:val="00BD3A85"/>
    <w:rsid w:val="00BD3CD9"/>
    <w:rsid w:val="00BD3E40"/>
    <w:rsid w:val="00BD5901"/>
    <w:rsid w:val="00BD61AE"/>
    <w:rsid w:val="00BD6284"/>
    <w:rsid w:val="00BD6563"/>
    <w:rsid w:val="00BD6961"/>
    <w:rsid w:val="00BD7774"/>
    <w:rsid w:val="00BE080F"/>
    <w:rsid w:val="00BE12B5"/>
    <w:rsid w:val="00BE1376"/>
    <w:rsid w:val="00BE161F"/>
    <w:rsid w:val="00BE1C98"/>
    <w:rsid w:val="00BE1CD3"/>
    <w:rsid w:val="00BE254C"/>
    <w:rsid w:val="00BE2A25"/>
    <w:rsid w:val="00BE2D9F"/>
    <w:rsid w:val="00BE2F7D"/>
    <w:rsid w:val="00BE3734"/>
    <w:rsid w:val="00BE3F26"/>
    <w:rsid w:val="00BE418D"/>
    <w:rsid w:val="00BE4817"/>
    <w:rsid w:val="00BE5B05"/>
    <w:rsid w:val="00BE6A07"/>
    <w:rsid w:val="00BE6B1F"/>
    <w:rsid w:val="00BE75F1"/>
    <w:rsid w:val="00BE788D"/>
    <w:rsid w:val="00BE7AA0"/>
    <w:rsid w:val="00BE7E38"/>
    <w:rsid w:val="00BF0679"/>
    <w:rsid w:val="00BF0F0E"/>
    <w:rsid w:val="00BF0F17"/>
    <w:rsid w:val="00BF1392"/>
    <w:rsid w:val="00BF1557"/>
    <w:rsid w:val="00BF19A2"/>
    <w:rsid w:val="00BF1A88"/>
    <w:rsid w:val="00BF2218"/>
    <w:rsid w:val="00BF2984"/>
    <w:rsid w:val="00BF31EB"/>
    <w:rsid w:val="00BF3563"/>
    <w:rsid w:val="00BF476D"/>
    <w:rsid w:val="00BF48C8"/>
    <w:rsid w:val="00BF4FED"/>
    <w:rsid w:val="00BF539C"/>
    <w:rsid w:val="00BF58B6"/>
    <w:rsid w:val="00BF6B09"/>
    <w:rsid w:val="00BF7668"/>
    <w:rsid w:val="00BF7802"/>
    <w:rsid w:val="00BF79A5"/>
    <w:rsid w:val="00BF7BB8"/>
    <w:rsid w:val="00C029E1"/>
    <w:rsid w:val="00C03831"/>
    <w:rsid w:val="00C038E4"/>
    <w:rsid w:val="00C03B79"/>
    <w:rsid w:val="00C04855"/>
    <w:rsid w:val="00C04CFD"/>
    <w:rsid w:val="00C056B1"/>
    <w:rsid w:val="00C05C92"/>
    <w:rsid w:val="00C063AD"/>
    <w:rsid w:val="00C0646F"/>
    <w:rsid w:val="00C073BD"/>
    <w:rsid w:val="00C07725"/>
    <w:rsid w:val="00C07C02"/>
    <w:rsid w:val="00C103B0"/>
    <w:rsid w:val="00C10A07"/>
    <w:rsid w:val="00C11786"/>
    <w:rsid w:val="00C11E7A"/>
    <w:rsid w:val="00C11ED5"/>
    <w:rsid w:val="00C13356"/>
    <w:rsid w:val="00C13495"/>
    <w:rsid w:val="00C13586"/>
    <w:rsid w:val="00C13AD7"/>
    <w:rsid w:val="00C1436C"/>
    <w:rsid w:val="00C145A5"/>
    <w:rsid w:val="00C14D5F"/>
    <w:rsid w:val="00C156B7"/>
    <w:rsid w:val="00C15720"/>
    <w:rsid w:val="00C16EAE"/>
    <w:rsid w:val="00C17112"/>
    <w:rsid w:val="00C1724D"/>
    <w:rsid w:val="00C17F54"/>
    <w:rsid w:val="00C203DD"/>
    <w:rsid w:val="00C204FA"/>
    <w:rsid w:val="00C20702"/>
    <w:rsid w:val="00C209CA"/>
    <w:rsid w:val="00C20DD2"/>
    <w:rsid w:val="00C2128E"/>
    <w:rsid w:val="00C21333"/>
    <w:rsid w:val="00C218AD"/>
    <w:rsid w:val="00C22E2A"/>
    <w:rsid w:val="00C23DB2"/>
    <w:rsid w:val="00C240B7"/>
    <w:rsid w:val="00C24877"/>
    <w:rsid w:val="00C25728"/>
    <w:rsid w:val="00C27CD1"/>
    <w:rsid w:val="00C30A8C"/>
    <w:rsid w:val="00C31059"/>
    <w:rsid w:val="00C318A9"/>
    <w:rsid w:val="00C321D4"/>
    <w:rsid w:val="00C32D3B"/>
    <w:rsid w:val="00C32E92"/>
    <w:rsid w:val="00C338D6"/>
    <w:rsid w:val="00C34105"/>
    <w:rsid w:val="00C34773"/>
    <w:rsid w:val="00C34BCE"/>
    <w:rsid w:val="00C34F96"/>
    <w:rsid w:val="00C35125"/>
    <w:rsid w:val="00C359B0"/>
    <w:rsid w:val="00C35A65"/>
    <w:rsid w:val="00C360B3"/>
    <w:rsid w:val="00C36B15"/>
    <w:rsid w:val="00C36F91"/>
    <w:rsid w:val="00C378E4"/>
    <w:rsid w:val="00C37C57"/>
    <w:rsid w:val="00C40101"/>
    <w:rsid w:val="00C40285"/>
    <w:rsid w:val="00C40D7B"/>
    <w:rsid w:val="00C41821"/>
    <w:rsid w:val="00C41A5B"/>
    <w:rsid w:val="00C42272"/>
    <w:rsid w:val="00C42738"/>
    <w:rsid w:val="00C429B4"/>
    <w:rsid w:val="00C43653"/>
    <w:rsid w:val="00C43DCB"/>
    <w:rsid w:val="00C441C6"/>
    <w:rsid w:val="00C44DA1"/>
    <w:rsid w:val="00C44E6F"/>
    <w:rsid w:val="00C455A9"/>
    <w:rsid w:val="00C45CEF"/>
    <w:rsid w:val="00C45DD8"/>
    <w:rsid w:val="00C45DE8"/>
    <w:rsid w:val="00C46231"/>
    <w:rsid w:val="00C462AA"/>
    <w:rsid w:val="00C467DA"/>
    <w:rsid w:val="00C470CE"/>
    <w:rsid w:val="00C47776"/>
    <w:rsid w:val="00C47D09"/>
    <w:rsid w:val="00C50942"/>
    <w:rsid w:val="00C50EC1"/>
    <w:rsid w:val="00C51645"/>
    <w:rsid w:val="00C52706"/>
    <w:rsid w:val="00C5358A"/>
    <w:rsid w:val="00C53C0C"/>
    <w:rsid w:val="00C53F81"/>
    <w:rsid w:val="00C540BD"/>
    <w:rsid w:val="00C5488A"/>
    <w:rsid w:val="00C54B84"/>
    <w:rsid w:val="00C55753"/>
    <w:rsid w:val="00C55D91"/>
    <w:rsid w:val="00C56B55"/>
    <w:rsid w:val="00C56E65"/>
    <w:rsid w:val="00C602F4"/>
    <w:rsid w:val="00C60F4A"/>
    <w:rsid w:val="00C61717"/>
    <w:rsid w:val="00C62E6F"/>
    <w:rsid w:val="00C63261"/>
    <w:rsid w:val="00C63B2E"/>
    <w:rsid w:val="00C64733"/>
    <w:rsid w:val="00C6532A"/>
    <w:rsid w:val="00C65B5C"/>
    <w:rsid w:val="00C65E55"/>
    <w:rsid w:val="00C70095"/>
    <w:rsid w:val="00C700D3"/>
    <w:rsid w:val="00C707A0"/>
    <w:rsid w:val="00C70F3A"/>
    <w:rsid w:val="00C71207"/>
    <w:rsid w:val="00C713FD"/>
    <w:rsid w:val="00C720A6"/>
    <w:rsid w:val="00C72C36"/>
    <w:rsid w:val="00C72E26"/>
    <w:rsid w:val="00C73F0C"/>
    <w:rsid w:val="00C74935"/>
    <w:rsid w:val="00C74F34"/>
    <w:rsid w:val="00C75389"/>
    <w:rsid w:val="00C754D8"/>
    <w:rsid w:val="00C75823"/>
    <w:rsid w:val="00C75B4E"/>
    <w:rsid w:val="00C75FF8"/>
    <w:rsid w:val="00C76423"/>
    <w:rsid w:val="00C76D56"/>
    <w:rsid w:val="00C77873"/>
    <w:rsid w:val="00C77B21"/>
    <w:rsid w:val="00C77EA1"/>
    <w:rsid w:val="00C81167"/>
    <w:rsid w:val="00C813F7"/>
    <w:rsid w:val="00C8357C"/>
    <w:rsid w:val="00C835DC"/>
    <w:rsid w:val="00C83C46"/>
    <w:rsid w:val="00C84581"/>
    <w:rsid w:val="00C8537B"/>
    <w:rsid w:val="00C854DF"/>
    <w:rsid w:val="00C85617"/>
    <w:rsid w:val="00C85B28"/>
    <w:rsid w:val="00C85F92"/>
    <w:rsid w:val="00C867E5"/>
    <w:rsid w:val="00C87221"/>
    <w:rsid w:val="00C8740F"/>
    <w:rsid w:val="00C87517"/>
    <w:rsid w:val="00C875C1"/>
    <w:rsid w:val="00C878E5"/>
    <w:rsid w:val="00C87CB1"/>
    <w:rsid w:val="00C90739"/>
    <w:rsid w:val="00C91B5C"/>
    <w:rsid w:val="00C91BFE"/>
    <w:rsid w:val="00C929A2"/>
    <w:rsid w:val="00C92D98"/>
    <w:rsid w:val="00C93968"/>
    <w:rsid w:val="00C94FD2"/>
    <w:rsid w:val="00C9680F"/>
    <w:rsid w:val="00C9699E"/>
    <w:rsid w:val="00C96A49"/>
    <w:rsid w:val="00C97DF7"/>
    <w:rsid w:val="00C97FE3"/>
    <w:rsid w:val="00CA016C"/>
    <w:rsid w:val="00CA18EE"/>
    <w:rsid w:val="00CA2015"/>
    <w:rsid w:val="00CA2D1B"/>
    <w:rsid w:val="00CA2E1B"/>
    <w:rsid w:val="00CA311C"/>
    <w:rsid w:val="00CA484D"/>
    <w:rsid w:val="00CA4C6A"/>
    <w:rsid w:val="00CA4D53"/>
    <w:rsid w:val="00CA556E"/>
    <w:rsid w:val="00CA5A4D"/>
    <w:rsid w:val="00CA63F7"/>
    <w:rsid w:val="00CA7814"/>
    <w:rsid w:val="00CA7E59"/>
    <w:rsid w:val="00CA7E76"/>
    <w:rsid w:val="00CB0D54"/>
    <w:rsid w:val="00CB1498"/>
    <w:rsid w:val="00CB2862"/>
    <w:rsid w:val="00CB47FB"/>
    <w:rsid w:val="00CB5915"/>
    <w:rsid w:val="00CB68E7"/>
    <w:rsid w:val="00CB6BB0"/>
    <w:rsid w:val="00CB6CD2"/>
    <w:rsid w:val="00CB70F7"/>
    <w:rsid w:val="00CC0BB8"/>
    <w:rsid w:val="00CC0EE6"/>
    <w:rsid w:val="00CC1D8F"/>
    <w:rsid w:val="00CC2635"/>
    <w:rsid w:val="00CC3279"/>
    <w:rsid w:val="00CC35DB"/>
    <w:rsid w:val="00CC400F"/>
    <w:rsid w:val="00CC40DD"/>
    <w:rsid w:val="00CC4415"/>
    <w:rsid w:val="00CC5015"/>
    <w:rsid w:val="00CC55BA"/>
    <w:rsid w:val="00CC5A46"/>
    <w:rsid w:val="00CC5C4B"/>
    <w:rsid w:val="00CC6392"/>
    <w:rsid w:val="00CC6AEC"/>
    <w:rsid w:val="00CC6D99"/>
    <w:rsid w:val="00CC7E5A"/>
    <w:rsid w:val="00CD09E8"/>
    <w:rsid w:val="00CD1034"/>
    <w:rsid w:val="00CD1DDB"/>
    <w:rsid w:val="00CD1E44"/>
    <w:rsid w:val="00CD37F6"/>
    <w:rsid w:val="00CD4AF7"/>
    <w:rsid w:val="00CD5084"/>
    <w:rsid w:val="00CD63C6"/>
    <w:rsid w:val="00CD6786"/>
    <w:rsid w:val="00CD67FB"/>
    <w:rsid w:val="00CD7492"/>
    <w:rsid w:val="00CE039B"/>
    <w:rsid w:val="00CE1A4A"/>
    <w:rsid w:val="00CE1E50"/>
    <w:rsid w:val="00CE1EBA"/>
    <w:rsid w:val="00CE1FE3"/>
    <w:rsid w:val="00CE27F5"/>
    <w:rsid w:val="00CE3114"/>
    <w:rsid w:val="00CE37C8"/>
    <w:rsid w:val="00CE39EE"/>
    <w:rsid w:val="00CE3A6B"/>
    <w:rsid w:val="00CE3CF5"/>
    <w:rsid w:val="00CE55EE"/>
    <w:rsid w:val="00CE5717"/>
    <w:rsid w:val="00CE5840"/>
    <w:rsid w:val="00CE5EE9"/>
    <w:rsid w:val="00CE5FE5"/>
    <w:rsid w:val="00CE75DE"/>
    <w:rsid w:val="00CE7B36"/>
    <w:rsid w:val="00CF01BC"/>
    <w:rsid w:val="00CF06A6"/>
    <w:rsid w:val="00CF0892"/>
    <w:rsid w:val="00CF26D3"/>
    <w:rsid w:val="00CF3FD6"/>
    <w:rsid w:val="00CF467E"/>
    <w:rsid w:val="00CF51FE"/>
    <w:rsid w:val="00CF5A64"/>
    <w:rsid w:val="00CF5B32"/>
    <w:rsid w:val="00CF5C92"/>
    <w:rsid w:val="00CF6130"/>
    <w:rsid w:val="00CF63AB"/>
    <w:rsid w:val="00CF6C68"/>
    <w:rsid w:val="00D00211"/>
    <w:rsid w:val="00D00E35"/>
    <w:rsid w:val="00D00F45"/>
    <w:rsid w:val="00D012A7"/>
    <w:rsid w:val="00D02322"/>
    <w:rsid w:val="00D02557"/>
    <w:rsid w:val="00D02DD2"/>
    <w:rsid w:val="00D03078"/>
    <w:rsid w:val="00D03371"/>
    <w:rsid w:val="00D033AD"/>
    <w:rsid w:val="00D03709"/>
    <w:rsid w:val="00D03C09"/>
    <w:rsid w:val="00D03CE7"/>
    <w:rsid w:val="00D03FC6"/>
    <w:rsid w:val="00D04586"/>
    <w:rsid w:val="00D04639"/>
    <w:rsid w:val="00D0555C"/>
    <w:rsid w:val="00D056A4"/>
    <w:rsid w:val="00D06309"/>
    <w:rsid w:val="00D06630"/>
    <w:rsid w:val="00D06664"/>
    <w:rsid w:val="00D0666C"/>
    <w:rsid w:val="00D06E03"/>
    <w:rsid w:val="00D07D9B"/>
    <w:rsid w:val="00D07DA3"/>
    <w:rsid w:val="00D10120"/>
    <w:rsid w:val="00D1062E"/>
    <w:rsid w:val="00D1074C"/>
    <w:rsid w:val="00D108FF"/>
    <w:rsid w:val="00D10E3E"/>
    <w:rsid w:val="00D111D3"/>
    <w:rsid w:val="00D11791"/>
    <w:rsid w:val="00D1243E"/>
    <w:rsid w:val="00D1253D"/>
    <w:rsid w:val="00D13137"/>
    <w:rsid w:val="00D13E33"/>
    <w:rsid w:val="00D13FB8"/>
    <w:rsid w:val="00D15415"/>
    <w:rsid w:val="00D169E3"/>
    <w:rsid w:val="00D16A20"/>
    <w:rsid w:val="00D16EF0"/>
    <w:rsid w:val="00D170B7"/>
    <w:rsid w:val="00D172A3"/>
    <w:rsid w:val="00D17537"/>
    <w:rsid w:val="00D20940"/>
    <w:rsid w:val="00D21197"/>
    <w:rsid w:val="00D215C9"/>
    <w:rsid w:val="00D21705"/>
    <w:rsid w:val="00D22ED5"/>
    <w:rsid w:val="00D23732"/>
    <w:rsid w:val="00D24A2D"/>
    <w:rsid w:val="00D25442"/>
    <w:rsid w:val="00D25638"/>
    <w:rsid w:val="00D2578C"/>
    <w:rsid w:val="00D266A4"/>
    <w:rsid w:val="00D27100"/>
    <w:rsid w:val="00D272BB"/>
    <w:rsid w:val="00D27C14"/>
    <w:rsid w:val="00D27C19"/>
    <w:rsid w:val="00D27ECF"/>
    <w:rsid w:val="00D30719"/>
    <w:rsid w:val="00D30E3A"/>
    <w:rsid w:val="00D30F6F"/>
    <w:rsid w:val="00D31EA1"/>
    <w:rsid w:val="00D33889"/>
    <w:rsid w:val="00D33C4F"/>
    <w:rsid w:val="00D33E5F"/>
    <w:rsid w:val="00D345F2"/>
    <w:rsid w:val="00D351EA"/>
    <w:rsid w:val="00D35D0E"/>
    <w:rsid w:val="00D35FE9"/>
    <w:rsid w:val="00D363B3"/>
    <w:rsid w:val="00D36883"/>
    <w:rsid w:val="00D377E3"/>
    <w:rsid w:val="00D37BA7"/>
    <w:rsid w:val="00D4165B"/>
    <w:rsid w:val="00D41DB9"/>
    <w:rsid w:val="00D4259A"/>
    <w:rsid w:val="00D42ACC"/>
    <w:rsid w:val="00D43235"/>
    <w:rsid w:val="00D43403"/>
    <w:rsid w:val="00D434BA"/>
    <w:rsid w:val="00D436FC"/>
    <w:rsid w:val="00D43BDA"/>
    <w:rsid w:val="00D43D96"/>
    <w:rsid w:val="00D4400B"/>
    <w:rsid w:val="00D4583B"/>
    <w:rsid w:val="00D45EEA"/>
    <w:rsid w:val="00D46092"/>
    <w:rsid w:val="00D466FF"/>
    <w:rsid w:val="00D46CC1"/>
    <w:rsid w:val="00D47BEE"/>
    <w:rsid w:val="00D50AD1"/>
    <w:rsid w:val="00D5102E"/>
    <w:rsid w:val="00D518F3"/>
    <w:rsid w:val="00D51D39"/>
    <w:rsid w:val="00D51E50"/>
    <w:rsid w:val="00D52018"/>
    <w:rsid w:val="00D5264E"/>
    <w:rsid w:val="00D52763"/>
    <w:rsid w:val="00D53944"/>
    <w:rsid w:val="00D540EC"/>
    <w:rsid w:val="00D549E2"/>
    <w:rsid w:val="00D556A7"/>
    <w:rsid w:val="00D56978"/>
    <w:rsid w:val="00D56A27"/>
    <w:rsid w:val="00D57A59"/>
    <w:rsid w:val="00D57B77"/>
    <w:rsid w:val="00D57D63"/>
    <w:rsid w:val="00D60482"/>
    <w:rsid w:val="00D6075B"/>
    <w:rsid w:val="00D616E1"/>
    <w:rsid w:val="00D624DF"/>
    <w:rsid w:val="00D62682"/>
    <w:rsid w:val="00D62C28"/>
    <w:rsid w:val="00D62E71"/>
    <w:rsid w:val="00D6429D"/>
    <w:rsid w:val="00D642CA"/>
    <w:rsid w:val="00D64798"/>
    <w:rsid w:val="00D64A3D"/>
    <w:rsid w:val="00D65714"/>
    <w:rsid w:val="00D6580C"/>
    <w:rsid w:val="00D65EF3"/>
    <w:rsid w:val="00D679CB"/>
    <w:rsid w:val="00D679E7"/>
    <w:rsid w:val="00D7067C"/>
    <w:rsid w:val="00D7088B"/>
    <w:rsid w:val="00D70EEA"/>
    <w:rsid w:val="00D70F24"/>
    <w:rsid w:val="00D71CFC"/>
    <w:rsid w:val="00D71E4D"/>
    <w:rsid w:val="00D72CE3"/>
    <w:rsid w:val="00D731D1"/>
    <w:rsid w:val="00D735E2"/>
    <w:rsid w:val="00D73AB8"/>
    <w:rsid w:val="00D740CA"/>
    <w:rsid w:val="00D74165"/>
    <w:rsid w:val="00D7452D"/>
    <w:rsid w:val="00D74556"/>
    <w:rsid w:val="00D75693"/>
    <w:rsid w:val="00D762F2"/>
    <w:rsid w:val="00D7678C"/>
    <w:rsid w:val="00D76D6A"/>
    <w:rsid w:val="00D76EDB"/>
    <w:rsid w:val="00D77042"/>
    <w:rsid w:val="00D770A9"/>
    <w:rsid w:val="00D77288"/>
    <w:rsid w:val="00D77F2A"/>
    <w:rsid w:val="00D817BA"/>
    <w:rsid w:val="00D81B87"/>
    <w:rsid w:val="00D83674"/>
    <w:rsid w:val="00D83928"/>
    <w:rsid w:val="00D8401C"/>
    <w:rsid w:val="00D8448F"/>
    <w:rsid w:val="00D847B7"/>
    <w:rsid w:val="00D85585"/>
    <w:rsid w:val="00D85728"/>
    <w:rsid w:val="00D8599F"/>
    <w:rsid w:val="00D866E6"/>
    <w:rsid w:val="00D868C4"/>
    <w:rsid w:val="00D86ABE"/>
    <w:rsid w:val="00D87D2B"/>
    <w:rsid w:val="00D90160"/>
    <w:rsid w:val="00D915FE"/>
    <w:rsid w:val="00D9174C"/>
    <w:rsid w:val="00D91C3E"/>
    <w:rsid w:val="00D91DAB"/>
    <w:rsid w:val="00D92E7C"/>
    <w:rsid w:val="00D92EC2"/>
    <w:rsid w:val="00D943B6"/>
    <w:rsid w:val="00D94657"/>
    <w:rsid w:val="00D949F6"/>
    <w:rsid w:val="00D94B2C"/>
    <w:rsid w:val="00D94BA1"/>
    <w:rsid w:val="00D94BF8"/>
    <w:rsid w:val="00D9526C"/>
    <w:rsid w:val="00D95C72"/>
    <w:rsid w:val="00D9698B"/>
    <w:rsid w:val="00D97B1F"/>
    <w:rsid w:val="00D97E49"/>
    <w:rsid w:val="00DA0E48"/>
    <w:rsid w:val="00DA1012"/>
    <w:rsid w:val="00DA1565"/>
    <w:rsid w:val="00DA1689"/>
    <w:rsid w:val="00DA18BE"/>
    <w:rsid w:val="00DA1925"/>
    <w:rsid w:val="00DA19D2"/>
    <w:rsid w:val="00DA26D0"/>
    <w:rsid w:val="00DA2931"/>
    <w:rsid w:val="00DA30C2"/>
    <w:rsid w:val="00DA3703"/>
    <w:rsid w:val="00DA3C5D"/>
    <w:rsid w:val="00DA4095"/>
    <w:rsid w:val="00DA4982"/>
    <w:rsid w:val="00DA49D7"/>
    <w:rsid w:val="00DA4E47"/>
    <w:rsid w:val="00DA531A"/>
    <w:rsid w:val="00DA57F9"/>
    <w:rsid w:val="00DA5A6C"/>
    <w:rsid w:val="00DA5E78"/>
    <w:rsid w:val="00DA667D"/>
    <w:rsid w:val="00DA6A42"/>
    <w:rsid w:val="00DA7616"/>
    <w:rsid w:val="00DB0A12"/>
    <w:rsid w:val="00DB0E5D"/>
    <w:rsid w:val="00DB1E17"/>
    <w:rsid w:val="00DB27E9"/>
    <w:rsid w:val="00DB281E"/>
    <w:rsid w:val="00DB3383"/>
    <w:rsid w:val="00DB3916"/>
    <w:rsid w:val="00DB3C99"/>
    <w:rsid w:val="00DB3E62"/>
    <w:rsid w:val="00DB45C6"/>
    <w:rsid w:val="00DB4658"/>
    <w:rsid w:val="00DB4740"/>
    <w:rsid w:val="00DB5A4A"/>
    <w:rsid w:val="00DB5A5E"/>
    <w:rsid w:val="00DB6094"/>
    <w:rsid w:val="00DB642E"/>
    <w:rsid w:val="00DB6E45"/>
    <w:rsid w:val="00DB702F"/>
    <w:rsid w:val="00DB7200"/>
    <w:rsid w:val="00DB77D2"/>
    <w:rsid w:val="00DC0045"/>
    <w:rsid w:val="00DC0143"/>
    <w:rsid w:val="00DC01FE"/>
    <w:rsid w:val="00DC148E"/>
    <w:rsid w:val="00DC1601"/>
    <w:rsid w:val="00DC24E5"/>
    <w:rsid w:val="00DC2500"/>
    <w:rsid w:val="00DC2579"/>
    <w:rsid w:val="00DC2F8F"/>
    <w:rsid w:val="00DC33BF"/>
    <w:rsid w:val="00DC4631"/>
    <w:rsid w:val="00DC5292"/>
    <w:rsid w:val="00DC56D5"/>
    <w:rsid w:val="00DC5738"/>
    <w:rsid w:val="00DC58E7"/>
    <w:rsid w:val="00DC5C4D"/>
    <w:rsid w:val="00DC5F29"/>
    <w:rsid w:val="00DC6A07"/>
    <w:rsid w:val="00DC7C3D"/>
    <w:rsid w:val="00DD2DF5"/>
    <w:rsid w:val="00DD2EDE"/>
    <w:rsid w:val="00DD3187"/>
    <w:rsid w:val="00DD3B7F"/>
    <w:rsid w:val="00DD4B2D"/>
    <w:rsid w:val="00DD4C21"/>
    <w:rsid w:val="00DD4DD4"/>
    <w:rsid w:val="00DD505C"/>
    <w:rsid w:val="00DD54FA"/>
    <w:rsid w:val="00DD564B"/>
    <w:rsid w:val="00DD56B2"/>
    <w:rsid w:val="00DD61B4"/>
    <w:rsid w:val="00DD6742"/>
    <w:rsid w:val="00DD6888"/>
    <w:rsid w:val="00DD6E85"/>
    <w:rsid w:val="00DD77E6"/>
    <w:rsid w:val="00DD7F61"/>
    <w:rsid w:val="00DE04EB"/>
    <w:rsid w:val="00DE0F28"/>
    <w:rsid w:val="00DE153B"/>
    <w:rsid w:val="00DE185A"/>
    <w:rsid w:val="00DE2F68"/>
    <w:rsid w:val="00DE3B33"/>
    <w:rsid w:val="00DE417F"/>
    <w:rsid w:val="00DE4337"/>
    <w:rsid w:val="00DE4599"/>
    <w:rsid w:val="00DE4AE0"/>
    <w:rsid w:val="00DE4C03"/>
    <w:rsid w:val="00DE4C88"/>
    <w:rsid w:val="00DE4F40"/>
    <w:rsid w:val="00DE50FC"/>
    <w:rsid w:val="00DE6670"/>
    <w:rsid w:val="00DE698C"/>
    <w:rsid w:val="00DE6E18"/>
    <w:rsid w:val="00DE73E9"/>
    <w:rsid w:val="00DE754D"/>
    <w:rsid w:val="00DE76ED"/>
    <w:rsid w:val="00DE7BC5"/>
    <w:rsid w:val="00DF0656"/>
    <w:rsid w:val="00DF0ADD"/>
    <w:rsid w:val="00DF0E3D"/>
    <w:rsid w:val="00DF25E8"/>
    <w:rsid w:val="00DF2997"/>
    <w:rsid w:val="00DF3881"/>
    <w:rsid w:val="00DF3D4E"/>
    <w:rsid w:val="00DF4CB2"/>
    <w:rsid w:val="00DF4F79"/>
    <w:rsid w:val="00DF5F5A"/>
    <w:rsid w:val="00DF66A2"/>
    <w:rsid w:val="00DF691E"/>
    <w:rsid w:val="00DF6A12"/>
    <w:rsid w:val="00DF7300"/>
    <w:rsid w:val="00DF7570"/>
    <w:rsid w:val="00DF7CAC"/>
    <w:rsid w:val="00DF7D07"/>
    <w:rsid w:val="00E000CE"/>
    <w:rsid w:val="00E00BEF"/>
    <w:rsid w:val="00E011C9"/>
    <w:rsid w:val="00E01D2E"/>
    <w:rsid w:val="00E01F12"/>
    <w:rsid w:val="00E0391C"/>
    <w:rsid w:val="00E04213"/>
    <w:rsid w:val="00E04594"/>
    <w:rsid w:val="00E04952"/>
    <w:rsid w:val="00E057E6"/>
    <w:rsid w:val="00E05D06"/>
    <w:rsid w:val="00E06E54"/>
    <w:rsid w:val="00E105DF"/>
    <w:rsid w:val="00E10AC6"/>
    <w:rsid w:val="00E12DB5"/>
    <w:rsid w:val="00E13A9A"/>
    <w:rsid w:val="00E13C5C"/>
    <w:rsid w:val="00E13D2B"/>
    <w:rsid w:val="00E140EA"/>
    <w:rsid w:val="00E141B4"/>
    <w:rsid w:val="00E14365"/>
    <w:rsid w:val="00E14C01"/>
    <w:rsid w:val="00E14CD3"/>
    <w:rsid w:val="00E14DE5"/>
    <w:rsid w:val="00E15121"/>
    <w:rsid w:val="00E15303"/>
    <w:rsid w:val="00E15333"/>
    <w:rsid w:val="00E1551B"/>
    <w:rsid w:val="00E15885"/>
    <w:rsid w:val="00E2026E"/>
    <w:rsid w:val="00E2039B"/>
    <w:rsid w:val="00E2083D"/>
    <w:rsid w:val="00E20A18"/>
    <w:rsid w:val="00E21BCB"/>
    <w:rsid w:val="00E22B43"/>
    <w:rsid w:val="00E2343C"/>
    <w:rsid w:val="00E24802"/>
    <w:rsid w:val="00E24925"/>
    <w:rsid w:val="00E25399"/>
    <w:rsid w:val="00E25484"/>
    <w:rsid w:val="00E257CF"/>
    <w:rsid w:val="00E26290"/>
    <w:rsid w:val="00E26490"/>
    <w:rsid w:val="00E2656F"/>
    <w:rsid w:val="00E266D2"/>
    <w:rsid w:val="00E26884"/>
    <w:rsid w:val="00E273DD"/>
    <w:rsid w:val="00E274C3"/>
    <w:rsid w:val="00E300A6"/>
    <w:rsid w:val="00E302C2"/>
    <w:rsid w:val="00E308AF"/>
    <w:rsid w:val="00E322E2"/>
    <w:rsid w:val="00E32CA1"/>
    <w:rsid w:val="00E32D7A"/>
    <w:rsid w:val="00E330E5"/>
    <w:rsid w:val="00E33437"/>
    <w:rsid w:val="00E3392F"/>
    <w:rsid w:val="00E340A5"/>
    <w:rsid w:val="00E353B9"/>
    <w:rsid w:val="00E356B5"/>
    <w:rsid w:val="00E356CD"/>
    <w:rsid w:val="00E3576F"/>
    <w:rsid w:val="00E35971"/>
    <w:rsid w:val="00E35CAB"/>
    <w:rsid w:val="00E35DDA"/>
    <w:rsid w:val="00E36253"/>
    <w:rsid w:val="00E3670A"/>
    <w:rsid w:val="00E36C19"/>
    <w:rsid w:val="00E36FA0"/>
    <w:rsid w:val="00E36FFF"/>
    <w:rsid w:val="00E3717A"/>
    <w:rsid w:val="00E37185"/>
    <w:rsid w:val="00E400D1"/>
    <w:rsid w:val="00E4038A"/>
    <w:rsid w:val="00E40C2B"/>
    <w:rsid w:val="00E42036"/>
    <w:rsid w:val="00E42043"/>
    <w:rsid w:val="00E42C3E"/>
    <w:rsid w:val="00E42C7E"/>
    <w:rsid w:val="00E42E35"/>
    <w:rsid w:val="00E43122"/>
    <w:rsid w:val="00E43A11"/>
    <w:rsid w:val="00E43D74"/>
    <w:rsid w:val="00E4410F"/>
    <w:rsid w:val="00E4412F"/>
    <w:rsid w:val="00E44233"/>
    <w:rsid w:val="00E450DF"/>
    <w:rsid w:val="00E45761"/>
    <w:rsid w:val="00E45822"/>
    <w:rsid w:val="00E45CB7"/>
    <w:rsid w:val="00E45DAA"/>
    <w:rsid w:val="00E45DF2"/>
    <w:rsid w:val="00E45E20"/>
    <w:rsid w:val="00E46E88"/>
    <w:rsid w:val="00E472B6"/>
    <w:rsid w:val="00E47C18"/>
    <w:rsid w:val="00E5078F"/>
    <w:rsid w:val="00E517FF"/>
    <w:rsid w:val="00E51D80"/>
    <w:rsid w:val="00E52B82"/>
    <w:rsid w:val="00E52BAF"/>
    <w:rsid w:val="00E548CD"/>
    <w:rsid w:val="00E5550C"/>
    <w:rsid w:val="00E55B5A"/>
    <w:rsid w:val="00E55C5F"/>
    <w:rsid w:val="00E56BE4"/>
    <w:rsid w:val="00E56BE5"/>
    <w:rsid w:val="00E573E5"/>
    <w:rsid w:val="00E57562"/>
    <w:rsid w:val="00E575E7"/>
    <w:rsid w:val="00E6186B"/>
    <w:rsid w:val="00E61970"/>
    <w:rsid w:val="00E6245D"/>
    <w:rsid w:val="00E62B8C"/>
    <w:rsid w:val="00E62D1D"/>
    <w:rsid w:val="00E62D98"/>
    <w:rsid w:val="00E62F06"/>
    <w:rsid w:val="00E6456B"/>
    <w:rsid w:val="00E64B20"/>
    <w:rsid w:val="00E64C0A"/>
    <w:rsid w:val="00E6525A"/>
    <w:rsid w:val="00E65CC1"/>
    <w:rsid w:val="00E66362"/>
    <w:rsid w:val="00E66709"/>
    <w:rsid w:val="00E6713B"/>
    <w:rsid w:val="00E672A4"/>
    <w:rsid w:val="00E70105"/>
    <w:rsid w:val="00E704CD"/>
    <w:rsid w:val="00E72308"/>
    <w:rsid w:val="00E733F0"/>
    <w:rsid w:val="00E73495"/>
    <w:rsid w:val="00E7479F"/>
    <w:rsid w:val="00E76103"/>
    <w:rsid w:val="00E7675D"/>
    <w:rsid w:val="00E768D8"/>
    <w:rsid w:val="00E76D06"/>
    <w:rsid w:val="00E773E4"/>
    <w:rsid w:val="00E7764F"/>
    <w:rsid w:val="00E8078B"/>
    <w:rsid w:val="00E80C45"/>
    <w:rsid w:val="00E80CA0"/>
    <w:rsid w:val="00E80E17"/>
    <w:rsid w:val="00E811F2"/>
    <w:rsid w:val="00E8263D"/>
    <w:rsid w:val="00E82718"/>
    <w:rsid w:val="00E82D1B"/>
    <w:rsid w:val="00E82E86"/>
    <w:rsid w:val="00E8350B"/>
    <w:rsid w:val="00E84D95"/>
    <w:rsid w:val="00E84DF9"/>
    <w:rsid w:val="00E85588"/>
    <w:rsid w:val="00E85E5D"/>
    <w:rsid w:val="00E86229"/>
    <w:rsid w:val="00E86E44"/>
    <w:rsid w:val="00E87E86"/>
    <w:rsid w:val="00E90CE6"/>
    <w:rsid w:val="00E912C5"/>
    <w:rsid w:val="00E91E2B"/>
    <w:rsid w:val="00E91F4B"/>
    <w:rsid w:val="00E92BB7"/>
    <w:rsid w:val="00E92CE2"/>
    <w:rsid w:val="00E93772"/>
    <w:rsid w:val="00E94795"/>
    <w:rsid w:val="00E94938"/>
    <w:rsid w:val="00E95342"/>
    <w:rsid w:val="00E95776"/>
    <w:rsid w:val="00E95B9E"/>
    <w:rsid w:val="00E95CFE"/>
    <w:rsid w:val="00EA01DA"/>
    <w:rsid w:val="00EA0602"/>
    <w:rsid w:val="00EA0CA5"/>
    <w:rsid w:val="00EA1A4D"/>
    <w:rsid w:val="00EA3479"/>
    <w:rsid w:val="00EA3AE7"/>
    <w:rsid w:val="00EA40E6"/>
    <w:rsid w:val="00EA4276"/>
    <w:rsid w:val="00EA5372"/>
    <w:rsid w:val="00EA6D62"/>
    <w:rsid w:val="00EA7532"/>
    <w:rsid w:val="00EB09E7"/>
    <w:rsid w:val="00EB0B43"/>
    <w:rsid w:val="00EB0CE1"/>
    <w:rsid w:val="00EB10F7"/>
    <w:rsid w:val="00EB1282"/>
    <w:rsid w:val="00EB14EC"/>
    <w:rsid w:val="00EB25DA"/>
    <w:rsid w:val="00EB52BA"/>
    <w:rsid w:val="00EB585F"/>
    <w:rsid w:val="00EB6405"/>
    <w:rsid w:val="00EB65B1"/>
    <w:rsid w:val="00EB7819"/>
    <w:rsid w:val="00EC004F"/>
    <w:rsid w:val="00EC00A0"/>
    <w:rsid w:val="00EC0757"/>
    <w:rsid w:val="00EC0C9B"/>
    <w:rsid w:val="00EC3636"/>
    <w:rsid w:val="00EC49F6"/>
    <w:rsid w:val="00EC534B"/>
    <w:rsid w:val="00EC5C91"/>
    <w:rsid w:val="00EC602B"/>
    <w:rsid w:val="00EC6745"/>
    <w:rsid w:val="00EC7BC3"/>
    <w:rsid w:val="00ED0402"/>
    <w:rsid w:val="00ED052A"/>
    <w:rsid w:val="00ED0AC7"/>
    <w:rsid w:val="00ED20CF"/>
    <w:rsid w:val="00ED31C3"/>
    <w:rsid w:val="00ED3847"/>
    <w:rsid w:val="00ED3E5E"/>
    <w:rsid w:val="00ED41C9"/>
    <w:rsid w:val="00ED47D2"/>
    <w:rsid w:val="00ED5414"/>
    <w:rsid w:val="00ED55F4"/>
    <w:rsid w:val="00ED5903"/>
    <w:rsid w:val="00ED66FE"/>
    <w:rsid w:val="00ED67F6"/>
    <w:rsid w:val="00ED6903"/>
    <w:rsid w:val="00ED6BF7"/>
    <w:rsid w:val="00ED6C07"/>
    <w:rsid w:val="00ED7600"/>
    <w:rsid w:val="00ED7C7F"/>
    <w:rsid w:val="00EE1412"/>
    <w:rsid w:val="00EE1720"/>
    <w:rsid w:val="00EE1890"/>
    <w:rsid w:val="00EE1996"/>
    <w:rsid w:val="00EE1E1C"/>
    <w:rsid w:val="00EE28C0"/>
    <w:rsid w:val="00EE2C2D"/>
    <w:rsid w:val="00EE3053"/>
    <w:rsid w:val="00EE343A"/>
    <w:rsid w:val="00EE4175"/>
    <w:rsid w:val="00EE47C9"/>
    <w:rsid w:val="00EE4AFB"/>
    <w:rsid w:val="00EE4E89"/>
    <w:rsid w:val="00EE5E69"/>
    <w:rsid w:val="00EE66E6"/>
    <w:rsid w:val="00EE6A7E"/>
    <w:rsid w:val="00EE6DEE"/>
    <w:rsid w:val="00EE7CB7"/>
    <w:rsid w:val="00EF06CD"/>
    <w:rsid w:val="00EF1463"/>
    <w:rsid w:val="00EF21BA"/>
    <w:rsid w:val="00EF298F"/>
    <w:rsid w:val="00EF39BB"/>
    <w:rsid w:val="00EF46D4"/>
    <w:rsid w:val="00EF4F93"/>
    <w:rsid w:val="00EF507A"/>
    <w:rsid w:val="00EF5D42"/>
    <w:rsid w:val="00EF6402"/>
    <w:rsid w:val="00EF653C"/>
    <w:rsid w:val="00EF75A4"/>
    <w:rsid w:val="00EF7814"/>
    <w:rsid w:val="00F005B7"/>
    <w:rsid w:val="00F00CE1"/>
    <w:rsid w:val="00F0255D"/>
    <w:rsid w:val="00F03CC5"/>
    <w:rsid w:val="00F0448F"/>
    <w:rsid w:val="00F04976"/>
    <w:rsid w:val="00F06660"/>
    <w:rsid w:val="00F0739A"/>
    <w:rsid w:val="00F10C16"/>
    <w:rsid w:val="00F10F76"/>
    <w:rsid w:val="00F1112F"/>
    <w:rsid w:val="00F11E5A"/>
    <w:rsid w:val="00F12400"/>
    <w:rsid w:val="00F1274D"/>
    <w:rsid w:val="00F1362C"/>
    <w:rsid w:val="00F1363B"/>
    <w:rsid w:val="00F136F6"/>
    <w:rsid w:val="00F13D70"/>
    <w:rsid w:val="00F142E8"/>
    <w:rsid w:val="00F146B4"/>
    <w:rsid w:val="00F14783"/>
    <w:rsid w:val="00F147D5"/>
    <w:rsid w:val="00F16A41"/>
    <w:rsid w:val="00F16FB4"/>
    <w:rsid w:val="00F1757E"/>
    <w:rsid w:val="00F17B84"/>
    <w:rsid w:val="00F2077D"/>
    <w:rsid w:val="00F212C0"/>
    <w:rsid w:val="00F230B6"/>
    <w:rsid w:val="00F23C62"/>
    <w:rsid w:val="00F23ECE"/>
    <w:rsid w:val="00F24619"/>
    <w:rsid w:val="00F269E9"/>
    <w:rsid w:val="00F26A96"/>
    <w:rsid w:val="00F26CCF"/>
    <w:rsid w:val="00F2784A"/>
    <w:rsid w:val="00F30481"/>
    <w:rsid w:val="00F30F62"/>
    <w:rsid w:val="00F30FEF"/>
    <w:rsid w:val="00F31599"/>
    <w:rsid w:val="00F321B4"/>
    <w:rsid w:val="00F32E0D"/>
    <w:rsid w:val="00F3306F"/>
    <w:rsid w:val="00F3389B"/>
    <w:rsid w:val="00F33C4B"/>
    <w:rsid w:val="00F3426E"/>
    <w:rsid w:val="00F3449E"/>
    <w:rsid w:val="00F35451"/>
    <w:rsid w:val="00F3568E"/>
    <w:rsid w:val="00F35FF4"/>
    <w:rsid w:val="00F36445"/>
    <w:rsid w:val="00F36703"/>
    <w:rsid w:val="00F36C46"/>
    <w:rsid w:val="00F37FE3"/>
    <w:rsid w:val="00F40D7E"/>
    <w:rsid w:val="00F4101B"/>
    <w:rsid w:val="00F42A0A"/>
    <w:rsid w:val="00F42BC7"/>
    <w:rsid w:val="00F43622"/>
    <w:rsid w:val="00F43C63"/>
    <w:rsid w:val="00F4462F"/>
    <w:rsid w:val="00F44658"/>
    <w:rsid w:val="00F44843"/>
    <w:rsid w:val="00F44BA0"/>
    <w:rsid w:val="00F456DF"/>
    <w:rsid w:val="00F45713"/>
    <w:rsid w:val="00F45A3F"/>
    <w:rsid w:val="00F4693A"/>
    <w:rsid w:val="00F5263B"/>
    <w:rsid w:val="00F52E14"/>
    <w:rsid w:val="00F52E1E"/>
    <w:rsid w:val="00F530AB"/>
    <w:rsid w:val="00F53514"/>
    <w:rsid w:val="00F54DC8"/>
    <w:rsid w:val="00F5532B"/>
    <w:rsid w:val="00F55725"/>
    <w:rsid w:val="00F57191"/>
    <w:rsid w:val="00F573B5"/>
    <w:rsid w:val="00F57F23"/>
    <w:rsid w:val="00F60231"/>
    <w:rsid w:val="00F603CF"/>
    <w:rsid w:val="00F60682"/>
    <w:rsid w:val="00F60FFB"/>
    <w:rsid w:val="00F61754"/>
    <w:rsid w:val="00F62016"/>
    <w:rsid w:val="00F62962"/>
    <w:rsid w:val="00F6299E"/>
    <w:rsid w:val="00F633C9"/>
    <w:rsid w:val="00F63766"/>
    <w:rsid w:val="00F64396"/>
    <w:rsid w:val="00F644F1"/>
    <w:rsid w:val="00F651BA"/>
    <w:rsid w:val="00F65993"/>
    <w:rsid w:val="00F664A0"/>
    <w:rsid w:val="00F664F5"/>
    <w:rsid w:val="00F6678F"/>
    <w:rsid w:val="00F6741B"/>
    <w:rsid w:val="00F67745"/>
    <w:rsid w:val="00F70412"/>
    <w:rsid w:val="00F7041F"/>
    <w:rsid w:val="00F7085D"/>
    <w:rsid w:val="00F708FE"/>
    <w:rsid w:val="00F71A1E"/>
    <w:rsid w:val="00F71D09"/>
    <w:rsid w:val="00F7245C"/>
    <w:rsid w:val="00F726BA"/>
    <w:rsid w:val="00F73F6F"/>
    <w:rsid w:val="00F743F6"/>
    <w:rsid w:val="00F746AB"/>
    <w:rsid w:val="00F74DB2"/>
    <w:rsid w:val="00F8017F"/>
    <w:rsid w:val="00F801F3"/>
    <w:rsid w:val="00F8126B"/>
    <w:rsid w:val="00F82334"/>
    <w:rsid w:val="00F824F5"/>
    <w:rsid w:val="00F8279A"/>
    <w:rsid w:val="00F83A39"/>
    <w:rsid w:val="00F845B6"/>
    <w:rsid w:val="00F846EF"/>
    <w:rsid w:val="00F85667"/>
    <w:rsid w:val="00F85788"/>
    <w:rsid w:val="00F85F10"/>
    <w:rsid w:val="00F87849"/>
    <w:rsid w:val="00F8792C"/>
    <w:rsid w:val="00F90186"/>
    <w:rsid w:val="00F9034D"/>
    <w:rsid w:val="00F905A4"/>
    <w:rsid w:val="00F90EE6"/>
    <w:rsid w:val="00F91376"/>
    <w:rsid w:val="00F91720"/>
    <w:rsid w:val="00F92086"/>
    <w:rsid w:val="00F9243F"/>
    <w:rsid w:val="00F9281E"/>
    <w:rsid w:val="00F936B0"/>
    <w:rsid w:val="00F93865"/>
    <w:rsid w:val="00F93AD4"/>
    <w:rsid w:val="00F93D21"/>
    <w:rsid w:val="00F93DA5"/>
    <w:rsid w:val="00F9483D"/>
    <w:rsid w:val="00F94E9F"/>
    <w:rsid w:val="00F963AE"/>
    <w:rsid w:val="00F971EE"/>
    <w:rsid w:val="00F97736"/>
    <w:rsid w:val="00F97F04"/>
    <w:rsid w:val="00FA0346"/>
    <w:rsid w:val="00FA03CD"/>
    <w:rsid w:val="00FA0FFE"/>
    <w:rsid w:val="00FA137B"/>
    <w:rsid w:val="00FA138D"/>
    <w:rsid w:val="00FA2739"/>
    <w:rsid w:val="00FA2B36"/>
    <w:rsid w:val="00FA2C00"/>
    <w:rsid w:val="00FA3B1A"/>
    <w:rsid w:val="00FA408E"/>
    <w:rsid w:val="00FA40DC"/>
    <w:rsid w:val="00FA4E11"/>
    <w:rsid w:val="00FA57F4"/>
    <w:rsid w:val="00FA6508"/>
    <w:rsid w:val="00FA6F0D"/>
    <w:rsid w:val="00FA7651"/>
    <w:rsid w:val="00FA787A"/>
    <w:rsid w:val="00FA7F54"/>
    <w:rsid w:val="00FB06A0"/>
    <w:rsid w:val="00FB1246"/>
    <w:rsid w:val="00FB15B8"/>
    <w:rsid w:val="00FB213D"/>
    <w:rsid w:val="00FB26DB"/>
    <w:rsid w:val="00FB2AFF"/>
    <w:rsid w:val="00FB3074"/>
    <w:rsid w:val="00FB319E"/>
    <w:rsid w:val="00FB34F0"/>
    <w:rsid w:val="00FB4DB5"/>
    <w:rsid w:val="00FB4EAD"/>
    <w:rsid w:val="00FB580E"/>
    <w:rsid w:val="00FB5C4D"/>
    <w:rsid w:val="00FB6562"/>
    <w:rsid w:val="00FB7545"/>
    <w:rsid w:val="00FB78FD"/>
    <w:rsid w:val="00FB7B8F"/>
    <w:rsid w:val="00FC1D2A"/>
    <w:rsid w:val="00FC285F"/>
    <w:rsid w:val="00FC29B9"/>
    <w:rsid w:val="00FC36AA"/>
    <w:rsid w:val="00FC3CE9"/>
    <w:rsid w:val="00FC3EA3"/>
    <w:rsid w:val="00FC4C27"/>
    <w:rsid w:val="00FC4D9A"/>
    <w:rsid w:val="00FC57C0"/>
    <w:rsid w:val="00FC5FD9"/>
    <w:rsid w:val="00FC6FD3"/>
    <w:rsid w:val="00FC762D"/>
    <w:rsid w:val="00FC7F2A"/>
    <w:rsid w:val="00FD046B"/>
    <w:rsid w:val="00FD05E7"/>
    <w:rsid w:val="00FD070B"/>
    <w:rsid w:val="00FD0746"/>
    <w:rsid w:val="00FD18E5"/>
    <w:rsid w:val="00FD1EF1"/>
    <w:rsid w:val="00FD1F16"/>
    <w:rsid w:val="00FD237B"/>
    <w:rsid w:val="00FD2410"/>
    <w:rsid w:val="00FD3791"/>
    <w:rsid w:val="00FD37B3"/>
    <w:rsid w:val="00FD3BED"/>
    <w:rsid w:val="00FD4A14"/>
    <w:rsid w:val="00FD5609"/>
    <w:rsid w:val="00FD6362"/>
    <w:rsid w:val="00FD6BE7"/>
    <w:rsid w:val="00FD6D0D"/>
    <w:rsid w:val="00FD6E7E"/>
    <w:rsid w:val="00FD7DB1"/>
    <w:rsid w:val="00FE0620"/>
    <w:rsid w:val="00FE0801"/>
    <w:rsid w:val="00FE0940"/>
    <w:rsid w:val="00FE0A01"/>
    <w:rsid w:val="00FE1F22"/>
    <w:rsid w:val="00FE21C9"/>
    <w:rsid w:val="00FE293A"/>
    <w:rsid w:val="00FE387C"/>
    <w:rsid w:val="00FE39D7"/>
    <w:rsid w:val="00FE4289"/>
    <w:rsid w:val="00FE449B"/>
    <w:rsid w:val="00FE56EB"/>
    <w:rsid w:val="00FE6C3D"/>
    <w:rsid w:val="00FE7892"/>
    <w:rsid w:val="00FE7F4B"/>
    <w:rsid w:val="00FF0436"/>
    <w:rsid w:val="00FF1911"/>
    <w:rsid w:val="00FF2063"/>
    <w:rsid w:val="00FF2182"/>
    <w:rsid w:val="00FF24AF"/>
    <w:rsid w:val="00FF3975"/>
    <w:rsid w:val="00FF4A8D"/>
    <w:rsid w:val="00FF4C1F"/>
    <w:rsid w:val="00FF5FAF"/>
    <w:rsid w:val="00FF647D"/>
    <w:rsid w:val="00FF6651"/>
    <w:rsid w:val="00FF6720"/>
    <w:rsid w:val="00FF6CC6"/>
    <w:rsid w:val="00FF7903"/>
    <w:rsid w:val="00FF7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A3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58AA"/>
    <w:pPr>
      <w:spacing w:before="120" w:after="120" w:line="259" w:lineRule="auto"/>
    </w:pPr>
    <w:rPr>
      <w:rFonts w:ascii="Times New Roman" w:hAnsi="Times New Roman"/>
      <w:szCs w:val="22"/>
      <w:lang w:eastAsia="en-US"/>
    </w:rPr>
  </w:style>
  <w:style w:type="paragraph" w:styleId="1">
    <w:name w:val="heading 1"/>
    <w:aliases w:val="H1"/>
    <w:basedOn w:val="a0"/>
    <w:next w:val="a0"/>
    <w:link w:val="1Char"/>
    <w:qFormat/>
    <w:rsid w:val="003B659E"/>
    <w:pPr>
      <w:keepNext/>
      <w:keepLines/>
      <w:spacing w:before="240" w:after="0"/>
      <w:outlineLvl w:val="0"/>
    </w:pPr>
    <w:rPr>
      <w:rFonts w:ascii="Calibri Light" w:hAnsi="Calibri Light"/>
      <w:color w:val="2F5496"/>
      <w:sz w:val="32"/>
      <w:szCs w:val="32"/>
    </w:rPr>
  </w:style>
  <w:style w:type="paragraph" w:styleId="2">
    <w:name w:val="heading 2"/>
    <w:basedOn w:val="1"/>
    <w:next w:val="a0"/>
    <w:link w:val="2Char"/>
    <w:qFormat/>
    <w:rsid w:val="003B659E"/>
    <w:pPr>
      <w:spacing w:before="180" w:after="180" w:line="240" w:lineRule="auto"/>
      <w:outlineLvl w:val="1"/>
    </w:pPr>
    <w:rPr>
      <w:rFonts w:ascii="Arial" w:eastAsia="Times New Roman" w:hAnsi="Arial"/>
      <w:color w:val="auto"/>
      <w:szCs w:val="20"/>
      <w:lang w:val="en-GB"/>
    </w:rPr>
  </w:style>
  <w:style w:type="paragraph" w:styleId="3">
    <w:name w:val="heading 3"/>
    <w:aliases w:val="Underrubrik2,H3"/>
    <w:basedOn w:val="a0"/>
    <w:next w:val="a0"/>
    <w:link w:val="3Char"/>
    <w:unhideWhenUsed/>
    <w:qFormat/>
    <w:rsid w:val="00EF39BB"/>
    <w:pPr>
      <w:keepNext/>
      <w:keepLines/>
      <w:spacing w:before="40" w:after="0"/>
      <w:outlineLvl w:val="2"/>
    </w:pPr>
    <w:rPr>
      <w:rFonts w:ascii="Calibri Light" w:hAnsi="Calibri Light"/>
      <w:color w:val="1F3763"/>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unhideWhenUsed/>
    <w:qFormat/>
    <w:rsid w:val="00AE1B02"/>
    <w:pPr>
      <w:keepNext/>
      <w:keepLines/>
      <w:spacing w:before="280" w:after="290" w:line="376" w:lineRule="auto"/>
      <w:outlineLvl w:val="3"/>
    </w:pPr>
    <w:rPr>
      <w:rFonts w:ascii="Calibri Light" w:hAnsi="Calibri Light"/>
      <w:b/>
      <w:bCs/>
      <w:sz w:val="28"/>
      <w:szCs w:val="28"/>
    </w:rPr>
  </w:style>
  <w:style w:type="paragraph" w:styleId="5">
    <w:name w:val="heading 5"/>
    <w:basedOn w:val="a0"/>
    <w:next w:val="a0"/>
    <w:link w:val="5Char"/>
    <w:uiPriority w:val="9"/>
    <w:unhideWhenUsed/>
    <w:qFormat/>
    <w:rsid w:val="004A262A"/>
    <w:pPr>
      <w:keepNext/>
      <w:keepLines/>
      <w:spacing w:before="280" w:after="290" w:line="376" w:lineRule="auto"/>
      <w:outlineLvl w:val="4"/>
    </w:pPr>
    <w:rPr>
      <w:b/>
      <w:bCs/>
      <w:sz w:val="28"/>
      <w:szCs w:val="28"/>
    </w:rPr>
  </w:style>
  <w:style w:type="paragraph" w:styleId="6">
    <w:name w:val="heading 6"/>
    <w:basedOn w:val="a0"/>
    <w:next w:val="a0"/>
    <w:link w:val="6Char"/>
    <w:uiPriority w:val="9"/>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rsid w:val="003B659E"/>
    <w:rPr>
      <w:rFonts w:ascii="Arial" w:eastAsia="Times New Roman" w:hAnsi="Arial" w:cs="Times New Roman"/>
      <w:sz w:val="32"/>
      <w:szCs w:val="20"/>
      <w:lang w:val="en-GB"/>
    </w:rPr>
  </w:style>
  <w:style w:type="character" w:customStyle="1" w:styleId="1Char">
    <w:name w:val="标题 1 Char"/>
    <w:aliases w:val="H1 Char"/>
    <w:basedOn w:val="a1"/>
    <w:link w:val="1"/>
    <w:uiPriority w:val="9"/>
    <w:rsid w:val="003B659E"/>
    <w:rPr>
      <w:rFonts w:ascii="Calibri Light" w:eastAsia="宋体" w:hAnsi="Calibri Light" w:cs="Times New Roman"/>
      <w:color w:val="2F5496"/>
      <w:sz w:val="32"/>
      <w:szCs w:val="32"/>
    </w:r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
    <w:unhideWhenUsed/>
    <w:qFormat/>
    <w:rsid w:val="0008612A"/>
    <w:pPr>
      <w:spacing w:after="200" w:line="240" w:lineRule="auto"/>
      <w:jc w:val="center"/>
    </w:pPr>
    <w:rPr>
      <w:rFonts w:ascii="Arial" w:hAnsi="Arial"/>
      <w:i/>
      <w:iCs/>
      <w:sz w:val="18"/>
      <w:szCs w:val="18"/>
    </w:rPr>
  </w:style>
  <w:style w:type="paragraph" w:styleId="a5">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
    <w:basedOn w:val="a0"/>
    <w:link w:val="Char0"/>
    <w:uiPriority w:val="34"/>
    <w:qFormat/>
    <w:rsid w:val="002C2D19"/>
    <w:pPr>
      <w:ind w:left="720"/>
      <w:contextualSpacing/>
    </w:pPr>
  </w:style>
  <w:style w:type="paragraph" w:customStyle="1" w:styleId="RAN4H2">
    <w:name w:val="RAN4 H2"/>
    <w:basedOn w:val="2"/>
    <w:next w:val="a0"/>
    <w:link w:val="RAN4H2Char"/>
    <w:qFormat/>
    <w:rsid w:val="00A37002"/>
    <w:pPr>
      <w:numPr>
        <w:ilvl w:val="1"/>
        <w:numId w:val="4"/>
      </w:numPr>
    </w:pPr>
    <w:rPr>
      <w:lang w:val="en-US"/>
    </w:rPr>
  </w:style>
  <w:style w:type="paragraph" w:customStyle="1" w:styleId="RAN4H1">
    <w:name w:val="RAN4 H1"/>
    <w:basedOn w:val="a0"/>
    <w:next w:val="a0"/>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a5"/>
    <w:next w:val="a0"/>
    <w:link w:val="RAN4ObservationChar"/>
    <w:rsid w:val="0008612A"/>
    <w:pPr>
      <w:numPr>
        <w:numId w:val="2"/>
      </w:numPr>
    </w:pPr>
    <w:rPr>
      <w:rFonts w:eastAsia="Calibri"/>
      <w:szCs w:val="20"/>
      <w:lang w:val="en-GB"/>
    </w:rPr>
  </w:style>
  <w:style w:type="character" w:customStyle="1" w:styleId="RAN4H1Char">
    <w:name w:val="RAN4 H1 Char"/>
    <w:basedOn w:val="a1"/>
    <w:link w:val="RAN4H1"/>
    <w:rsid w:val="00AE56B1"/>
    <w:rPr>
      <w:rFonts w:ascii="Arial" w:hAnsi="Arial"/>
      <w:sz w:val="36"/>
      <w:lang w:val="en-GB" w:eastAsia="en-US"/>
    </w:rPr>
  </w:style>
  <w:style w:type="paragraph" w:customStyle="1" w:styleId="RAN4Proposal0">
    <w:name w:val="RAN4 Proposal"/>
    <w:basedOn w:val="a5"/>
    <w:next w:val="a0"/>
    <w:link w:val="RAN4ProposalChar"/>
    <w:rsid w:val="0008612A"/>
    <w:pPr>
      <w:numPr>
        <w:numId w:val="1"/>
      </w:numPr>
      <w:ind w:left="0" w:firstLine="0"/>
    </w:pPr>
    <w:rPr>
      <w:rFonts w:eastAsia="Calibri"/>
      <w:b/>
      <w:szCs w:val="20"/>
      <w:lang w:val="en-GB"/>
    </w:rPr>
  </w:style>
  <w:style w:type="character" w:customStyle="1" w:styleId="Char0">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basedOn w:val="a1"/>
    <w:link w:val="a5"/>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lang w:val="en-GB" w:eastAsia="en-US"/>
    </w:rPr>
  </w:style>
  <w:style w:type="table" w:styleId="a6">
    <w:name w:val="Table Grid"/>
    <w:basedOn w:val="a2"/>
    <w:uiPriority w:val="39"/>
    <w:qFormat/>
    <w:rsid w:val="0008612A"/>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b/>
      <w:lang w:val="en-GB" w:eastAsia="en-US"/>
    </w:rPr>
  </w:style>
  <w:style w:type="paragraph" w:customStyle="1" w:styleId="RAN4proposal">
    <w:name w:val="RAN4 proposal"/>
    <w:basedOn w:val="a4"/>
    <w:next w:val="a0"/>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0"/>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p Char2 Char1,Ca Char,Caption Char C... Char,cap1 Char,cap2 Char,cap11 Char,Légende-figure Char1,label Char"/>
    <w:basedOn w:val="a1"/>
    <w:link w:val="a4"/>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18"/>
      <w:szCs w:val="18"/>
      <w:lang w:eastAsia="en-US"/>
    </w:rPr>
  </w:style>
  <w:style w:type="paragraph" w:styleId="10">
    <w:name w:val="toc 1"/>
    <w:basedOn w:val="a0"/>
    <w:next w:val="a0"/>
    <w:autoRedefine/>
    <w:uiPriority w:val="39"/>
    <w:unhideWhenUsed/>
    <w:rsid w:val="00FC29B9"/>
    <w:pPr>
      <w:spacing w:after="100"/>
    </w:pPr>
  </w:style>
  <w:style w:type="paragraph" w:styleId="20">
    <w:name w:val="toc 2"/>
    <w:basedOn w:val="a0"/>
    <w:next w:val="a0"/>
    <w:autoRedefine/>
    <w:uiPriority w:val="39"/>
    <w:unhideWhenUsed/>
    <w:rsid w:val="00FC29B9"/>
    <w:pPr>
      <w:spacing w:after="100"/>
      <w:ind w:left="200"/>
    </w:pPr>
  </w:style>
  <w:style w:type="character" w:styleId="a7">
    <w:name w:val="Hyperlink"/>
    <w:basedOn w:val="a1"/>
    <w:uiPriority w:val="99"/>
    <w:unhideWhenUsed/>
    <w:rsid w:val="00FC29B9"/>
    <w:rPr>
      <w:color w:val="0563C1"/>
      <w:u w:val="single"/>
    </w:rPr>
  </w:style>
  <w:style w:type="paragraph" w:styleId="a8">
    <w:name w:val="table of figures"/>
    <w:basedOn w:val="a0"/>
    <w:next w:val="a0"/>
    <w:uiPriority w:val="99"/>
    <w:unhideWhenUsed/>
    <w:rsid w:val="002B4922"/>
    <w:pPr>
      <w:spacing w:after="0"/>
    </w:pPr>
  </w:style>
  <w:style w:type="paragraph" w:customStyle="1" w:styleId="RAN4observation0">
    <w:name w:val="RAN4 observation"/>
    <w:basedOn w:val="RAN4Observation"/>
    <w:next w:val="a0"/>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a0"/>
    <w:link w:val="RAN4H3Char"/>
    <w:qFormat/>
    <w:rsid w:val="00A37002"/>
    <w:pPr>
      <w:numPr>
        <w:ilvl w:val="2"/>
        <w:numId w:val="4"/>
      </w:numPr>
    </w:pPr>
    <w:rPr>
      <w:rFonts w:ascii="Arial" w:hAnsi="Arial" w:cs="Arial"/>
      <w:sz w:val="24"/>
    </w:rPr>
  </w:style>
  <w:style w:type="character" w:customStyle="1" w:styleId="RAN4H3Char">
    <w:name w:val="RAN4 H3 Char"/>
    <w:basedOn w:val="a1"/>
    <w:link w:val="RAN4H3"/>
    <w:rsid w:val="00A37002"/>
    <w:rPr>
      <w:rFonts w:ascii="Arial" w:hAnsi="Arial" w:cs="Arial"/>
      <w:sz w:val="24"/>
      <w:szCs w:val="22"/>
      <w:lang w:eastAsia="en-US"/>
    </w:rPr>
  </w:style>
  <w:style w:type="paragraph" w:styleId="a9">
    <w:name w:val="Normal (Web)"/>
    <w:basedOn w:val="a0"/>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aa">
    <w:name w:val="header"/>
    <w:basedOn w:val="a0"/>
    <w:link w:val="Char1"/>
    <w:uiPriority w:val="99"/>
    <w:rsid w:val="00E80E17"/>
    <w:pPr>
      <w:tabs>
        <w:tab w:val="center" w:pos="4153"/>
        <w:tab w:val="right" w:pos="8306"/>
      </w:tabs>
      <w:spacing w:after="0" w:line="240" w:lineRule="auto"/>
    </w:pPr>
    <w:rPr>
      <w:rFonts w:eastAsia="Times New Roman"/>
      <w:szCs w:val="20"/>
      <w:lang w:val="en-GB"/>
    </w:rPr>
  </w:style>
  <w:style w:type="character" w:customStyle="1" w:styleId="Char1">
    <w:name w:val="页眉 Char"/>
    <w:basedOn w:val="a1"/>
    <w:link w:val="aa"/>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1"/>
    <w:uiPriority w:val="99"/>
    <w:semiHidden/>
    <w:unhideWhenUsed/>
    <w:rsid w:val="004077BD"/>
    <w:rPr>
      <w:color w:val="808080"/>
      <w:shd w:val="clear" w:color="auto" w:fill="E6E6E6"/>
    </w:rPr>
  </w:style>
  <w:style w:type="character" w:customStyle="1" w:styleId="3Char">
    <w:name w:val="标题 3 Char"/>
    <w:aliases w:val="Underrubrik2 Char,H3 Char"/>
    <w:basedOn w:val="a1"/>
    <w:link w:val="3"/>
    <w:uiPriority w:val="9"/>
    <w:rsid w:val="00EF39BB"/>
    <w:rPr>
      <w:rFonts w:ascii="Calibri Light" w:eastAsia="宋体" w:hAnsi="Calibri Light" w:cs="Times New Roman"/>
      <w:color w:val="1F3763"/>
      <w:sz w:val="24"/>
      <w:szCs w:val="24"/>
    </w:rPr>
  </w:style>
  <w:style w:type="paragraph" w:styleId="ab">
    <w:name w:val="Document Map"/>
    <w:basedOn w:val="a0"/>
    <w:link w:val="Char2"/>
    <w:uiPriority w:val="99"/>
    <w:semiHidden/>
    <w:unhideWhenUsed/>
    <w:rsid w:val="002D38A0"/>
    <w:rPr>
      <w:rFonts w:ascii="宋体"/>
      <w:sz w:val="18"/>
      <w:szCs w:val="18"/>
    </w:rPr>
  </w:style>
  <w:style w:type="character" w:customStyle="1" w:styleId="Char2">
    <w:name w:val="文档结构图 Char"/>
    <w:basedOn w:val="a1"/>
    <w:link w:val="ab"/>
    <w:uiPriority w:val="99"/>
    <w:semiHidden/>
    <w:rsid w:val="002D38A0"/>
    <w:rPr>
      <w:rFonts w:ascii="宋体" w:eastAsia="宋体" w:hAnsi="Times New Roman"/>
      <w:sz w:val="18"/>
      <w:szCs w:val="18"/>
    </w:rPr>
  </w:style>
  <w:style w:type="paragraph" w:styleId="ac">
    <w:name w:val="footer"/>
    <w:basedOn w:val="a0"/>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1"/>
    <w:link w:val="ac"/>
    <w:uiPriority w:val="99"/>
    <w:rsid w:val="002D38A0"/>
    <w:rPr>
      <w:rFonts w:ascii="Times New Roman" w:hAnsi="Times New Roman"/>
      <w:sz w:val="18"/>
      <w:szCs w:val="18"/>
    </w:rPr>
  </w:style>
  <w:style w:type="character" w:styleId="ad">
    <w:name w:val="FollowedHyperlink"/>
    <w:basedOn w:val="a1"/>
    <w:uiPriority w:val="99"/>
    <w:semiHidden/>
    <w:unhideWhenUsed/>
    <w:rsid w:val="006C2ACE"/>
    <w:rPr>
      <w:color w:val="954F72"/>
      <w:u w:val="single"/>
    </w:rPr>
  </w:style>
  <w:style w:type="paragraph" w:styleId="ae">
    <w:name w:val="Body Text"/>
    <w:aliases w:val="bt,AvtalBrödtext, ändrad,ändrad,Corps de texte Car,Corps de texte Car1 Car,Corps de texte Car Car Car,Corps de texte Car1 Car Car Car,Corps de texte Car Car Car Car Car,Corps de texte Car1 Car Car Car Car Car,bt Car"/>
    <w:basedOn w:val="a0"/>
    <w:link w:val="Char4"/>
    <w:rsid w:val="006C2ACE"/>
    <w:pPr>
      <w:spacing w:before="0" w:line="240" w:lineRule="auto"/>
      <w:jc w:val="both"/>
    </w:pPr>
    <w:rPr>
      <w:rFonts w:eastAsia="MS Mincho"/>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e"/>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af">
    <w:name w:val="Balloon Text"/>
    <w:basedOn w:val="a0"/>
    <w:link w:val="Char5"/>
    <w:uiPriority w:val="99"/>
    <w:semiHidden/>
    <w:unhideWhenUsed/>
    <w:rsid w:val="00D434BA"/>
    <w:pPr>
      <w:spacing w:before="0" w:after="0" w:line="240" w:lineRule="auto"/>
    </w:pPr>
    <w:rPr>
      <w:sz w:val="18"/>
      <w:szCs w:val="18"/>
    </w:rPr>
  </w:style>
  <w:style w:type="character" w:customStyle="1" w:styleId="Char5">
    <w:name w:val="批注框文本 Char"/>
    <w:basedOn w:val="a1"/>
    <w:link w:val="af"/>
    <w:uiPriority w:val="99"/>
    <w:semiHidden/>
    <w:rsid w:val="00D434BA"/>
    <w:rPr>
      <w:rFonts w:ascii="Times New Roman" w:hAnsi="Times New Roman"/>
      <w:sz w:val="18"/>
      <w:szCs w:val="18"/>
    </w:rPr>
  </w:style>
  <w:style w:type="paragraph" w:customStyle="1" w:styleId="TAC">
    <w:name w:val="TAC"/>
    <w:basedOn w:val="a0"/>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0"/>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0"/>
    <w:next w:val="a0"/>
    <w:autoRedefine/>
    <w:uiPriority w:val="39"/>
    <w:unhideWhenUsed/>
    <w:rsid w:val="00BE3F26"/>
    <w:pPr>
      <w:ind w:leftChars="400" w:left="840"/>
    </w:pPr>
  </w:style>
  <w:style w:type="paragraph" w:customStyle="1" w:styleId="TH">
    <w:name w:val="TH"/>
    <w:basedOn w:val="a0"/>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0"/>
    <w:qFormat/>
    <w:rsid w:val="00EB52BA"/>
    <w:pPr>
      <w:numPr>
        <w:numId w:val="5"/>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a0"/>
    <w:next w:val="a0"/>
    <w:link w:val="EQChar"/>
    <w:qFormat/>
    <w:rsid w:val="002741B9"/>
    <w:pPr>
      <w:keepLines/>
      <w:tabs>
        <w:tab w:val="center" w:pos="4536"/>
        <w:tab w:val="right" w:pos="9072"/>
      </w:tabs>
      <w:spacing w:before="0" w:after="180" w:line="240" w:lineRule="auto"/>
    </w:pPr>
    <w:rPr>
      <w:noProof/>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semiHidden/>
    <w:rsid w:val="00AE1B02"/>
    <w:rPr>
      <w:rFonts w:ascii="Calibri Light" w:eastAsia="宋体" w:hAnsi="Calibri Light" w:cs="Times New Roman"/>
      <w:b/>
      <w:bCs/>
      <w:sz w:val="28"/>
      <w:szCs w:val="28"/>
    </w:rPr>
  </w:style>
  <w:style w:type="paragraph" w:customStyle="1" w:styleId="B1">
    <w:name w:val="B1"/>
    <w:basedOn w:val="af0"/>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af0">
    <w:name w:val="List"/>
    <w:basedOn w:val="a0"/>
    <w:uiPriority w:val="99"/>
    <w:semiHidden/>
    <w:unhideWhenUsed/>
    <w:rsid w:val="00AE1B02"/>
    <w:pPr>
      <w:ind w:left="200" w:hangingChars="200" w:hanging="200"/>
      <w:contextualSpacing/>
    </w:pPr>
  </w:style>
  <w:style w:type="paragraph" w:customStyle="1" w:styleId="NO">
    <w:name w:val="NO"/>
    <w:basedOn w:val="a0"/>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af1">
    <w:name w:val="annotation reference"/>
    <w:basedOn w:val="a1"/>
    <w:uiPriority w:val="99"/>
    <w:semiHidden/>
    <w:unhideWhenUsed/>
    <w:rsid w:val="00445004"/>
    <w:rPr>
      <w:sz w:val="21"/>
      <w:szCs w:val="21"/>
    </w:rPr>
  </w:style>
  <w:style w:type="paragraph" w:styleId="af2">
    <w:name w:val="annotation text"/>
    <w:basedOn w:val="a0"/>
    <w:link w:val="Char6"/>
    <w:uiPriority w:val="99"/>
    <w:semiHidden/>
    <w:unhideWhenUsed/>
    <w:rsid w:val="00445004"/>
  </w:style>
  <w:style w:type="character" w:customStyle="1" w:styleId="Char6">
    <w:name w:val="批注文字 Char"/>
    <w:basedOn w:val="a1"/>
    <w:link w:val="af2"/>
    <w:uiPriority w:val="99"/>
    <w:semiHidden/>
    <w:rsid w:val="00445004"/>
    <w:rPr>
      <w:rFonts w:ascii="Times New Roman" w:hAnsi="Times New Roman"/>
      <w:sz w:val="20"/>
    </w:rPr>
  </w:style>
  <w:style w:type="paragraph" w:styleId="af3">
    <w:name w:val="annotation subject"/>
    <w:basedOn w:val="af2"/>
    <w:next w:val="af2"/>
    <w:link w:val="Char7"/>
    <w:uiPriority w:val="99"/>
    <w:semiHidden/>
    <w:unhideWhenUsed/>
    <w:rsid w:val="00445004"/>
    <w:rPr>
      <w:b/>
      <w:bCs/>
    </w:rPr>
  </w:style>
  <w:style w:type="character" w:customStyle="1" w:styleId="Char7">
    <w:name w:val="批注主题 Char"/>
    <w:basedOn w:val="Char6"/>
    <w:link w:val="af3"/>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a0"/>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f4">
    <w:name w:val="插图题注"/>
    <w:basedOn w:val="a0"/>
    <w:rsid w:val="008E7969"/>
    <w:pPr>
      <w:spacing w:before="0" w:after="180" w:line="240" w:lineRule="auto"/>
    </w:pPr>
    <w:rPr>
      <w:szCs w:val="20"/>
      <w:lang w:val="en-GB"/>
    </w:rPr>
  </w:style>
  <w:style w:type="paragraph" w:customStyle="1" w:styleId="af5">
    <w:name w:val="表格题注"/>
    <w:basedOn w:val="a0"/>
    <w:rsid w:val="008E7969"/>
    <w:pPr>
      <w:spacing w:before="0" w:after="180" w:line="240" w:lineRule="auto"/>
    </w:pPr>
    <w:rPr>
      <w:szCs w:val="20"/>
      <w:lang w:val="en-GB"/>
    </w:rPr>
  </w:style>
  <w:style w:type="paragraph" w:customStyle="1" w:styleId="B2">
    <w:name w:val="B2"/>
    <w:basedOn w:val="21"/>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31"/>
    <w:rsid w:val="00FF7903"/>
    <w:pPr>
      <w:spacing w:before="0" w:after="180" w:line="240" w:lineRule="auto"/>
      <w:ind w:leftChars="0" w:left="1135" w:firstLineChars="0" w:hanging="284"/>
      <w:contextualSpacing w:val="0"/>
    </w:pPr>
    <w:rPr>
      <w:rFonts w:eastAsia="MS Mincho"/>
      <w:szCs w:val="20"/>
      <w:lang w:val="en-GB"/>
    </w:rPr>
  </w:style>
  <w:style w:type="paragraph" w:styleId="21">
    <w:name w:val="List 2"/>
    <w:basedOn w:val="a0"/>
    <w:uiPriority w:val="99"/>
    <w:semiHidden/>
    <w:unhideWhenUsed/>
    <w:rsid w:val="00FF7903"/>
    <w:pPr>
      <w:ind w:leftChars="200" w:left="100" w:hangingChars="200" w:hanging="200"/>
      <w:contextualSpacing/>
    </w:pPr>
  </w:style>
  <w:style w:type="paragraph" w:styleId="31">
    <w:name w:val="List 3"/>
    <w:basedOn w:val="a0"/>
    <w:uiPriority w:val="99"/>
    <w:semiHidden/>
    <w:unhideWhenUsed/>
    <w:rsid w:val="00FF7903"/>
    <w:pPr>
      <w:ind w:leftChars="400" w:left="100" w:hangingChars="200" w:hanging="200"/>
      <w:contextualSpacing/>
    </w:pPr>
  </w:style>
  <w:style w:type="character" w:customStyle="1" w:styleId="6Char">
    <w:name w:val="标题 6 Char"/>
    <w:basedOn w:val="a1"/>
    <w:link w:val="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 w:type="paragraph" w:customStyle="1" w:styleId="3GPP">
    <w:name w:val="3GPP 正文"/>
    <w:basedOn w:val="a0"/>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a0"/>
    <w:qFormat/>
    <w:rsid w:val="006C4FC1"/>
    <w:pPr>
      <w:keepLines/>
      <w:spacing w:before="0" w:after="0" w:line="240" w:lineRule="auto"/>
      <w:ind w:left="1702" w:hanging="1418"/>
    </w:pPr>
    <w:rPr>
      <w:rFonts w:eastAsia="Times New Roman"/>
      <w:szCs w:val="20"/>
      <w:lang w:val="en-GB"/>
    </w:rPr>
  </w:style>
  <w:style w:type="character" w:customStyle="1" w:styleId="5Char">
    <w:name w:val="标题 5 Char"/>
    <w:basedOn w:val="a1"/>
    <w:link w:val="5"/>
    <w:uiPriority w:val="9"/>
    <w:rsid w:val="004A262A"/>
    <w:rPr>
      <w:rFonts w:ascii="Times New Roman" w:hAnsi="Times New Roman"/>
      <w:b/>
      <w:bCs/>
      <w:sz w:val="28"/>
      <w:szCs w:val="28"/>
      <w:lang w:eastAsia="en-US"/>
    </w:rPr>
  </w:style>
  <w:style w:type="paragraph" w:styleId="22">
    <w:name w:val="List Bullet 2"/>
    <w:basedOn w:val="a"/>
    <w:rsid w:val="00051BC2"/>
    <w:pPr>
      <w:numPr>
        <w:numId w:val="0"/>
      </w:numPr>
      <w:spacing w:before="0" w:after="180" w:line="240" w:lineRule="auto"/>
      <w:ind w:left="851" w:hanging="284"/>
      <w:contextualSpacing w:val="0"/>
    </w:pPr>
    <w:rPr>
      <w:rFonts w:eastAsia="MS Mincho"/>
      <w:szCs w:val="20"/>
      <w:lang w:val="en-GB"/>
    </w:rPr>
  </w:style>
  <w:style w:type="paragraph" w:styleId="a">
    <w:name w:val="List Bullet"/>
    <w:basedOn w:val="a0"/>
    <w:uiPriority w:val="99"/>
    <w:semiHidden/>
    <w:unhideWhenUsed/>
    <w:rsid w:val="00051BC2"/>
    <w:pPr>
      <w:numPr>
        <w:numId w:val="13"/>
      </w:numPr>
      <w:contextualSpacing/>
    </w:pPr>
  </w:style>
  <w:style w:type="paragraph" w:styleId="af6">
    <w:name w:val="Revision"/>
    <w:hidden/>
    <w:uiPriority w:val="99"/>
    <w:semiHidden/>
    <w:rsid w:val="007847A2"/>
    <w:rPr>
      <w:rFonts w:ascii="Times New Roman" w:hAnsi="Times New Roman"/>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58AA"/>
    <w:pPr>
      <w:spacing w:before="120" w:after="120" w:line="259" w:lineRule="auto"/>
    </w:pPr>
    <w:rPr>
      <w:rFonts w:ascii="Times New Roman" w:hAnsi="Times New Roman"/>
      <w:szCs w:val="22"/>
      <w:lang w:eastAsia="en-US"/>
    </w:rPr>
  </w:style>
  <w:style w:type="paragraph" w:styleId="1">
    <w:name w:val="heading 1"/>
    <w:aliases w:val="H1"/>
    <w:basedOn w:val="a0"/>
    <w:next w:val="a0"/>
    <w:link w:val="1Char"/>
    <w:qFormat/>
    <w:rsid w:val="003B659E"/>
    <w:pPr>
      <w:keepNext/>
      <w:keepLines/>
      <w:spacing w:before="240" w:after="0"/>
      <w:outlineLvl w:val="0"/>
    </w:pPr>
    <w:rPr>
      <w:rFonts w:ascii="Calibri Light" w:hAnsi="Calibri Light"/>
      <w:color w:val="2F5496"/>
      <w:sz w:val="32"/>
      <w:szCs w:val="32"/>
    </w:rPr>
  </w:style>
  <w:style w:type="paragraph" w:styleId="2">
    <w:name w:val="heading 2"/>
    <w:basedOn w:val="1"/>
    <w:next w:val="a0"/>
    <w:link w:val="2Char"/>
    <w:qFormat/>
    <w:rsid w:val="003B659E"/>
    <w:pPr>
      <w:spacing w:before="180" w:after="180" w:line="240" w:lineRule="auto"/>
      <w:outlineLvl w:val="1"/>
    </w:pPr>
    <w:rPr>
      <w:rFonts w:ascii="Arial" w:eastAsia="Times New Roman" w:hAnsi="Arial"/>
      <w:color w:val="auto"/>
      <w:szCs w:val="20"/>
      <w:lang w:val="en-GB"/>
    </w:rPr>
  </w:style>
  <w:style w:type="paragraph" w:styleId="3">
    <w:name w:val="heading 3"/>
    <w:aliases w:val="Underrubrik2,H3"/>
    <w:basedOn w:val="a0"/>
    <w:next w:val="a0"/>
    <w:link w:val="3Char"/>
    <w:unhideWhenUsed/>
    <w:qFormat/>
    <w:rsid w:val="00EF39BB"/>
    <w:pPr>
      <w:keepNext/>
      <w:keepLines/>
      <w:spacing w:before="40" w:after="0"/>
      <w:outlineLvl w:val="2"/>
    </w:pPr>
    <w:rPr>
      <w:rFonts w:ascii="Calibri Light" w:hAnsi="Calibri Light"/>
      <w:color w:val="1F3763"/>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unhideWhenUsed/>
    <w:qFormat/>
    <w:rsid w:val="00AE1B02"/>
    <w:pPr>
      <w:keepNext/>
      <w:keepLines/>
      <w:spacing w:before="280" w:after="290" w:line="376" w:lineRule="auto"/>
      <w:outlineLvl w:val="3"/>
    </w:pPr>
    <w:rPr>
      <w:rFonts w:ascii="Calibri Light" w:hAnsi="Calibri Light"/>
      <w:b/>
      <w:bCs/>
      <w:sz w:val="28"/>
      <w:szCs w:val="28"/>
    </w:rPr>
  </w:style>
  <w:style w:type="paragraph" w:styleId="5">
    <w:name w:val="heading 5"/>
    <w:basedOn w:val="a0"/>
    <w:next w:val="a0"/>
    <w:link w:val="5Char"/>
    <w:uiPriority w:val="9"/>
    <w:unhideWhenUsed/>
    <w:qFormat/>
    <w:rsid w:val="004A262A"/>
    <w:pPr>
      <w:keepNext/>
      <w:keepLines/>
      <w:spacing w:before="280" w:after="290" w:line="376" w:lineRule="auto"/>
      <w:outlineLvl w:val="4"/>
    </w:pPr>
    <w:rPr>
      <w:b/>
      <w:bCs/>
      <w:sz w:val="28"/>
      <w:szCs w:val="28"/>
    </w:rPr>
  </w:style>
  <w:style w:type="paragraph" w:styleId="6">
    <w:name w:val="heading 6"/>
    <w:basedOn w:val="a0"/>
    <w:next w:val="a0"/>
    <w:link w:val="6Char"/>
    <w:uiPriority w:val="9"/>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rsid w:val="003B659E"/>
    <w:rPr>
      <w:rFonts w:ascii="Arial" w:eastAsia="Times New Roman" w:hAnsi="Arial" w:cs="Times New Roman"/>
      <w:sz w:val="32"/>
      <w:szCs w:val="20"/>
      <w:lang w:val="en-GB"/>
    </w:rPr>
  </w:style>
  <w:style w:type="character" w:customStyle="1" w:styleId="1Char">
    <w:name w:val="标题 1 Char"/>
    <w:aliases w:val="H1 Char"/>
    <w:basedOn w:val="a1"/>
    <w:link w:val="1"/>
    <w:uiPriority w:val="9"/>
    <w:rsid w:val="003B659E"/>
    <w:rPr>
      <w:rFonts w:ascii="Calibri Light" w:eastAsia="宋体" w:hAnsi="Calibri Light" w:cs="Times New Roman"/>
      <w:color w:val="2F5496"/>
      <w:sz w:val="32"/>
      <w:szCs w:val="32"/>
    </w:r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
    <w:unhideWhenUsed/>
    <w:qFormat/>
    <w:rsid w:val="0008612A"/>
    <w:pPr>
      <w:spacing w:after="200" w:line="240" w:lineRule="auto"/>
      <w:jc w:val="center"/>
    </w:pPr>
    <w:rPr>
      <w:rFonts w:ascii="Arial" w:hAnsi="Arial"/>
      <w:i/>
      <w:iCs/>
      <w:sz w:val="18"/>
      <w:szCs w:val="18"/>
    </w:rPr>
  </w:style>
  <w:style w:type="paragraph" w:styleId="a5">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
    <w:basedOn w:val="a0"/>
    <w:link w:val="Char0"/>
    <w:uiPriority w:val="34"/>
    <w:qFormat/>
    <w:rsid w:val="002C2D19"/>
    <w:pPr>
      <w:ind w:left="720"/>
      <w:contextualSpacing/>
    </w:pPr>
  </w:style>
  <w:style w:type="paragraph" w:customStyle="1" w:styleId="RAN4H2">
    <w:name w:val="RAN4 H2"/>
    <w:basedOn w:val="2"/>
    <w:next w:val="a0"/>
    <w:link w:val="RAN4H2Char"/>
    <w:qFormat/>
    <w:rsid w:val="00A37002"/>
    <w:pPr>
      <w:numPr>
        <w:ilvl w:val="1"/>
        <w:numId w:val="4"/>
      </w:numPr>
    </w:pPr>
    <w:rPr>
      <w:lang w:val="en-US"/>
    </w:rPr>
  </w:style>
  <w:style w:type="paragraph" w:customStyle="1" w:styleId="RAN4H1">
    <w:name w:val="RAN4 H1"/>
    <w:basedOn w:val="a0"/>
    <w:next w:val="a0"/>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a5"/>
    <w:next w:val="a0"/>
    <w:link w:val="RAN4ObservationChar"/>
    <w:rsid w:val="0008612A"/>
    <w:pPr>
      <w:numPr>
        <w:numId w:val="2"/>
      </w:numPr>
    </w:pPr>
    <w:rPr>
      <w:rFonts w:eastAsia="Calibri"/>
      <w:szCs w:val="20"/>
      <w:lang w:val="en-GB"/>
    </w:rPr>
  </w:style>
  <w:style w:type="character" w:customStyle="1" w:styleId="RAN4H1Char">
    <w:name w:val="RAN4 H1 Char"/>
    <w:basedOn w:val="a1"/>
    <w:link w:val="RAN4H1"/>
    <w:rsid w:val="00AE56B1"/>
    <w:rPr>
      <w:rFonts w:ascii="Arial" w:hAnsi="Arial"/>
      <w:sz w:val="36"/>
      <w:lang w:val="en-GB" w:eastAsia="en-US"/>
    </w:rPr>
  </w:style>
  <w:style w:type="paragraph" w:customStyle="1" w:styleId="RAN4Proposal0">
    <w:name w:val="RAN4 Proposal"/>
    <w:basedOn w:val="a5"/>
    <w:next w:val="a0"/>
    <w:link w:val="RAN4ProposalChar"/>
    <w:rsid w:val="0008612A"/>
    <w:pPr>
      <w:numPr>
        <w:numId w:val="1"/>
      </w:numPr>
      <w:ind w:left="0" w:firstLine="0"/>
    </w:pPr>
    <w:rPr>
      <w:rFonts w:eastAsia="Calibri"/>
      <w:b/>
      <w:szCs w:val="20"/>
      <w:lang w:val="en-GB"/>
    </w:rPr>
  </w:style>
  <w:style w:type="character" w:customStyle="1" w:styleId="Char0">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basedOn w:val="a1"/>
    <w:link w:val="a5"/>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lang w:val="en-GB" w:eastAsia="en-US"/>
    </w:rPr>
  </w:style>
  <w:style w:type="table" w:styleId="a6">
    <w:name w:val="Table Grid"/>
    <w:basedOn w:val="a2"/>
    <w:uiPriority w:val="39"/>
    <w:qFormat/>
    <w:rsid w:val="0008612A"/>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b/>
      <w:lang w:val="en-GB" w:eastAsia="en-US"/>
    </w:rPr>
  </w:style>
  <w:style w:type="paragraph" w:customStyle="1" w:styleId="RAN4proposal">
    <w:name w:val="RAN4 proposal"/>
    <w:basedOn w:val="a4"/>
    <w:next w:val="a0"/>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0"/>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p Char2 Char1,Ca Char,Caption Char C... Char,cap1 Char,cap2 Char,cap11 Char,Légende-figure Char1,label Char"/>
    <w:basedOn w:val="a1"/>
    <w:link w:val="a4"/>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18"/>
      <w:szCs w:val="18"/>
      <w:lang w:eastAsia="en-US"/>
    </w:rPr>
  </w:style>
  <w:style w:type="paragraph" w:styleId="10">
    <w:name w:val="toc 1"/>
    <w:basedOn w:val="a0"/>
    <w:next w:val="a0"/>
    <w:autoRedefine/>
    <w:uiPriority w:val="39"/>
    <w:unhideWhenUsed/>
    <w:rsid w:val="00FC29B9"/>
    <w:pPr>
      <w:spacing w:after="100"/>
    </w:pPr>
  </w:style>
  <w:style w:type="paragraph" w:styleId="20">
    <w:name w:val="toc 2"/>
    <w:basedOn w:val="a0"/>
    <w:next w:val="a0"/>
    <w:autoRedefine/>
    <w:uiPriority w:val="39"/>
    <w:unhideWhenUsed/>
    <w:rsid w:val="00FC29B9"/>
    <w:pPr>
      <w:spacing w:after="100"/>
      <w:ind w:left="200"/>
    </w:pPr>
  </w:style>
  <w:style w:type="character" w:styleId="a7">
    <w:name w:val="Hyperlink"/>
    <w:basedOn w:val="a1"/>
    <w:uiPriority w:val="99"/>
    <w:unhideWhenUsed/>
    <w:rsid w:val="00FC29B9"/>
    <w:rPr>
      <w:color w:val="0563C1"/>
      <w:u w:val="single"/>
    </w:rPr>
  </w:style>
  <w:style w:type="paragraph" w:styleId="a8">
    <w:name w:val="table of figures"/>
    <w:basedOn w:val="a0"/>
    <w:next w:val="a0"/>
    <w:uiPriority w:val="99"/>
    <w:unhideWhenUsed/>
    <w:rsid w:val="002B4922"/>
    <w:pPr>
      <w:spacing w:after="0"/>
    </w:pPr>
  </w:style>
  <w:style w:type="paragraph" w:customStyle="1" w:styleId="RAN4observation0">
    <w:name w:val="RAN4 observation"/>
    <w:basedOn w:val="RAN4Observation"/>
    <w:next w:val="a0"/>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a0"/>
    <w:link w:val="RAN4H3Char"/>
    <w:qFormat/>
    <w:rsid w:val="00A37002"/>
    <w:pPr>
      <w:numPr>
        <w:ilvl w:val="2"/>
        <w:numId w:val="4"/>
      </w:numPr>
    </w:pPr>
    <w:rPr>
      <w:rFonts w:ascii="Arial" w:hAnsi="Arial" w:cs="Arial"/>
      <w:sz w:val="24"/>
    </w:rPr>
  </w:style>
  <w:style w:type="character" w:customStyle="1" w:styleId="RAN4H3Char">
    <w:name w:val="RAN4 H3 Char"/>
    <w:basedOn w:val="a1"/>
    <w:link w:val="RAN4H3"/>
    <w:rsid w:val="00A37002"/>
    <w:rPr>
      <w:rFonts w:ascii="Arial" w:hAnsi="Arial" w:cs="Arial"/>
      <w:sz w:val="24"/>
      <w:szCs w:val="22"/>
      <w:lang w:eastAsia="en-US"/>
    </w:rPr>
  </w:style>
  <w:style w:type="paragraph" w:styleId="a9">
    <w:name w:val="Normal (Web)"/>
    <w:basedOn w:val="a0"/>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aa">
    <w:name w:val="header"/>
    <w:basedOn w:val="a0"/>
    <w:link w:val="Char1"/>
    <w:uiPriority w:val="99"/>
    <w:rsid w:val="00E80E17"/>
    <w:pPr>
      <w:tabs>
        <w:tab w:val="center" w:pos="4153"/>
        <w:tab w:val="right" w:pos="8306"/>
      </w:tabs>
      <w:spacing w:after="0" w:line="240" w:lineRule="auto"/>
    </w:pPr>
    <w:rPr>
      <w:rFonts w:eastAsia="Times New Roman"/>
      <w:szCs w:val="20"/>
      <w:lang w:val="en-GB"/>
    </w:rPr>
  </w:style>
  <w:style w:type="character" w:customStyle="1" w:styleId="Char1">
    <w:name w:val="页眉 Char"/>
    <w:basedOn w:val="a1"/>
    <w:link w:val="aa"/>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1"/>
    <w:uiPriority w:val="99"/>
    <w:semiHidden/>
    <w:unhideWhenUsed/>
    <w:rsid w:val="004077BD"/>
    <w:rPr>
      <w:color w:val="808080"/>
      <w:shd w:val="clear" w:color="auto" w:fill="E6E6E6"/>
    </w:rPr>
  </w:style>
  <w:style w:type="character" w:customStyle="1" w:styleId="3Char">
    <w:name w:val="标题 3 Char"/>
    <w:aliases w:val="Underrubrik2 Char,H3 Char"/>
    <w:basedOn w:val="a1"/>
    <w:link w:val="3"/>
    <w:uiPriority w:val="9"/>
    <w:rsid w:val="00EF39BB"/>
    <w:rPr>
      <w:rFonts w:ascii="Calibri Light" w:eastAsia="宋体" w:hAnsi="Calibri Light" w:cs="Times New Roman"/>
      <w:color w:val="1F3763"/>
      <w:sz w:val="24"/>
      <w:szCs w:val="24"/>
    </w:rPr>
  </w:style>
  <w:style w:type="paragraph" w:styleId="ab">
    <w:name w:val="Document Map"/>
    <w:basedOn w:val="a0"/>
    <w:link w:val="Char2"/>
    <w:uiPriority w:val="99"/>
    <w:semiHidden/>
    <w:unhideWhenUsed/>
    <w:rsid w:val="002D38A0"/>
    <w:rPr>
      <w:rFonts w:ascii="宋体"/>
      <w:sz w:val="18"/>
      <w:szCs w:val="18"/>
    </w:rPr>
  </w:style>
  <w:style w:type="character" w:customStyle="1" w:styleId="Char2">
    <w:name w:val="文档结构图 Char"/>
    <w:basedOn w:val="a1"/>
    <w:link w:val="ab"/>
    <w:uiPriority w:val="99"/>
    <w:semiHidden/>
    <w:rsid w:val="002D38A0"/>
    <w:rPr>
      <w:rFonts w:ascii="宋体" w:eastAsia="宋体" w:hAnsi="Times New Roman"/>
      <w:sz w:val="18"/>
      <w:szCs w:val="18"/>
    </w:rPr>
  </w:style>
  <w:style w:type="paragraph" w:styleId="ac">
    <w:name w:val="footer"/>
    <w:basedOn w:val="a0"/>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1"/>
    <w:link w:val="ac"/>
    <w:uiPriority w:val="99"/>
    <w:rsid w:val="002D38A0"/>
    <w:rPr>
      <w:rFonts w:ascii="Times New Roman" w:hAnsi="Times New Roman"/>
      <w:sz w:val="18"/>
      <w:szCs w:val="18"/>
    </w:rPr>
  </w:style>
  <w:style w:type="character" w:styleId="ad">
    <w:name w:val="FollowedHyperlink"/>
    <w:basedOn w:val="a1"/>
    <w:uiPriority w:val="99"/>
    <w:semiHidden/>
    <w:unhideWhenUsed/>
    <w:rsid w:val="006C2ACE"/>
    <w:rPr>
      <w:color w:val="954F72"/>
      <w:u w:val="single"/>
    </w:rPr>
  </w:style>
  <w:style w:type="paragraph" w:styleId="ae">
    <w:name w:val="Body Text"/>
    <w:aliases w:val="bt,AvtalBrödtext, ändrad,ändrad,Corps de texte Car,Corps de texte Car1 Car,Corps de texte Car Car Car,Corps de texte Car1 Car Car Car,Corps de texte Car Car Car Car Car,Corps de texte Car1 Car Car Car Car Car,bt Car"/>
    <w:basedOn w:val="a0"/>
    <w:link w:val="Char4"/>
    <w:rsid w:val="006C2ACE"/>
    <w:pPr>
      <w:spacing w:before="0" w:line="240" w:lineRule="auto"/>
      <w:jc w:val="both"/>
    </w:pPr>
    <w:rPr>
      <w:rFonts w:eastAsia="MS Mincho"/>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e"/>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af">
    <w:name w:val="Balloon Text"/>
    <w:basedOn w:val="a0"/>
    <w:link w:val="Char5"/>
    <w:uiPriority w:val="99"/>
    <w:semiHidden/>
    <w:unhideWhenUsed/>
    <w:rsid w:val="00D434BA"/>
    <w:pPr>
      <w:spacing w:before="0" w:after="0" w:line="240" w:lineRule="auto"/>
    </w:pPr>
    <w:rPr>
      <w:sz w:val="18"/>
      <w:szCs w:val="18"/>
    </w:rPr>
  </w:style>
  <w:style w:type="character" w:customStyle="1" w:styleId="Char5">
    <w:name w:val="批注框文本 Char"/>
    <w:basedOn w:val="a1"/>
    <w:link w:val="af"/>
    <w:uiPriority w:val="99"/>
    <w:semiHidden/>
    <w:rsid w:val="00D434BA"/>
    <w:rPr>
      <w:rFonts w:ascii="Times New Roman" w:hAnsi="Times New Roman"/>
      <w:sz w:val="18"/>
      <w:szCs w:val="18"/>
    </w:rPr>
  </w:style>
  <w:style w:type="paragraph" w:customStyle="1" w:styleId="TAC">
    <w:name w:val="TAC"/>
    <w:basedOn w:val="a0"/>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0"/>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0"/>
    <w:next w:val="a0"/>
    <w:autoRedefine/>
    <w:uiPriority w:val="39"/>
    <w:unhideWhenUsed/>
    <w:rsid w:val="00BE3F26"/>
    <w:pPr>
      <w:ind w:leftChars="400" w:left="840"/>
    </w:pPr>
  </w:style>
  <w:style w:type="paragraph" w:customStyle="1" w:styleId="TH">
    <w:name w:val="TH"/>
    <w:basedOn w:val="a0"/>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0"/>
    <w:qFormat/>
    <w:rsid w:val="00EB52BA"/>
    <w:pPr>
      <w:numPr>
        <w:numId w:val="5"/>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a0"/>
    <w:next w:val="a0"/>
    <w:link w:val="EQChar"/>
    <w:qFormat/>
    <w:rsid w:val="002741B9"/>
    <w:pPr>
      <w:keepLines/>
      <w:tabs>
        <w:tab w:val="center" w:pos="4536"/>
        <w:tab w:val="right" w:pos="9072"/>
      </w:tabs>
      <w:spacing w:before="0" w:after="180" w:line="240" w:lineRule="auto"/>
    </w:pPr>
    <w:rPr>
      <w:noProof/>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semiHidden/>
    <w:rsid w:val="00AE1B02"/>
    <w:rPr>
      <w:rFonts w:ascii="Calibri Light" w:eastAsia="宋体" w:hAnsi="Calibri Light" w:cs="Times New Roman"/>
      <w:b/>
      <w:bCs/>
      <w:sz w:val="28"/>
      <w:szCs w:val="28"/>
    </w:rPr>
  </w:style>
  <w:style w:type="paragraph" w:customStyle="1" w:styleId="B1">
    <w:name w:val="B1"/>
    <w:basedOn w:val="af0"/>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af0">
    <w:name w:val="List"/>
    <w:basedOn w:val="a0"/>
    <w:uiPriority w:val="99"/>
    <w:semiHidden/>
    <w:unhideWhenUsed/>
    <w:rsid w:val="00AE1B02"/>
    <w:pPr>
      <w:ind w:left="200" w:hangingChars="200" w:hanging="200"/>
      <w:contextualSpacing/>
    </w:pPr>
  </w:style>
  <w:style w:type="paragraph" w:customStyle="1" w:styleId="NO">
    <w:name w:val="NO"/>
    <w:basedOn w:val="a0"/>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af1">
    <w:name w:val="annotation reference"/>
    <w:basedOn w:val="a1"/>
    <w:uiPriority w:val="99"/>
    <w:semiHidden/>
    <w:unhideWhenUsed/>
    <w:rsid w:val="00445004"/>
    <w:rPr>
      <w:sz w:val="21"/>
      <w:szCs w:val="21"/>
    </w:rPr>
  </w:style>
  <w:style w:type="paragraph" w:styleId="af2">
    <w:name w:val="annotation text"/>
    <w:basedOn w:val="a0"/>
    <w:link w:val="Char6"/>
    <w:uiPriority w:val="99"/>
    <w:semiHidden/>
    <w:unhideWhenUsed/>
    <w:rsid w:val="00445004"/>
  </w:style>
  <w:style w:type="character" w:customStyle="1" w:styleId="Char6">
    <w:name w:val="批注文字 Char"/>
    <w:basedOn w:val="a1"/>
    <w:link w:val="af2"/>
    <w:uiPriority w:val="99"/>
    <w:semiHidden/>
    <w:rsid w:val="00445004"/>
    <w:rPr>
      <w:rFonts w:ascii="Times New Roman" w:hAnsi="Times New Roman"/>
      <w:sz w:val="20"/>
    </w:rPr>
  </w:style>
  <w:style w:type="paragraph" w:styleId="af3">
    <w:name w:val="annotation subject"/>
    <w:basedOn w:val="af2"/>
    <w:next w:val="af2"/>
    <w:link w:val="Char7"/>
    <w:uiPriority w:val="99"/>
    <w:semiHidden/>
    <w:unhideWhenUsed/>
    <w:rsid w:val="00445004"/>
    <w:rPr>
      <w:b/>
      <w:bCs/>
    </w:rPr>
  </w:style>
  <w:style w:type="character" w:customStyle="1" w:styleId="Char7">
    <w:name w:val="批注主题 Char"/>
    <w:basedOn w:val="Char6"/>
    <w:link w:val="af3"/>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a0"/>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f4">
    <w:name w:val="插图题注"/>
    <w:basedOn w:val="a0"/>
    <w:rsid w:val="008E7969"/>
    <w:pPr>
      <w:spacing w:before="0" w:after="180" w:line="240" w:lineRule="auto"/>
    </w:pPr>
    <w:rPr>
      <w:szCs w:val="20"/>
      <w:lang w:val="en-GB"/>
    </w:rPr>
  </w:style>
  <w:style w:type="paragraph" w:customStyle="1" w:styleId="af5">
    <w:name w:val="表格题注"/>
    <w:basedOn w:val="a0"/>
    <w:rsid w:val="008E7969"/>
    <w:pPr>
      <w:spacing w:before="0" w:after="180" w:line="240" w:lineRule="auto"/>
    </w:pPr>
    <w:rPr>
      <w:szCs w:val="20"/>
      <w:lang w:val="en-GB"/>
    </w:rPr>
  </w:style>
  <w:style w:type="paragraph" w:customStyle="1" w:styleId="B2">
    <w:name w:val="B2"/>
    <w:basedOn w:val="21"/>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31"/>
    <w:rsid w:val="00FF7903"/>
    <w:pPr>
      <w:spacing w:before="0" w:after="180" w:line="240" w:lineRule="auto"/>
      <w:ind w:leftChars="0" w:left="1135" w:firstLineChars="0" w:hanging="284"/>
      <w:contextualSpacing w:val="0"/>
    </w:pPr>
    <w:rPr>
      <w:rFonts w:eastAsia="MS Mincho"/>
      <w:szCs w:val="20"/>
      <w:lang w:val="en-GB"/>
    </w:rPr>
  </w:style>
  <w:style w:type="paragraph" w:styleId="21">
    <w:name w:val="List 2"/>
    <w:basedOn w:val="a0"/>
    <w:uiPriority w:val="99"/>
    <w:semiHidden/>
    <w:unhideWhenUsed/>
    <w:rsid w:val="00FF7903"/>
    <w:pPr>
      <w:ind w:leftChars="200" w:left="100" w:hangingChars="200" w:hanging="200"/>
      <w:contextualSpacing/>
    </w:pPr>
  </w:style>
  <w:style w:type="paragraph" w:styleId="31">
    <w:name w:val="List 3"/>
    <w:basedOn w:val="a0"/>
    <w:uiPriority w:val="99"/>
    <w:semiHidden/>
    <w:unhideWhenUsed/>
    <w:rsid w:val="00FF7903"/>
    <w:pPr>
      <w:ind w:leftChars="400" w:left="100" w:hangingChars="200" w:hanging="200"/>
      <w:contextualSpacing/>
    </w:pPr>
  </w:style>
  <w:style w:type="character" w:customStyle="1" w:styleId="6Char">
    <w:name w:val="标题 6 Char"/>
    <w:basedOn w:val="a1"/>
    <w:link w:val="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 w:type="paragraph" w:customStyle="1" w:styleId="3GPP">
    <w:name w:val="3GPP 正文"/>
    <w:basedOn w:val="a0"/>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a0"/>
    <w:qFormat/>
    <w:rsid w:val="006C4FC1"/>
    <w:pPr>
      <w:keepLines/>
      <w:spacing w:before="0" w:after="0" w:line="240" w:lineRule="auto"/>
      <w:ind w:left="1702" w:hanging="1418"/>
    </w:pPr>
    <w:rPr>
      <w:rFonts w:eastAsia="Times New Roman"/>
      <w:szCs w:val="20"/>
      <w:lang w:val="en-GB"/>
    </w:rPr>
  </w:style>
  <w:style w:type="character" w:customStyle="1" w:styleId="5Char">
    <w:name w:val="标题 5 Char"/>
    <w:basedOn w:val="a1"/>
    <w:link w:val="5"/>
    <w:uiPriority w:val="9"/>
    <w:rsid w:val="004A262A"/>
    <w:rPr>
      <w:rFonts w:ascii="Times New Roman" w:hAnsi="Times New Roman"/>
      <w:b/>
      <w:bCs/>
      <w:sz w:val="28"/>
      <w:szCs w:val="28"/>
      <w:lang w:eastAsia="en-US"/>
    </w:rPr>
  </w:style>
  <w:style w:type="paragraph" w:styleId="22">
    <w:name w:val="List Bullet 2"/>
    <w:basedOn w:val="a"/>
    <w:rsid w:val="00051BC2"/>
    <w:pPr>
      <w:numPr>
        <w:numId w:val="0"/>
      </w:numPr>
      <w:spacing w:before="0" w:after="180" w:line="240" w:lineRule="auto"/>
      <w:ind w:left="851" w:hanging="284"/>
      <w:contextualSpacing w:val="0"/>
    </w:pPr>
    <w:rPr>
      <w:rFonts w:eastAsia="MS Mincho"/>
      <w:szCs w:val="20"/>
      <w:lang w:val="en-GB"/>
    </w:rPr>
  </w:style>
  <w:style w:type="paragraph" w:styleId="a">
    <w:name w:val="List Bullet"/>
    <w:basedOn w:val="a0"/>
    <w:uiPriority w:val="99"/>
    <w:semiHidden/>
    <w:unhideWhenUsed/>
    <w:rsid w:val="00051BC2"/>
    <w:pPr>
      <w:numPr>
        <w:numId w:val="13"/>
      </w:numPr>
      <w:contextualSpacing/>
    </w:pPr>
  </w:style>
  <w:style w:type="paragraph" w:styleId="af6">
    <w:name w:val="Revision"/>
    <w:hidden/>
    <w:uiPriority w:val="99"/>
    <w:semiHidden/>
    <w:rsid w:val="007847A2"/>
    <w:rPr>
      <w:rFonts w:ascii="Times New Roman" w:hAnsi="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9578">
      <w:bodyDiv w:val="1"/>
      <w:marLeft w:val="0"/>
      <w:marRight w:val="0"/>
      <w:marTop w:val="0"/>
      <w:marBottom w:val="0"/>
      <w:divBdr>
        <w:top w:val="none" w:sz="0" w:space="0" w:color="auto"/>
        <w:left w:val="none" w:sz="0" w:space="0" w:color="auto"/>
        <w:bottom w:val="none" w:sz="0" w:space="0" w:color="auto"/>
        <w:right w:val="none" w:sz="0" w:space="0" w:color="auto"/>
      </w:divBdr>
    </w:div>
    <w:div w:id="4745321">
      <w:bodyDiv w:val="1"/>
      <w:marLeft w:val="0"/>
      <w:marRight w:val="0"/>
      <w:marTop w:val="0"/>
      <w:marBottom w:val="0"/>
      <w:divBdr>
        <w:top w:val="none" w:sz="0" w:space="0" w:color="auto"/>
        <w:left w:val="none" w:sz="0" w:space="0" w:color="auto"/>
        <w:bottom w:val="none" w:sz="0" w:space="0" w:color="auto"/>
        <w:right w:val="none" w:sz="0" w:space="0" w:color="auto"/>
      </w:divBdr>
    </w:div>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2465563">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46537156">
      <w:bodyDiv w:val="1"/>
      <w:marLeft w:val="0"/>
      <w:marRight w:val="0"/>
      <w:marTop w:val="0"/>
      <w:marBottom w:val="0"/>
      <w:divBdr>
        <w:top w:val="none" w:sz="0" w:space="0" w:color="auto"/>
        <w:left w:val="none" w:sz="0" w:space="0" w:color="auto"/>
        <w:bottom w:val="none" w:sz="0" w:space="0" w:color="auto"/>
        <w:right w:val="none" w:sz="0" w:space="0" w:color="auto"/>
      </w:divBdr>
      <w:divsChild>
        <w:div w:id="1024208788">
          <w:marLeft w:val="547"/>
          <w:marRight w:val="0"/>
          <w:marTop w:val="120"/>
          <w:marBottom w:val="120"/>
          <w:divBdr>
            <w:top w:val="none" w:sz="0" w:space="0" w:color="auto"/>
            <w:left w:val="none" w:sz="0" w:space="0" w:color="auto"/>
            <w:bottom w:val="none" w:sz="0" w:space="0" w:color="auto"/>
            <w:right w:val="none" w:sz="0" w:space="0" w:color="auto"/>
          </w:divBdr>
        </w:div>
        <w:div w:id="1579243496">
          <w:marLeft w:val="1166"/>
          <w:marRight w:val="0"/>
          <w:marTop w:val="120"/>
          <w:marBottom w:val="120"/>
          <w:divBdr>
            <w:top w:val="none" w:sz="0" w:space="0" w:color="auto"/>
            <w:left w:val="none" w:sz="0" w:space="0" w:color="auto"/>
            <w:bottom w:val="none" w:sz="0" w:space="0" w:color="auto"/>
            <w:right w:val="none" w:sz="0" w:space="0" w:color="auto"/>
          </w:divBdr>
        </w:div>
        <w:div w:id="1970821186">
          <w:marLeft w:val="1166"/>
          <w:marRight w:val="0"/>
          <w:marTop w:val="120"/>
          <w:marBottom w:val="120"/>
          <w:divBdr>
            <w:top w:val="none" w:sz="0" w:space="0" w:color="auto"/>
            <w:left w:val="none" w:sz="0" w:space="0" w:color="auto"/>
            <w:bottom w:val="none" w:sz="0" w:space="0" w:color="auto"/>
            <w:right w:val="none" w:sz="0" w:space="0" w:color="auto"/>
          </w:divBdr>
        </w:div>
      </w:divsChild>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4085794">
      <w:bodyDiv w:val="1"/>
      <w:marLeft w:val="0"/>
      <w:marRight w:val="0"/>
      <w:marTop w:val="0"/>
      <w:marBottom w:val="0"/>
      <w:divBdr>
        <w:top w:val="none" w:sz="0" w:space="0" w:color="auto"/>
        <w:left w:val="none" w:sz="0" w:space="0" w:color="auto"/>
        <w:bottom w:val="none" w:sz="0" w:space="0" w:color="auto"/>
        <w:right w:val="none" w:sz="0" w:space="0" w:color="auto"/>
      </w:divBdr>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59522812">
      <w:bodyDiv w:val="1"/>
      <w:marLeft w:val="0"/>
      <w:marRight w:val="0"/>
      <w:marTop w:val="0"/>
      <w:marBottom w:val="0"/>
      <w:divBdr>
        <w:top w:val="none" w:sz="0" w:space="0" w:color="auto"/>
        <w:left w:val="none" w:sz="0" w:space="0" w:color="auto"/>
        <w:bottom w:val="none" w:sz="0" w:space="0" w:color="auto"/>
        <w:right w:val="none" w:sz="0" w:space="0" w:color="auto"/>
      </w:divBdr>
    </w:div>
    <w:div w:id="63140436">
      <w:bodyDiv w:val="1"/>
      <w:marLeft w:val="0"/>
      <w:marRight w:val="0"/>
      <w:marTop w:val="0"/>
      <w:marBottom w:val="0"/>
      <w:divBdr>
        <w:top w:val="none" w:sz="0" w:space="0" w:color="auto"/>
        <w:left w:val="none" w:sz="0" w:space="0" w:color="auto"/>
        <w:bottom w:val="none" w:sz="0" w:space="0" w:color="auto"/>
        <w:right w:val="none" w:sz="0" w:space="0" w:color="auto"/>
      </w:divBdr>
      <w:divsChild>
        <w:div w:id="1553269367">
          <w:marLeft w:val="547"/>
          <w:marRight w:val="0"/>
          <w:marTop w:val="144"/>
          <w:marBottom w:val="0"/>
          <w:divBdr>
            <w:top w:val="none" w:sz="0" w:space="0" w:color="auto"/>
            <w:left w:val="none" w:sz="0" w:space="0" w:color="auto"/>
            <w:bottom w:val="none" w:sz="0" w:space="0" w:color="auto"/>
            <w:right w:val="none" w:sz="0" w:space="0" w:color="auto"/>
          </w:divBdr>
        </w:div>
        <w:div w:id="425462057">
          <w:marLeft w:val="1166"/>
          <w:marRight w:val="0"/>
          <w:marTop w:val="12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2773631">
      <w:bodyDiv w:val="1"/>
      <w:marLeft w:val="0"/>
      <w:marRight w:val="0"/>
      <w:marTop w:val="0"/>
      <w:marBottom w:val="0"/>
      <w:divBdr>
        <w:top w:val="none" w:sz="0" w:space="0" w:color="auto"/>
        <w:left w:val="none" w:sz="0" w:space="0" w:color="auto"/>
        <w:bottom w:val="none" w:sz="0" w:space="0" w:color="auto"/>
        <w:right w:val="none" w:sz="0" w:space="0" w:color="auto"/>
      </w:divBdr>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47325549">
      <w:bodyDiv w:val="1"/>
      <w:marLeft w:val="0"/>
      <w:marRight w:val="0"/>
      <w:marTop w:val="0"/>
      <w:marBottom w:val="0"/>
      <w:divBdr>
        <w:top w:val="none" w:sz="0" w:space="0" w:color="auto"/>
        <w:left w:val="none" w:sz="0" w:space="0" w:color="auto"/>
        <w:bottom w:val="none" w:sz="0" w:space="0" w:color="auto"/>
        <w:right w:val="none" w:sz="0" w:space="0" w:color="auto"/>
      </w:divBdr>
      <w:divsChild>
        <w:div w:id="947128664">
          <w:marLeft w:val="547"/>
          <w:marRight w:val="0"/>
          <w:marTop w:val="154"/>
          <w:marBottom w:val="0"/>
          <w:divBdr>
            <w:top w:val="none" w:sz="0" w:space="0" w:color="auto"/>
            <w:left w:val="none" w:sz="0" w:space="0" w:color="auto"/>
            <w:bottom w:val="none" w:sz="0" w:space="0" w:color="auto"/>
            <w:right w:val="none" w:sz="0" w:space="0" w:color="auto"/>
          </w:divBdr>
        </w:div>
      </w:divsChild>
    </w:div>
    <w:div w:id="148636166">
      <w:bodyDiv w:val="1"/>
      <w:marLeft w:val="0"/>
      <w:marRight w:val="0"/>
      <w:marTop w:val="0"/>
      <w:marBottom w:val="0"/>
      <w:divBdr>
        <w:top w:val="none" w:sz="0" w:space="0" w:color="auto"/>
        <w:left w:val="none" w:sz="0" w:space="0" w:color="auto"/>
        <w:bottom w:val="none" w:sz="0" w:space="0" w:color="auto"/>
        <w:right w:val="none" w:sz="0" w:space="0" w:color="auto"/>
      </w:divBdr>
      <w:divsChild>
        <w:div w:id="352146815">
          <w:marLeft w:val="547"/>
          <w:marRight w:val="0"/>
          <w:marTop w:val="115"/>
          <w:marBottom w:val="0"/>
          <w:divBdr>
            <w:top w:val="none" w:sz="0" w:space="0" w:color="auto"/>
            <w:left w:val="none" w:sz="0" w:space="0" w:color="auto"/>
            <w:bottom w:val="none" w:sz="0" w:space="0" w:color="auto"/>
            <w:right w:val="none" w:sz="0" w:space="0" w:color="auto"/>
          </w:divBdr>
        </w:div>
      </w:divsChild>
    </w:div>
    <w:div w:id="154151132">
      <w:bodyDiv w:val="1"/>
      <w:marLeft w:val="0"/>
      <w:marRight w:val="0"/>
      <w:marTop w:val="0"/>
      <w:marBottom w:val="0"/>
      <w:divBdr>
        <w:top w:val="none" w:sz="0" w:space="0" w:color="auto"/>
        <w:left w:val="none" w:sz="0" w:space="0" w:color="auto"/>
        <w:bottom w:val="none" w:sz="0" w:space="0" w:color="auto"/>
        <w:right w:val="none" w:sz="0" w:space="0" w:color="auto"/>
      </w:divBdr>
    </w:div>
    <w:div w:id="160656015">
      <w:bodyDiv w:val="1"/>
      <w:marLeft w:val="0"/>
      <w:marRight w:val="0"/>
      <w:marTop w:val="0"/>
      <w:marBottom w:val="0"/>
      <w:divBdr>
        <w:top w:val="none" w:sz="0" w:space="0" w:color="auto"/>
        <w:left w:val="none" w:sz="0" w:space="0" w:color="auto"/>
        <w:bottom w:val="none" w:sz="0" w:space="0" w:color="auto"/>
        <w:right w:val="none" w:sz="0" w:space="0" w:color="auto"/>
      </w:divBdr>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75849793">
      <w:bodyDiv w:val="1"/>
      <w:marLeft w:val="0"/>
      <w:marRight w:val="0"/>
      <w:marTop w:val="0"/>
      <w:marBottom w:val="0"/>
      <w:divBdr>
        <w:top w:val="none" w:sz="0" w:space="0" w:color="auto"/>
        <w:left w:val="none" w:sz="0" w:space="0" w:color="auto"/>
        <w:bottom w:val="none" w:sz="0" w:space="0" w:color="auto"/>
        <w:right w:val="none" w:sz="0" w:space="0" w:color="auto"/>
      </w:divBdr>
    </w:div>
    <w:div w:id="183859384">
      <w:bodyDiv w:val="1"/>
      <w:marLeft w:val="0"/>
      <w:marRight w:val="0"/>
      <w:marTop w:val="0"/>
      <w:marBottom w:val="0"/>
      <w:divBdr>
        <w:top w:val="none" w:sz="0" w:space="0" w:color="auto"/>
        <w:left w:val="none" w:sz="0" w:space="0" w:color="auto"/>
        <w:bottom w:val="none" w:sz="0" w:space="0" w:color="auto"/>
        <w:right w:val="none" w:sz="0" w:space="0" w:color="auto"/>
      </w:divBdr>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186993285">
      <w:bodyDiv w:val="1"/>
      <w:marLeft w:val="0"/>
      <w:marRight w:val="0"/>
      <w:marTop w:val="0"/>
      <w:marBottom w:val="0"/>
      <w:divBdr>
        <w:top w:val="none" w:sz="0" w:space="0" w:color="auto"/>
        <w:left w:val="none" w:sz="0" w:space="0" w:color="auto"/>
        <w:bottom w:val="none" w:sz="0" w:space="0" w:color="auto"/>
        <w:right w:val="none" w:sz="0" w:space="0" w:color="auto"/>
      </w:divBdr>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2011970">
      <w:bodyDiv w:val="1"/>
      <w:marLeft w:val="0"/>
      <w:marRight w:val="0"/>
      <w:marTop w:val="0"/>
      <w:marBottom w:val="0"/>
      <w:divBdr>
        <w:top w:val="none" w:sz="0" w:space="0" w:color="auto"/>
        <w:left w:val="none" w:sz="0" w:space="0" w:color="auto"/>
        <w:bottom w:val="none" w:sz="0" w:space="0" w:color="auto"/>
        <w:right w:val="none" w:sz="0" w:space="0" w:color="auto"/>
      </w:divBdr>
      <w:divsChild>
        <w:div w:id="1663388849">
          <w:marLeft w:val="547"/>
          <w:marRight w:val="0"/>
          <w:marTop w:val="154"/>
          <w:marBottom w:val="0"/>
          <w:divBdr>
            <w:top w:val="none" w:sz="0" w:space="0" w:color="auto"/>
            <w:left w:val="none" w:sz="0" w:space="0" w:color="auto"/>
            <w:bottom w:val="none" w:sz="0" w:space="0" w:color="auto"/>
            <w:right w:val="none" w:sz="0" w:space="0" w:color="auto"/>
          </w:divBdr>
        </w:div>
        <w:div w:id="1287856104">
          <w:marLeft w:val="1166"/>
          <w:marRight w:val="0"/>
          <w:marTop w:val="134"/>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28417883">
      <w:bodyDiv w:val="1"/>
      <w:marLeft w:val="0"/>
      <w:marRight w:val="0"/>
      <w:marTop w:val="0"/>
      <w:marBottom w:val="0"/>
      <w:divBdr>
        <w:top w:val="none" w:sz="0" w:space="0" w:color="auto"/>
        <w:left w:val="none" w:sz="0" w:space="0" w:color="auto"/>
        <w:bottom w:val="none" w:sz="0" w:space="0" w:color="auto"/>
        <w:right w:val="none" w:sz="0" w:space="0" w:color="auto"/>
      </w:divBdr>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5652164">
      <w:bodyDiv w:val="1"/>
      <w:marLeft w:val="0"/>
      <w:marRight w:val="0"/>
      <w:marTop w:val="0"/>
      <w:marBottom w:val="0"/>
      <w:divBdr>
        <w:top w:val="none" w:sz="0" w:space="0" w:color="auto"/>
        <w:left w:val="none" w:sz="0" w:space="0" w:color="auto"/>
        <w:bottom w:val="none" w:sz="0" w:space="0" w:color="auto"/>
        <w:right w:val="none" w:sz="0" w:space="0" w:color="auto"/>
      </w:divBdr>
      <w:divsChild>
        <w:div w:id="1468281569">
          <w:marLeft w:val="547"/>
          <w:marRight w:val="0"/>
          <w:marTop w:val="96"/>
          <w:marBottom w:val="0"/>
          <w:divBdr>
            <w:top w:val="none" w:sz="0" w:space="0" w:color="auto"/>
            <w:left w:val="none" w:sz="0" w:space="0" w:color="auto"/>
            <w:bottom w:val="none" w:sz="0" w:space="0" w:color="auto"/>
            <w:right w:val="none" w:sz="0" w:space="0" w:color="auto"/>
          </w:divBdr>
        </w:div>
        <w:div w:id="1797261890">
          <w:marLeft w:val="1166"/>
          <w:marRight w:val="0"/>
          <w:marTop w:val="86"/>
          <w:marBottom w:val="0"/>
          <w:divBdr>
            <w:top w:val="none" w:sz="0" w:space="0" w:color="auto"/>
            <w:left w:val="none" w:sz="0" w:space="0" w:color="auto"/>
            <w:bottom w:val="none" w:sz="0" w:space="0" w:color="auto"/>
            <w:right w:val="none" w:sz="0" w:space="0" w:color="auto"/>
          </w:divBdr>
        </w:div>
        <w:div w:id="404573206">
          <w:marLeft w:val="1800"/>
          <w:marRight w:val="0"/>
          <w:marTop w:val="77"/>
          <w:marBottom w:val="0"/>
          <w:divBdr>
            <w:top w:val="none" w:sz="0" w:space="0" w:color="auto"/>
            <w:left w:val="none" w:sz="0" w:space="0" w:color="auto"/>
            <w:bottom w:val="none" w:sz="0" w:space="0" w:color="auto"/>
            <w:right w:val="none" w:sz="0" w:space="0" w:color="auto"/>
          </w:divBdr>
        </w:div>
        <w:div w:id="1384209762">
          <w:marLeft w:val="2520"/>
          <w:marRight w:val="0"/>
          <w:marTop w:val="58"/>
          <w:marBottom w:val="0"/>
          <w:divBdr>
            <w:top w:val="none" w:sz="0" w:space="0" w:color="auto"/>
            <w:left w:val="none" w:sz="0" w:space="0" w:color="auto"/>
            <w:bottom w:val="none" w:sz="0" w:space="0" w:color="auto"/>
            <w:right w:val="none" w:sz="0" w:space="0" w:color="auto"/>
          </w:divBdr>
        </w:div>
        <w:div w:id="657658588">
          <w:marLeft w:val="1800"/>
          <w:marRight w:val="0"/>
          <w:marTop w:val="77"/>
          <w:marBottom w:val="0"/>
          <w:divBdr>
            <w:top w:val="none" w:sz="0" w:space="0" w:color="auto"/>
            <w:left w:val="none" w:sz="0" w:space="0" w:color="auto"/>
            <w:bottom w:val="none" w:sz="0" w:space="0" w:color="auto"/>
            <w:right w:val="none" w:sz="0" w:space="0" w:color="auto"/>
          </w:divBdr>
        </w:div>
        <w:div w:id="2100052556">
          <w:marLeft w:val="2520"/>
          <w:marRight w:val="0"/>
          <w:marTop w:val="58"/>
          <w:marBottom w:val="0"/>
          <w:divBdr>
            <w:top w:val="none" w:sz="0" w:space="0" w:color="auto"/>
            <w:left w:val="none" w:sz="0" w:space="0" w:color="auto"/>
            <w:bottom w:val="none" w:sz="0" w:space="0" w:color="auto"/>
            <w:right w:val="none" w:sz="0" w:space="0" w:color="auto"/>
          </w:divBdr>
        </w:div>
        <w:div w:id="676200780">
          <w:marLeft w:val="1800"/>
          <w:marRight w:val="0"/>
          <w:marTop w:val="77"/>
          <w:marBottom w:val="0"/>
          <w:divBdr>
            <w:top w:val="none" w:sz="0" w:space="0" w:color="auto"/>
            <w:left w:val="none" w:sz="0" w:space="0" w:color="auto"/>
            <w:bottom w:val="none" w:sz="0" w:space="0" w:color="auto"/>
            <w:right w:val="none" w:sz="0" w:space="0" w:color="auto"/>
          </w:divBdr>
        </w:div>
        <w:div w:id="793326936">
          <w:marLeft w:val="2520"/>
          <w:marRight w:val="0"/>
          <w:marTop w:val="58"/>
          <w:marBottom w:val="0"/>
          <w:divBdr>
            <w:top w:val="none" w:sz="0" w:space="0" w:color="auto"/>
            <w:left w:val="none" w:sz="0" w:space="0" w:color="auto"/>
            <w:bottom w:val="none" w:sz="0" w:space="0" w:color="auto"/>
            <w:right w:val="none" w:sz="0" w:space="0" w:color="auto"/>
          </w:divBdr>
        </w:div>
        <w:div w:id="927425689">
          <w:marLeft w:val="1800"/>
          <w:marRight w:val="0"/>
          <w:marTop w:val="77"/>
          <w:marBottom w:val="0"/>
          <w:divBdr>
            <w:top w:val="none" w:sz="0" w:space="0" w:color="auto"/>
            <w:left w:val="none" w:sz="0" w:space="0" w:color="auto"/>
            <w:bottom w:val="none" w:sz="0" w:space="0" w:color="auto"/>
            <w:right w:val="none" w:sz="0" w:space="0" w:color="auto"/>
          </w:divBdr>
        </w:div>
        <w:div w:id="1960256553">
          <w:marLeft w:val="2520"/>
          <w:marRight w:val="0"/>
          <w:marTop w:val="58"/>
          <w:marBottom w:val="0"/>
          <w:divBdr>
            <w:top w:val="none" w:sz="0" w:space="0" w:color="auto"/>
            <w:left w:val="none" w:sz="0" w:space="0" w:color="auto"/>
            <w:bottom w:val="none" w:sz="0" w:space="0" w:color="auto"/>
            <w:right w:val="none" w:sz="0" w:space="0" w:color="auto"/>
          </w:divBdr>
        </w:div>
        <w:div w:id="954285301">
          <w:marLeft w:val="1166"/>
          <w:marRight w:val="0"/>
          <w:marTop w:val="86"/>
          <w:marBottom w:val="0"/>
          <w:divBdr>
            <w:top w:val="none" w:sz="0" w:space="0" w:color="auto"/>
            <w:left w:val="none" w:sz="0" w:space="0" w:color="auto"/>
            <w:bottom w:val="none" w:sz="0" w:space="0" w:color="auto"/>
            <w:right w:val="none" w:sz="0" w:space="0" w:color="auto"/>
          </w:divBdr>
        </w:div>
      </w:divsChild>
    </w:div>
    <w:div w:id="264853489">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4094241">
      <w:bodyDiv w:val="1"/>
      <w:marLeft w:val="0"/>
      <w:marRight w:val="0"/>
      <w:marTop w:val="0"/>
      <w:marBottom w:val="0"/>
      <w:divBdr>
        <w:top w:val="none" w:sz="0" w:space="0" w:color="auto"/>
        <w:left w:val="none" w:sz="0" w:space="0" w:color="auto"/>
        <w:bottom w:val="none" w:sz="0" w:space="0" w:color="auto"/>
        <w:right w:val="none" w:sz="0" w:space="0" w:color="auto"/>
      </w:divBdr>
    </w:div>
    <w:div w:id="274214564">
      <w:bodyDiv w:val="1"/>
      <w:marLeft w:val="0"/>
      <w:marRight w:val="0"/>
      <w:marTop w:val="0"/>
      <w:marBottom w:val="0"/>
      <w:divBdr>
        <w:top w:val="none" w:sz="0" w:space="0" w:color="auto"/>
        <w:left w:val="none" w:sz="0" w:space="0" w:color="auto"/>
        <w:bottom w:val="none" w:sz="0" w:space="0" w:color="auto"/>
        <w:right w:val="none" w:sz="0" w:space="0" w:color="auto"/>
      </w:divBdr>
      <w:divsChild>
        <w:div w:id="5712096">
          <w:marLeft w:val="360"/>
          <w:marRight w:val="0"/>
          <w:marTop w:val="200"/>
          <w:marBottom w:val="0"/>
          <w:divBdr>
            <w:top w:val="none" w:sz="0" w:space="0" w:color="auto"/>
            <w:left w:val="none" w:sz="0" w:space="0" w:color="auto"/>
            <w:bottom w:val="none" w:sz="0" w:space="0" w:color="auto"/>
            <w:right w:val="none" w:sz="0" w:space="0" w:color="auto"/>
          </w:divBdr>
        </w:div>
        <w:div w:id="1358702833">
          <w:marLeft w:val="1080"/>
          <w:marRight w:val="0"/>
          <w:marTop w:val="100"/>
          <w:marBottom w:val="0"/>
          <w:divBdr>
            <w:top w:val="none" w:sz="0" w:space="0" w:color="auto"/>
            <w:left w:val="none" w:sz="0" w:space="0" w:color="auto"/>
            <w:bottom w:val="none" w:sz="0" w:space="0" w:color="auto"/>
            <w:right w:val="none" w:sz="0" w:space="0" w:color="auto"/>
          </w:divBdr>
        </w:div>
        <w:div w:id="765617333">
          <w:marLeft w:val="360"/>
          <w:marRight w:val="0"/>
          <w:marTop w:val="200"/>
          <w:marBottom w:val="0"/>
          <w:divBdr>
            <w:top w:val="none" w:sz="0" w:space="0" w:color="auto"/>
            <w:left w:val="none" w:sz="0" w:space="0" w:color="auto"/>
            <w:bottom w:val="none" w:sz="0" w:space="0" w:color="auto"/>
            <w:right w:val="none" w:sz="0" w:space="0" w:color="auto"/>
          </w:divBdr>
        </w:div>
        <w:div w:id="430013815">
          <w:marLeft w:val="1080"/>
          <w:marRight w:val="0"/>
          <w:marTop w:val="100"/>
          <w:marBottom w:val="0"/>
          <w:divBdr>
            <w:top w:val="none" w:sz="0" w:space="0" w:color="auto"/>
            <w:left w:val="none" w:sz="0" w:space="0" w:color="auto"/>
            <w:bottom w:val="none" w:sz="0" w:space="0" w:color="auto"/>
            <w:right w:val="none" w:sz="0" w:space="0" w:color="auto"/>
          </w:divBdr>
        </w:div>
        <w:div w:id="422798272">
          <w:marLeft w:val="1080"/>
          <w:marRight w:val="0"/>
          <w:marTop w:val="100"/>
          <w:marBottom w:val="0"/>
          <w:divBdr>
            <w:top w:val="none" w:sz="0" w:space="0" w:color="auto"/>
            <w:left w:val="none" w:sz="0" w:space="0" w:color="auto"/>
            <w:bottom w:val="none" w:sz="0" w:space="0" w:color="auto"/>
            <w:right w:val="none" w:sz="0" w:space="0" w:color="auto"/>
          </w:divBdr>
        </w:div>
        <w:div w:id="232325175">
          <w:marLeft w:val="360"/>
          <w:marRight w:val="0"/>
          <w:marTop w:val="200"/>
          <w:marBottom w:val="0"/>
          <w:divBdr>
            <w:top w:val="none" w:sz="0" w:space="0" w:color="auto"/>
            <w:left w:val="none" w:sz="0" w:space="0" w:color="auto"/>
            <w:bottom w:val="none" w:sz="0" w:space="0" w:color="auto"/>
            <w:right w:val="none" w:sz="0" w:space="0" w:color="auto"/>
          </w:divBdr>
        </w:div>
        <w:div w:id="1169712431">
          <w:marLeft w:val="1080"/>
          <w:marRight w:val="0"/>
          <w:marTop w:val="100"/>
          <w:marBottom w:val="0"/>
          <w:divBdr>
            <w:top w:val="none" w:sz="0" w:space="0" w:color="auto"/>
            <w:left w:val="none" w:sz="0" w:space="0" w:color="auto"/>
            <w:bottom w:val="none" w:sz="0" w:space="0" w:color="auto"/>
            <w:right w:val="none" w:sz="0" w:space="0" w:color="auto"/>
          </w:divBdr>
        </w:div>
        <w:div w:id="1438601263">
          <w:marLeft w:val="360"/>
          <w:marRight w:val="0"/>
          <w:marTop w:val="200"/>
          <w:marBottom w:val="0"/>
          <w:divBdr>
            <w:top w:val="none" w:sz="0" w:space="0" w:color="auto"/>
            <w:left w:val="none" w:sz="0" w:space="0" w:color="auto"/>
            <w:bottom w:val="none" w:sz="0" w:space="0" w:color="auto"/>
            <w:right w:val="none" w:sz="0" w:space="0" w:color="auto"/>
          </w:divBdr>
        </w:div>
        <w:div w:id="1138959437">
          <w:marLeft w:val="1080"/>
          <w:marRight w:val="0"/>
          <w:marTop w:val="100"/>
          <w:marBottom w:val="0"/>
          <w:divBdr>
            <w:top w:val="none" w:sz="0" w:space="0" w:color="auto"/>
            <w:left w:val="none" w:sz="0" w:space="0" w:color="auto"/>
            <w:bottom w:val="none" w:sz="0" w:space="0" w:color="auto"/>
            <w:right w:val="none" w:sz="0" w:space="0" w:color="auto"/>
          </w:divBdr>
        </w:div>
        <w:div w:id="200747181">
          <w:marLeft w:val="1080"/>
          <w:marRight w:val="0"/>
          <w:marTop w:val="100"/>
          <w:marBottom w:val="0"/>
          <w:divBdr>
            <w:top w:val="none" w:sz="0" w:space="0" w:color="auto"/>
            <w:left w:val="none" w:sz="0" w:space="0" w:color="auto"/>
            <w:bottom w:val="none" w:sz="0" w:space="0" w:color="auto"/>
            <w:right w:val="none" w:sz="0" w:space="0" w:color="auto"/>
          </w:divBdr>
        </w:div>
        <w:div w:id="1230338876">
          <w:marLeft w:val="360"/>
          <w:marRight w:val="0"/>
          <w:marTop w:val="200"/>
          <w:marBottom w:val="0"/>
          <w:divBdr>
            <w:top w:val="none" w:sz="0" w:space="0" w:color="auto"/>
            <w:left w:val="none" w:sz="0" w:space="0" w:color="auto"/>
            <w:bottom w:val="none" w:sz="0" w:space="0" w:color="auto"/>
            <w:right w:val="none" w:sz="0" w:space="0" w:color="auto"/>
          </w:divBdr>
        </w:div>
        <w:div w:id="1384058477">
          <w:marLeft w:val="1080"/>
          <w:marRight w:val="0"/>
          <w:marTop w:val="100"/>
          <w:marBottom w:val="0"/>
          <w:divBdr>
            <w:top w:val="none" w:sz="0" w:space="0" w:color="auto"/>
            <w:left w:val="none" w:sz="0" w:space="0" w:color="auto"/>
            <w:bottom w:val="none" w:sz="0" w:space="0" w:color="auto"/>
            <w:right w:val="none" w:sz="0" w:space="0" w:color="auto"/>
          </w:divBdr>
        </w:div>
        <w:div w:id="1163206628">
          <w:marLeft w:val="360"/>
          <w:marRight w:val="0"/>
          <w:marTop w:val="200"/>
          <w:marBottom w:val="0"/>
          <w:divBdr>
            <w:top w:val="none" w:sz="0" w:space="0" w:color="auto"/>
            <w:left w:val="none" w:sz="0" w:space="0" w:color="auto"/>
            <w:bottom w:val="none" w:sz="0" w:space="0" w:color="auto"/>
            <w:right w:val="none" w:sz="0" w:space="0" w:color="auto"/>
          </w:divBdr>
        </w:div>
        <w:div w:id="567305987">
          <w:marLeft w:val="1080"/>
          <w:marRight w:val="0"/>
          <w:marTop w:val="100"/>
          <w:marBottom w:val="0"/>
          <w:divBdr>
            <w:top w:val="none" w:sz="0" w:space="0" w:color="auto"/>
            <w:left w:val="none" w:sz="0" w:space="0" w:color="auto"/>
            <w:bottom w:val="none" w:sz="0" w:space="0" w:color="auto"/>
            <w:right w:val="none" w:sz="0" w:space="0" w:color="auto"/>
          </w:divBdr>
        </w:div>
        <w:div w:id="1572039614">
          <w:marLeft w:val="1800"/>
          <w:marRight w:val="0"/>
          <w:marTop w:val="100"/>
          <w:marBottom w:val="0"/>
          <w:divBdr>
            <w:top w:val="none" w:sz="0" w:space="0" w:color="auto"/>
            <w:left w:val="none" w:sz="0" w:space="0" w:color="auto"/>
            <w:bottom w:val="none" w:sz="0" w:space="0" w:color="auto"/>
            <w:right w:val="none" w:sz="0" w:space="0" w:color="auto"/>
          </w:divBdr>
        </w:div>
        <w:div w:id="1255364330">
          <w:marLeft w:val="1800"/>
          <w:marRight w:val="0"/>
          <w:marTop w:val="100"/>
          <w:marBottom w:val="0"/>
          <w:divBdr>
            <w:top w:val="none" w:sz="0" w:space="0" w:color="auto"/>
            <w:left w:val="none" w:sz="0" w:space="0" w:color="auto"/>
            <w:bottom w:val="none" w:sz="0" w:space="0" w:color="auto"/>
            <w:right w:val="none" w:sz="0" w:space="0" w:color="auto"/>
          </w:divBdr>
        </w:div>
        <w:div w:id="2080669117">
          <w:marLeft w:val="1080"/>
          <w:marRight w:val="0"/>
          <w:marTop w:val="100"/>
          <w:marBottom w:val="0"/>
          <w:divBdr>
            <w:top w:val="none" w:sz="0" w:space="0" w:color="auto"/>
            <w:left w:val="none" w:sz="0" w:space="0" w:color="auto"/>
            <w:bottom w:val="none" w:sz="0" w:space="0" w:color="auto"/>
            <w:right w:val="none" w:sz="0" w:space="0" w:color="auto"/>
          </w:divBdr>
        </w:div>
        <w:div w:id="536628616">
          <w:marLeft w:val="1800"/>
          <w:marRight w:val="0"/>
          <w:marTop w:val="100"/>
          <w:marBottom w:val="0"/>
          <w:divBdr>
            <w:top w:val="none" w:sz="0" w:space="0" w:color="auto"/>
            <w:left w:val="none" w:sz="0" w:space="0" w:color="auto"/>
            <w:bottom w:val="none" w:sz="0" w:space="0" w:color="auto"/>
            <w:right w:val="none" w:sz="0" w:space="0" w:color="auto"/>
          </w:divBdr>
        </w:div>
        <w:div w:id="286932539">
          <w:marLeft w:val="1800"/>
          <w:marRight w:val="0"/>
          <w:marTop w:val="100"/>
          <w:marBottom w:val="0"/>
          <w:divBdr>
            <w:top w:val="none" w:sz="0" w:space="0" w:color="auto"/>
            <w:left w:val="none" w:sz="0" w:space="0" w:color="auto"/>
            <w:bottom w:val="none" w:sz="0" w:space="0" w:color="auto"/>
            <w:right w:val="none" w:sz="0" w:space="0" w:color="auto"/>
          </w:divBdr>
        </w:div>
        <w:div w:id="1011251885">
          <w:marLeft w:val="360"/>
          <w:marRight w:val="0"/>
          <w:marTop w:val="200"/>
          <w:marBottom w:val="0"/>
          <w:divBdr>
            <w:top w:val="none" w:sz="0" w:space="0" w:color="auto"/>
            <w:left w:val="none" w:sz="0" w:space="0" w:color="auto"/>
            <w:bottom w:val="none" w:sz="0" w:space="0" w:color="auto"/>
            <w:right w:val="none" w:sz="0" w:space="0" w:color="auto"/>
          </w:divBdr>
        </w:div>
        <w:div w:id="1019939080">
          <w:marLeft w:val="1080"/>
          <w:marRight w:val="0"/>
          <w:marTop w:val="100"/>
          <w:marBottom w:val="0"/>
          <w:divBdr>
            <w:top w:val="none" w:sz="0" w:space="0" w:color="auto"/>
            <w:left w:val="none" w:sz="0" w:space="0" w:color="auto"/>
            <w:bottom w:val="none" w:sz="0" w:space="0" w:color="auto"/>
            <w:right w:val="none" w:sz="0" w:space="0" w:color="auto"/>
          </w:divBdr>
        </w:div>
      </w:divsChild>
    </w:div>
    <w:div w:id="275216493">
      <w:bodyDiv w:val="1"/>
      <w:marLeft w:val="0"/>
      <w:marRight w:val="0"/>
      <w:marTop w:val="0"/>
      <w:marBottom w:val="0"/>
      <w:divBdr>
        <w:top w:val="none" w:sz="0" w:space="0" w:color="auto"/>
        <w:left w:val="none" w:sz="0" w:space="0" w:color="auto"/>
        <w:bottom w:val="none" w:sz="0" w:space="0" w:color="auto"/>
        <w:right w:val="none" w:sz="0" w:space="0" w:color="auto"/>
      </w:divBdr>
      <w:divsChild>
        <w:div w:id="931014088">
          <w:marLeft w:val="547"/>
          <w:marRight w:val="0"/>
          <w:marTop w:val="96"/>
          <w:marBottom w:val="0"/>
          <w:divBdr>
            <w:top w:val="none" w:sz="0" w:space="0" w:color="auto"/>
            <w:left w:val="none" w:sz="0" w:space="0" w:color="auto"/>
            <w:bottom w:val="none" w:sz="0" w:space="0" w:color="auto"/>
            <w:right w:val="none" w:sz="0" w:space="0" w:color="auto"/>
          </w:divBdr>
        </w:div>
        <w:div w:id="957099740">
          <w:marLeft w:val="1166"/>
          <w:marRight w:val="0"/>
          <w:marTop w:val="86"/>
          <w:marBottom w:val="0"/>
          <w:divBdr>
            <w:top w:val="none" w:sz="0" w:space="0" w:color="auto"/>
            <w:left w:val="none" w:sz="0" w:space="0" w:color="auto"/>
            <w:bottom w:val="none" w:sz="0" w:space="0" w:color="auto"/>
            <w:right w:val="none" w:sz="0" w:space="0" w:color="auto"/>
          </w:divBdr>
        </w:div>
        <w:div w:id="1043943352">
          <w:marLeft w:val="1166"/>
          <w:marRight w:val="0"/>
          <w:marTop w:val="86"/>
          <w:marBottom w:val="0"/>
          <w:divBdr>
            <w:top w:val="none" w:sz="0" w:space="0" w:color="auto"/>
            <w:left w:val="none" w:sz="0" w:space="0" w:color="auto"/>
            <w:bottom w:val="none" w:sz="0" w:space="0" w:color="auto"/>
            <w:right w:val="none" w:sz="0" w:space="0" w:color="auto"/>
          </w:divBdr>
        </w:div>
        <w:div w:id="1169293347">
          <w:marLeft w:val="1166"/>
          <w:marRight w:val="0"/>
          <w:marTop w:val="86"/>
          <w:marBottom w:val="0"/>
          <w:divBdr>
            <w:top w:val="none" w:sz="0" w:space="0" w:color="auto"/>
            <w:left w:val="none" w:sz="0" w:space="0" w:color="auto"/>
            <w:bottom w:val="none" w:sz="0" w:space="0" w:color="auto"/>
            <w:right w:val="none" w:sz="0" w:space="0" w:color="auto"/>
          </w:divBdr>
        </w:div>
        <w:div w:id="1385106820">
          <w:marLeft w:val="1166"/>
          <w:marRight w:val="0"/>
          <w:marTop w:val="86"/>
          <w:marBottom w:val="0"/>
          <w:divBdr>
            <w:top w:val="none" w:sz="0" w:space="0" w:color="auto"/>
            <w:left w:val="none" w:sz="0" w:space="0" w:color="auto"/>
            <w:bottom w:val="none" w:sz="0" w:space="0" w:color="auto"/>
            <w:right w:val="none" w:sz="0" w:space="0" w:color="auto"/>
          </w:divBdr>
        </w:div>
        <w:div w:id="1495563362">
          <w:marLeft w:val="1166"/>
          <w:marRight w:val="0"/>
          <w:marTop w:val="86"/>
          <w:marBottom w:val="0"/>
          <w:divBdr>
            <w:top w:val="none" w:sz="0" w:space="0" w:color="auto"/>
            <w:left w:val="none" w:sz="0" w:space="0" w:color="auto"/>
            <w:bottom w:val="none" w:sz="0" w:space="0" w:color="auto"/>
            <w:right w:val="none" w:sz="0" w:space="0" w:color="auto"/>
          </w:divBdr>
        </w:div>
        <w:div w:id="1838570948">
          <w:marLeft w:val="1166"/>
          <w:marRight w:val="0"/>
          <w:marTop w:val="86"/>
          <w:marBottom w:val="0"/>
          <w:divBdr>
            <w:top w:val="none" w:sz="0" w:space="0" w:color="auto"/>
            <w:left w:val="none" w:sz="0" w:space="0" w:color="auto"/>
            <w:bottom w:val="none" w:sz="0" w:space="0" w:color="auto"/>
            <w:right w:val="none" w:sz="0" w:space="0" w:color="auto"/>
          </w:divBdr>
        </w:div>
        <w:div w:id="1932734893">
          <w:marLeft w:val="547"/>
          <w:marRight w:val="0"/>
          <w:marTop w:val="96"/>
          <w:marBottom w:val="0"/>
          <w:divBdr>
            <w:top w:val="none" w:sz="0" w:space="0" w:color="auto"/>
            <w:left w:val="none" w:sz="0" w:space="0" w:color="auto"/>
            <w:bottom w:val="none" w:sz="0" w:space="0" w:color="auto"/>
            <w:right w:val="none" w:sz="0" w:space="0" w:color="auto"/>
          </w:divBdr>
        </w:div>
        <w:div w:id="1944027072">
          <w:marLeft w:val="1166"/>
          <w:marRight w:val="0"/>
          <w:marTop w:val="86"/>
          <w:marBottom w:val="0"/>
          <w:divBdr>
            <w:top w:val="none" w:sz="0" w:space="0" w:color="auto"/>
            <w:left w:val="none" w:sz="0" w:space="0" w:color="auto"/>
            <w:bottom w:val="none" w:sz="0" w:space="0" w:color="auto"/>
            <w:right w:val="none" w:sz="0" w:space="0" w:color="auto"/>
          </w:divBdr>
        </w:div>
      </w:divsChild>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79730867">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697357">
      <w:bodyDiv w:val="1"/>
      <w:marLeft w:val="0"/>
      <w:marRight w:val="0"/>
      <w:marTop w:val="0"/>
      <w:marBottom w:val="0"/>
      <w:divBdr>
        <w:top w:val="none" w:sz="0" w:space="0" w:color="auto"/>
        <w:left w:val="none" w:sz="0" w:space="0" w:color="auto"/>
        <w:bottom w:val="none" w:sz="0" w:space="0" w:color="auto"/>
        <w:right w:val="none" w:sz="0" w:space="0" w:color="auto"/>
      </w:divBdr>
      <w:divsChild>
        <w:div w:id="712274149">
          <w:marLeft w:val="1166"/>
          <w:marRight w:val="0"/>
          <w:marTop w:val="86"/>
          <w:marBottom w:val="0"/>
          <w:divBdr>
            <w:top w:val="none" w:sz="0" w:space="0" w:color="auto"/>
            <w:left w:val="none" w:sz="0" w:space="0" w:color="auto"/>
            <w:bottom w:val="none" w:sz="0" w:space="0" w:color="auto"/>
            <w:right w:val="none" w:sz="0" w:space="0" w:color="auto"/>
          </w:divBdr>
        </w:div>
        <w:div w:id="1019819989">
          <w:marLeft w:val="1166"/>
          <w:marRight w:val="0"/>
          <w:marTop w:val="86"/>
          <w:marBottom w:val="0"/>
          <w:divBdr>
            <w:top w:val="none" w:sz="0" w:space="0" w:color="auto"/>
            <w:left w:val="none" w:sz="0" w:space="0" w:color="auto"/>
            <w:bottom w:val="none" w:sz="0" w:space="0" w:color="auto"/>
            <w:right w:val="none" w:sz="0" w:space="0" w:color="auto"/>
          </w:divBdr>
        </w:div>
        <w:div w:id="1283850350">
          <w:marLeft w:val="547"/>
          <w:marRight w:val="0"/>
          <w:marTop w:val="96"/>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003488">
      <w:bodyDiv w:val="1"/>
      <w:marLeft w:val="0"/>
      <w:marRight w:val="0"/>
      <w:marTop w:val="0"/>
      <w:marBottom w:val="0"/>
      <w:divBdr>
        <w:top w:val="none" w:sz="0" w:space="0" w:color="auto"/>
        <w:left w:val="none" w:sz="0" w:space="0" w:color="auto"/>
        <w:bottom w:val="none" w:sz="0" w:space="0" w:color="auto"/>
        <w:right w:val="none" w:sz="0" w:space="0" w:color="auto"/>
      </w:divBdr>
      <w:divsChild>
        <w:div w:id="13501699">
          <w:marLeft w:val="360"/>
          <w:marRight w:val="0"/>
          <w:marTop w:val="200"/>
          <w:marBottom w:val="0"/>
          <w:divBdr>
            <w:top w:val="none" w:sz="0" w:space="0" w:color="auto"/>
            <w:left w:val="none" w:sz="0" w:space="0" w:color="auto"/>
            <w:bottom w:val="none" w:sz="0" w:space="0" w:color="auto"/>
            <w:right w:val="none" w:sz="0" w:space="0" w:color="auto"/>
          </w:divBdr>
        </w:div>
        <w:div w:id="1475293428">
          <w:marLeft w:val="1080"/>
          <w:marRight w:val="0"/>
          <w:marTop w:val="100"/>
          <w:marBottom w:val="0"/>
          <w:divBdr>
            <w:top w:val="none" w:sz="0" w:space="0" w:color="auto"/>
            <w:left w:val="none" w:sz="0" w:space="0" w:color="auto"/>
            <w:bottom w:val="none" w:sz="0" w:space="0" w:color="auto"/>
            <w:right w:val="none" w:sz="0" w:space="0" w:color="auto"/>
          </w:divBdr>
        </w:div>
        <w:div w:id="1947885901">
          <w:marLeft w:val="1080"/>
          <w:marRight w:val="0"/>
          <w:marTop w:val="100"/>
          <w:marBottom w:val="0"/>
          <w:divBdr>
            <w:top w:val="none" w:sz="0" w:space="0" w:color="auto"/>
            <w:left w:val="none" w:sz="0" w:space="0" w:color="auto"/>
            <w:bottom w:val="none" w:sz="0" w:space="0" w:color="auto"/>
            <w:right w:val="none" w:sz="0" w:space="0" w:color="auto"/>
          </w:divBdr>
        </w:div>
        <w:div w:id="794058558">
          <w:marLeft w:val="360"/>
          <w:marRight w:val="0"/>
          <w:marTop w:val="200"/>
          <w:marBottom w:val="0"/>
          <w:divBdr>
            <w:top w:val="none" w:sz="0" w:space="0" w:color="auto"/>
            <w:left w:val="none" w:sz="0" w:space="0" w:color="auto"/>
            <w:bottom w:val="none" w:sz="0" w:space="0" w:color="auto"/>
            <w:right w:val="none" w:sz="0" w:space="0" w:color="auto"/>
          </w:divBdr>
        </w:div>
        <w:div w:id="1963151060">
          <w:marLeft w:val="1080"/>
          <w:marRight w:val="0"/>
          <w:marTop w:val="100"/>
          <w:marBottom w:val="0"/>
          <w:divBdr>
            <w:top w:val="none" w:sz="0" w:space="0" w:color="auto"/>
            <w:left w:val="none" w:sz="0" w:space="0" w:color="auto"/>
            <w:bottom w:val="none" w:sz="0" w:space="0" w:color="auto"/>
            <w:right w:val="none" w:sz="0" w:space="0" w:color="auto"/>
          </w:divBdr>
        </w:div>
        <w:div w:id="1297025796">
          <w:marLeft w:val="360"/>
          <w:marRight w:val="0"/>
          <w:marTop w:val="200"/>
          <w:marBottom w:val="0"/>
          <w:divBdr>
            <w:top w:val="none" w:sz="0" w:space="0" w:color="auto"/>
            <w:left w:val="none" w:sz="0" w:space="0" w:color="auto"/>
            <w:bottom w:val="none" w:sz="0" w:space="0" w:color="auto"/>
            <w:right w:val="none" w:sz="0" w:space="0" w:color="auto"/>
          </w:divBdr>
        </w:div>
        <w:div w:id="1661469774">
          <w:marLeft w:val="1080"/>
          <w:marRight w:val="0"/>
          <w:marTop w:val="100"/>
          <w:marBottom w:val="0"/>
          <w:divBdr>
            <w:top w:val="none" w:sz="0" w:space="0" w:color="auto"/>
            <w:left w:val="none" w:sz="0" w:space="0" w:color="auto"/>
            <w:bottom w:val="none" w:sz="0" w:space="0" w:color="auto"/>
            <w:right w:val="none" w:sz="0" w:space="0" w:color="auto"/>
          </w:divBdr>
        </w:div>
        <w:div w:id="566303932">
          <w:marLeft w:val="1800"/>
          <w:marRight w:val="0"/>
          <w:marTop w:val="100"/>
          <w:marBottom w:val="0"/>
          <w:divBdr>
            <w:top w:val="none" w:sz="0" w:space="0" w:color="auto"/>
            <w:left w:val="none" w:sz="0" w:space="0" w:color="auto"/>
            <w:bottom w:val="none" w:sz="0" w:space="0" w:color="auto"/>
            <w:right w:val="none" w:sz="0" w:space="0" w:color="auto"/>
          </w:divBdr>
        </w:div>
        <w:div w:id="1212616136">
          <w:marLeft w:val="2520"/>
          <w:marRight w:val="0"/>
          <w:marTop w:val="100"/>
          <w:marBottom w:val="0"/>
          <w:divBdr>
            <w:top w:val="none" w:sz="0" w:space="0" w:color="auto"/>
            <w:left w:val="none" w:sz="0" w:space="0" w:color="auto"/>
            <w:bottom w:val="none" w:sz="0" w:space="0" w:color="auto"/>
            <w:right w:val="none" w:sz="0" w:space="0" w:color="auto"/>
          </w:divBdr>
        </w:div>
        <w:div w:id="603416903">
          <w:marLeft w:val="2520"/>
          <w:marRight w:val="0"/>
          <w:marTop w:val="100"/>
          <w:marBottom w:val="0"/>
          <w:divBdr>
            <w:top w:val="none" w:sz="0" w:space="0" w:color="auto"/>
            <w:left w:val="none" w:sz="0" w:space="0" w:color="auto"/>
            <w:bottom w:val="none" w:sz="0" w:space="0" w:color="auto"/>
            <w:right w:val="none" w:sz="0" w:space="0" w:color="auto"/>
          </w:divBdr>
        </w:div>
        <w:div w:id="1499807307">
          <w:marLeft w:val="1800"/>
          <w:marRight w:val="0"/>
          <w:marTop w:val="100"/>
          <w:marBottom w:val="0"/>
          <w:divBdr>
            <w:top w:val="none" w:sz="0" w:space="0" w:color="auto"/>
            <w:left w:val="none" w:sz="0" w:space="0" w:color="auto"/>
            <w:bottom w:val="none" w:sz="0" w:space="0" w:color="auto"/>
            <w:right w:val="none" w:sz="0" w:space="0" w:color="auto"/>
          </w:divBdr>
        </w:div>
        <w:div w:id="1516769604">
          <w:marLeft w:val="2520"/>
          <w:marRight w:val="0"/>
          <w:marTop w:val="100"/>
          <w:marBottom w:val="0"/>
          <w:divBdr>
            <w:top w:val="none" w:sz="0" w:space="0" w:color="auto"/>
            <w:left w:val="none" w:sz="0" w:space="0" w:color="auto"/>
            <w:bottom w:val="none" w:sz="0" w:space="0" w:color="auto"/>
            <w:right w:val="none" w:sz="0" w:space="0" w:color="auto"/>
          </w:divBdr>
        </w:div>
        <w:div w:id="131216138">
          <w:marLeft w:val="2520"/>
          <w:marRight w:val="0"/>
          <w:marTop w:val="100"/>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38849638">
      <w:bodyDiv w:val="1"/>
      <w:marLeft w:val="0"/>
      <w:marRight w:val="0"/>
      <w:marTop w:val="0"/>
      <w:marBottom w:val="0"/>
      <w:divBdr>
        <w:top w:val="none" w:sz="0" w:space="0" w:color="auto"/>
        <w:left w:val="none" w:sz="0" w:space="0" w:color="auto"/>
        <w:bottom w:val="none" w:sz="0" w:space="0" w:color="auto"/>
        <w:right w:val="none" w:sz="0" w:space="0" w:color="auto"/>
      </w:divBdr>
    </w:div>
    <w:div w:id="352801408">
      <w:bodyDiv w:val="1"/>
      <w:marLeft w:val="0"/>
      <w:marRight w:val="0"/>
      <w:marTop w:val="0"/>
      <w:marBottom w:val="0"/>
      <w:divBdr>
        <w:top w:val="none" w:sz="0" w:space="0" w:color="auto"/>
        <w:left w:val="none" w:sz="0" w:space="0" w:color="auto"/>
        <w:bottom w:val="none" w:sz="0" w:space="0" w:color="auto"/>
        <w:right w:val="none" w:sz="0" w:space="0" w:color="auto"/>
      </w:divBdr>
    </w:div>
    <w:div w:id="353505477">
      <w:bodyDiv w:val="1"/>
      <w:marLeft w:val="0"/>
      <w:marRight w:val="0"/>
      <w:marTop w:val="0"/>
      <w:marBottom w:val="0"/>
      <w:divBdr>
        <w:top w:val="none" w:sz="0" w:space="0" w:color="auto"/>
        <w:left w:val="none" w:sz="0" w:space="0" w:color="auto"/>
        <w:bottom w:val="none" w:sz="0" w:space="0" w:color="auto"/>
        <w:right w:val="none" w:sz="0" w:space="0" w:color="auto"/>
      </w:divBdr>
    </w:div>
    <w:div w:id="367683303">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84255750">
      <w:bodyDiv w:val="1"/>
      <w:marLeft w:val="0"/>
      <w:marRight w:val="0"/>
      <w:marTop w:val="0"/>
      <w:marBottom w:val="0"/>
      <w:divBdr>
        <w:top w:val="none" w:sz="0" w:space="0" w:color="auto"/>
        <w:left w:val="none" w:sz="0" w:space="0" w:color="auto"/>
        <w:bottom w:val="none" w:sz="0" w:space="0" w:color="auto"/>
        <w:right w:val="none" w:sz="0" w:space="0" w:color="auto"/>
      </w:divBdr>
    </w:div>
    <w:div w:id="391003180">
      <w:bodyDiv w:val="1"/>
      <w:marLeft w:val="0"/>
      <w:marRight w:val="0"/>
      <w:marTop w:val="0"/>
      <w:marBottom w:val="0"/>
      <w:divBdr>
        <w:top w:val="none" w:sz="0" w:space="0" w:color="auto"/>
        <w:left w:val="none" w:sz="0" w:space="0" w:color="auto"/>
        <w:bottom w:val="none" w:sz="0" w:space="0" w:color="auto"/>
        <w:right w:val="none" w:sz="0" w:space="0" w:color="auto"/>
      </w:divBdr>
    </w:div>
    <w:div w:id="391931846">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1223087">
      <w:bodyDiv w:val="1"/>
      <w:marLeft w:val="0"/>
      <w:marRight w:val="0"/>
      <w:marTop w:val="0"/>
      <w:marBottom w:val="0"/>
      <w:divBdr>
        <w:top w:val="none" w:sz="0" w:space="0" w:color="auto"/>
        <w:left w:val="none" w:sz="0" w:space="0" w:color="auto"/>
        <w:bottom w:val="none" w:sz="0" w:space="0" w:color="auto"/>
        <w:right w:val="none" w:sz="0" w:space="0" w:color="auto"/>
      </w:divBdr>
    </w:div>
    <w:div w:id="428814719">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70441099">
      <w:bodyDiv w:val="1"/>
      <w:marLeft w:val="0"/>
      <w:marRight w:val="0"/>
      <w:marTop w:val="0"/>
      <w:marBottom w:val="0"/>
      <w:divBdr>
        <w:top w:val="none" w:sz="0" w:space="0" w:color="auto"/>
        <w:left w:val="none" w:sz="0" w:space="0" w:color="auto"/>
        <w:bottom w:val="none" w:sz="0" w:space="0" w:color="auto"/>
        <w:right w:val="none" w:sz="0" w:space="0" w:color="auto"/>
      </w:divBdr>
      <w:divsChild>
        <w:div w:id="1143430690">
          <w:marLeft w:val="547"/>
          <w:marRight w:val="0"/>
          <w:marTop w:val="154"/>
          <w:marBottom w:val="0"/>
          <w:divBdr>
            <w:top w:val="none" w:sz="0" w:space="0" w:color="auto"/>
            <w:left w:val="none" w:sz="0" w:space="0" w:color="auto"/>
            <w:bottom w:val="none" w:sz="0" w:space="0" w:color="auto"/>
            <w:right w:val="none" w:sz="0" w:space="0" w:color="auto"/>
          </w:divBdr>
        </w:div>
        <w:div w:id="791635699">
          <w:marLeft w:val="1166"/>
          <w:marRight w:val="0"/>
          <w:marTop w:val="134"/>
          <w:marBottom w:val="0"/>
          <w:divBdr>
            <w:top w:val="none" w:sz="0" w:space="0" w:color="auto"/>
            <w:left w:val="none" w:sz="0" w:space="0" w:color="auto"/>
            <w:bottom w:val="none" w:sz="0" w:space="0" w:color="auto"/>
            <w:right w:val="none" w:sz="0" w:space="0" w:color="auto"/>
          </w:divBdr>
        </w:div>
      </w:divsChild>
    </w:div>
    <w:div w:id="480852460">
      <w:bodyDiv w:val="1"/>
      <w:marLeft w:val="0"/>
      <w:marRight w:val="0"/>
      <w:marTop w:val="0"/>
      <w:marBottom w:val="0"/>
      <w:divBdr>
        <w:top w:val="none" w:sz="0" w:space="0" w:color="auto"/>
        <w:left w:val="none" w:sz="0" w:space="0" w:color="auto"/>
        <w:bottom w:val="none" w:sz="0" w:space="0" w:color="auto"/>
        <w:right w:val="none" w:sz="0" w:space="0" w:color="auto"/>
      </w:divBdr>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5460175">
      <w:bodyDiv w:val="1"/>
      <w:marLeft w:val="0"/>
      <w:marRight w:val="0"/>
      <w:marTop w:val="0"/>
      <w:marBottom w:val="0"/>
      <w:divBdr>
        <w:top w:val="none" w:sz="0" w:space="0" w:color="auto"/>
        <w:left w:val="none" w:sz="0" w:space="0" w:color="auto"/>
        <w:bottom w:val="none" w:sz="0" w:space="0" w:color="auto"/>
        <w:right w:val="none" w:sz="0" w:space="0" w:color="auto"/>
      </w:divBdr>
      <w:divsChild>
        <w:div w:id="1407146448">
          <w:marLeft w:val="547"/>
          <w:marRight w:val="0"/>
          <w:marTop w:val="120"/>
          <w:marBottom w:val="0"/>
          <w:divBdr>
            <w:top w:val="none" w:sz="0" w:space="0" w:color="auto"/>
            <w:left w:val="none" w:sz="0" w:space="0" w:color="auto"/>
            <w:bottom w:val="none" w:sz="0" w:space="0" w:color="auto"/>
            <w:right w:val="none" w:sz="0" w:space="0" w:color="auto"/>
          </w:divBdr>
        </w:div>
      </w:divsChild>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60336920">
      <w:bodyDiv w:val="1"/>
      <w:marLeft w:val="0"/>
      <w:marRight w:val="0"/>
      <w:marTop w:val="0"/>
      <w:marBottom w:val="0"/>
      <w:divBdr>
        <w:top w:val="none" w:sz="0" w:space="0" w:color="auto"/>
        <w:left w:val="none" w:sz="0" w:space="0" w:color="auto"/>
        <w:bottom w:val="none" w:sz="0" w:space="0" w:color="auto"/>
        <w:right w:val="none" w:sz="0" w:space="0" w:color="auto"/>
      </w:divBdr>
    </w:div>
    <w:div w:id="563567381">
      <w:bodyDiv w:val="1"/>
      <w:marLeft w:val="0"/>
      <w:marRight w:val="0"/>
      <w:marTop w:val="0"/>
      <w:marBottom w:val="0"/>
      <w:divBdr>
        <w:top w:val="none" w:sz="0" w:space="0" w:color="auto"/>
        <w:left w:val="none" w:sz="0" w:space="0" w:color="auto"/>
        <w:bottom w:val="none" w:sz="0" w:space="0" w:color="auto"/>
        <w:right w:val="none" w:sz="0" w:space="0" w:color="auto"/>
      </w:divBdr>
    </w:div>
    <w:div w:id="576939481">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03653724">
      <w:bodyDiv w:val="1"/>
      <w:marLeft w:val="0"/>
      <w:marRight w:val="0"/>
      <w:marTop w:val="0"/>
      <w:marBottom w:val="0"/>
      <w:divBdr>
        <w:top w:val="none" w:sz="0" w:space="0" w:color="auto"/>
        <w:left w:val="none" w:sz="0" w:space="0" w:color="auto"/>
        <w:bottom w:val="none" w:sz="0" w:space="0" w:color="auto"/>
        <w:right w:val="none" w:sz="0" w:space="0" w:color="auto"/>
      </w:divBdr>
    </w:div>
    <w:div w:id="609705917">
      <w:bodyDiv w:val="1"/>
      <w:marLeft w:val="0"/>
      <w:marRight w:val="0"/>
      <w:marTop w:val="0"/>
      <w:marBottom w:val="0"/>
      <w:divBdr>
        <w:top w:val="none" w:sz="0" w:space="0" w:color="auto"/>
        <w:left w:val="none" w:sz="0" w:space="0" w:color="auto"/>
        <w:bottom w:val="none" w:sz="0" w:space="0" w:color="auto"/>
        <w:right w:val="none" w:sz="0" w:space="0" w:color="auto"/>
      </w:divBdr>
      <w:divsChild>
        <w:div w:id="161311662">
          <w:marLeft w:val="547"/>
          <w:marRight w:val="0"/>
          <w:marTop w:val="120"/>
          <w:marBottom w:val="120"/>
          <w:divBdr>
            <w:top w:val="none" w:sz="0" w:space="0" w:color="auto"/>
            <w:left w:val="none" w:sz="0" w:space="0" w:color="auto"/>
            <w:bottom w:val="none" w:sz="0" w:space="0" w:color="auto"/>
            <w:right w:val="none" w:sz="0" w:space="0" w:color="auto"/>
          </w:divBdr>
        </w:div>
      </w:divsChild>
    </w:div>
    <w:div w:id="632517328">
      <w:bodyDiv w:val="1"/>
      <w:marLeft w:val="0"/>
      <w:marRight w:val="0"/>
      <w:marTop w:val="0"/>
      <w:marBottom w:val="0"/>
      <w:divBdr>
        <w:top w:val="none" w:sz="0" w:space="0" w:color="auto"/>
        <w:left w:val="none" w:sz="0" w:space="0" w:color="auto"/>
        <w:bottom w:val="none" w:sz="0" w:space="0" w:color="auto"/>
        <w:right w:val="none" w:sz="0" w:space="0" w:color="auto"/>
      </w:divBdr>
      <w:divsChild>
        <w:div w:id="263997358">
          <w:marLeft w:val="547"/>
          <w:marRight w:val="0"/>
          <w:marTop w:val="154"/>
          <w:marBottom w:val="0"/>
          <w:divBdr>
            <w:top w:val="none" w:sz="0" w:space="0" w:color="auto"/>
            <w:left w:val="none" w:sz="0" w:space="0" w:color="auto"/>
            <w:bottom w:val="none" w:sz="0" w:space="0" w:color="auto"/>
            <w:right w:val="none" w:sz="0" w:space="0" w:color="auto"/>
          </w:divBdr>
        </w:div>
        <w:div w:id="267472996">
          <w:marLeft w:val="547"/>
          <w:marRight w:val="0"/>
          <w:marTop w:val="154"/>
          <w:marBottom w:val="0"/>
          <w:divBdr>
            <w:top w:val="none" w:sz="0" w:space="0" w:color="auto"/>
            <w:left w:val="none" w:sz="0" w:space="0" w:color="auto"/>
            <w:bottom w:val="none" w:sz="0" w:space="0" w:color="auto"/>
            <w:right w:val="none" w:sz="0" w:space="0" w:color="auto"/>
          </w:divBdr>
        </w:div>
      </w:divsChild>
    </w:div>
    <w:div w:id="641539321">
      <w:bodyDiv w:val="1"/>
      <w:marLeft w:val="0"/>
      <w:marRight w:val="0"/>
      <w:marTop w:val="0"/>
      <w:marBottom w:val="0"/>
      <w:divBdr>
        <w:top w:val="none" w:sz="0" w:space="0" w:color="auto"/>
        <w:left w:val="none" w:sz="0" w:space="0" w:color="auto"/>
        <w:bottom w:val="none" w:sz="0" w:space="0" w:color="auto"/>
        <w:right w:val="none" w:sz="0" w:space="0" w:color="auto"/>
      </w:divBdr>
      <w:divsChild>
        <w:div w:id="370154666">
          <w:marLeft w:val="547"/>
          <w:marRight w:val="0"/>
          <w:marTop w:val="86"/>
          <w:marBottom w:val="0"/>
          <w:divBdr>
            <w:top w:val="none" w:sz="0" w:space="0" w:color="auto"/>
            <w:left w:val="none" w:sz="0" w:space="0" w:color="auto"/>
            <w:bottom w:val="none" w:sz="0" w:space="0" w:color="auto"/>
            <w:right w:val="none" w:sz="0" w:space="0" w:color="auto"/>
          </w:divBdr>
        </w:div>
        <w:div w:id="1520116851">
          <w:marLeft w:val="1166"/>
          <w:marRight w:val="0"/>
          <w:marTop w:val="72"/>
          <w:marBottom w:val="0"/>
          <w:divBdr>
            <w:top w:val="none" w:sz="0" w:space="0" w:color="auto"/>
            <w:left w:val="none" w:sz="0" w:space="0" w:color="auto"/>
            <w:bottom w:val="none" w:sz="0" w:space="0" w:color="auto"/>
            <w:right w:val="none" w:sz="0" w:space="0" w:color="auto"/>
          </w:divBdr>
        </w:div>
        <w:div w:id="941916138">
          <w:marLeft w:val="547"/>
          <w:marRight w:val="0"/>
          <w:marTop w:val="86"/>
          <w:marBottom w:val="0"/>
          <w:divBdr>
            <w:top w:val="none" w:sz="0" w:space="0" w:color="auto"/>
            <w:left w:val="none" w:sz="0" w:space="0" w:color="auto"/>
            <w:bottom w:val="none" w:sz="0" w:space="0" w:color="auto"/>
            <w:right w:val="none" w:sz="0" w:space="0" w:color="auto"/>
          </w:divBdr>
        </w:div>
        <w:div w:id="1938517999">
          <w:marLeft w:val="1166"/>
          <w:marRight w:val="0"/>
          <w:marTop w:val="72"/>
          <w:marBottom w:val="0"/>
          <w:divBdr>
            <w:top w:val="none" w:sz="0" w:space="0" w:color="auto"/>
            <w:left w:val="none" w:sz="0" w:space="0" w:color="auto"/>
            <w:bottom w:val="none" w:sz="0" w:space="0" w:color="auto"/>
            <w:right w:val="none" w:sz="0" w:space="0" w:color="auto"/>
          </w:divBdr>
        </w:div>
        <w:div w:id="1836920772">
          <w:marLeft w:val="1166"/>
          <w:marRight w:val="0"/>
          <w:marTop w:val="72"/>
          <w:marBottom w:val="0"/>
          <w:divBdr>
            <w:top w:val="none" w:sz="0" w:space="0" w:color="auto"/>
            <w:left w:val="none" w:sz="0" w:space="0" w:color="auto"/>
            <w:bottom w:val="none" w:sz="0" w:space="0" w:color="auto"/>
            <w:right w:val="none" w:sz="0" w:space="0" w:color="auto"/>
          </w:divBdr>
        </w:div>
        <w:div w:id="1327710934">
          <w:marLeft w:val="547"/>
          <w:marRight w:val="0"/>
          <w:marTop w:val="86"/>
          <w:marBottom w:val="0"/>
          <w:divBdr>
            <w:top w:val="none" w:sz="0" w:space="0" w:color="auto"/>
            <w:left w:val="none" w:sz="0" w:space="0" w:color="auto"/>
            <w:bottom w:val="none" w:sz="0" w:space="0" w:color="auto"/>
            <w:right w:val="none" w:sz="0" w:space="0" w:color="auto"/>
          </w:divBdr>
        </w:div>
        <w:div w:id="671564149">
          <w:marLeft w:val="1166"/>
          <w:marRight w:val="0"/>
          <w:marTop w:val="72"/>
          <w:marBottom w:val="0"/>
          <w:divBdr>
            <w:top w:val="none" w:sz="0" w:space="0" w:color="auto"/>
            <w:left w:val="none" w:sz="0" w:space="0" w:color="auto"/>
            <w:bottom w:val="none" w:sz="0" w:space="0" w:color="auto"/>
            <w:right w:val="none" w:sz="0" w:space="0" w:color="auto"/>
          </w:divBdr>
        </w:div>
        <w:div w:id="1969583011">
          <w:marLeft w:val="1166"/>
          <w:marRight w:val="0"/>
          <w:marTop w:val="72"/>
          <w:marBottom w:val="0"/>
          <w:divBdr>
            <w:top w:val="none" w:sz="0" w:space="0" w:color="auto"/>
            <w:left w:val="none" w:sz="0" w:space="0" w:color="auto"/>
            <w:bottom w:val="none" w:sz="0" w:space="0" w:color="auto"/>
            <w:right w:val="none" w:sz="0" w:space="0" w:color="auto"/>
          </w:divBdr>
        </w:div>
        <w:div w:id="157237520">
          <w:marLeft w:val="1166"/>
          <w:marRight w:val="0"/>
          <w:marTop w:val="72"/>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5035554">
      <w:bodyDiv w:val="1"/>
      <w:marLeft w:val="0"/>
      <w:marRight w:val="0"/>
      <w:marTop w:val="0"/>
      <w:marBottom w:val="0"/>
      <w:divBdr>
        <w:top w:val="none" w:sz="0" w:space="0" w:color="auto"/>
        <w:left w:val="none" w:sz="0" w:space="0" w:color="auto"/>
        <w:bottom w:val="none" w:sz="0" w:space="0" w:color="auto"/>
        <w:right w:val="none" w:sz="0" w:space="0" w:color="auto"/>
      </w:divBdr>
      <w:divsChild>
        <w:div w:id="1655643872">
          <w:marLeft w:val="360"/>
          <w:marRight w:val="0"/>
          <w:marTop w:val="200"/>
          <w:marBottom w:val="0"/>
          <w:divBdr>
            <w:top w:val="none" w:sz="0" w:space="0" w:color="auto"/>
            <w:left w:val="none" w:sz="0" w:space="0" w:color="auto"/>
            <w:bottom w:val="none" w:sz="0" w:space="0" w:color="auto"/>
            <w:right w:val="none" w:sz="0" w:space="0" w:color="auto"/>
          </w:divBdr>
        </w:div>
        <w:div w:id="1535119241">
          <w:marLeft w:val="1080"/>
          <w:marRight w:val="0"/>
          <w:marTop w:val="100"/>
          <w:marBottom w:val="0"/>
          <w:divBdr>
            <w:top w:val="none" w:sz="0" w:space="0" w:color="auto"/>
            <w:left w:val="none" w:sz="0" w:space="0" w:color="auto"/>
            <w:bottom w:val="none" w:sz="0" w:space="0" w:color="auto"/>
            <w:right w:val="none" w:sz="0" w:space="0" w:color="auto"/>
          </w:divBdr>
        </w:div>
        <w:div w:id="184178769">
          <w:marLeft w:val="360"/>
          <w:marRight w:val="0"/>
          <w:marTop w:val="200"/>
          <w:marBottom w:val="0"/>
          <w:divBdr>
            <w:top w:val="none" w:sz="0" w:space="0" w:color="auto"/>
            <w:left w:val="none" w:sz="0" w:space="0" w:color="auto"/>
            <w:bottom w:val="none" w:sz="0" w:space="0" w:color="auto"/>
            <w:right w:val="none" w:sz="0" w:space="0" w:color="auto"/>
          </w:divBdr>
        </w:div>
        <w:div w:id="1124155701">
          <w:marLeft w:val="1080"/>
          <w:marRight w:val="0"/>
          <w:marTop w:val="100"/>
          <w:marBottom w:val="0"/>
          <w:divBdr>
            <w:top w:val="none" w:sz="0" w:space="0" w:color="auto"/>
            <w:left w:val="none" w:sz="0" w:space="0" w:color="auto"/>
            <w:bottom w:val="none" w:sz="0" w:space="0" w:color="auto"/>
            <w:right w:val="none" w:sz="0" w:space="0" w:color="auto"/>
          </w:divBdr>
        </w:div>
        <w:div w:id="107353635">
          <w:marLeft w:val="1800"/>
          <w:marRight w:val="0"/>
          <w:marTop w:val="100"/>
          <w:marBottom w:val="0"/>
          <w:divBdr>
            <w:top w:val="none" w:sz="0" w:space="0" w:color="auto"/>
            <w:left w:val="none" w:sz="0" w:space="0" w:color="auto"/>
            <w:bottom w:val="none" w:sz="0" w:space="0" w:color="auto"/>
            <w:right w:val="none" w:sz="0" w:space="0" w:color="auto"/>
          </w:divBdr>
        </w:div>
        <w:div w:id="1515221763">
          <w:marLeft w:val="1080"/>
          <w:marRight w:val="0"/>
          <w:marTop w:val="100"/>
          <w:marBottom w:val="0"/>
          <w:divBdr>
            <w:top w:val="none" w:sz="0" w:space="0" w:color="auto"/>
            <w:left w:val="none" w:sz="0" w:space="0" w:color="auto"/>
            <w:bottom w:val="none" w:sz="0" w:space="0" w:color="auto"/>
            <w:right w:val="none" w:sz="0" w:space="0" w:color="auto"/>
          </w:divBdr>
        </w:div>
        <w:div w:id="386956604">
          <w:marLeft w:val="1800"/>
          <w:marRight w:val="0"/>
          <w:marTop w:val="100"/>
          <w:marBottom w:val="0"/>
          <w:divBdr>
            <w:top w:val="none" w:sz="0" w:space="0" w:color="auto"/>
            <w:left w:val="none" w:sz="0" w:space="0" w:color="auto"/>
            <w:bottom w:val="none" w:sz="0" w:space="0" w:color="auto"/>
            <w:right w:val="none" w:sz="0" w:space="0" w:color="auto"/>
          </w:divBdr>
        </w:div>
        <w:div w:id="1477990288">
          <w:marLeft w:val="360"/>
          <w:marRight w:val="0"/>
          <w:marTop w:val="200"/>
          <w:marBottom w:val="0"/>
          <w:divBdr>
            <w:top w:val="none" w:sz="0" w:space="0" w:color="auto"/>
            <w:left w:val="none" w:sz="0" w:space="0" w:color="auto"/>
            <w:bottom w:val="none" w:sz="0" w:space="0" w:color="auto"/>
            <w:right w:val="none" w:sz="0" w:space="0" w:color="auto"/>
          </w:divBdr>
        </w:div>
        <w:div w:id="572203650">
          <w:marLeft w:val="1080"/>
          <w:marRight w:val="0"/>
          <w:marTop w:val="100"/>
          <w:marBottom w:val="0"/>
          <w:divBdr>
            <w:top w:val="none" w:sz="0" w:space="0" w:color="auto"/>
            <w:left w:val="none" w:sz="0" w:space="0" w:color="auto"/>
            <w:bottom w:val="none" w:sz="0" w:space="0" w:color="auto"/>
            <w:right w:val="none" w:sz="0" w:space="0" w:color="auto"/>
          </w:divBdr>
        </w:div>
        <w:div w:id="932398833">
          <w:marLeft w:val="1800"/>
          <w:marRight w:val="0"/>
          <w:marTop w:val="100"/>
          <w:marBottom w:val="0"/>
          <w:divBdr>
            <w:top w:val="none" w:sz="0" w:space="0" w:color="auto"/>
            <w:left w:val="none" w:sz="0" w:space="0" w:color="auto"/>
            <w:bottom w:val="none" w:sz="0" w:space="0" w:color="auto"/>
            <w:right w:val="none" w:sz="0" w:space="0" w:color="auto"/>
          </w:divBdr>
        </w:div>
        <w:div w:id="1135639595">
          <w:marLeft w:val="1080"/>
          <w:marRight w:val="0"/>
          <w:marTop w:val="100"/>
          <w:marBottom w:val="0"/>
          <w:divBdr>
            <w:top w:val="none" w:sz="0" w:space="0" w:color="auto"/>
            <w:left w:val="none" w:sz="0" w:space="0" w:color="auto"/>
            <w:bottom w:val="none" w:sz="0" w:space="0" w:color="auto"/>
            <w:right w:val="none" w:sz="0" w:space="0" w:color="auto"/>
          </w:divBdr>
        </w:div>
        <w:div w:id="1528566055">
          <w:marLeft w:val="1800"/>
          <w:marRight w:val="0"/>
          <w:marTop w:val="100"/>
          <w:marBottom w:val="0"/>
          <w:divBdr>
            <w:top w:val="none" w:sz="0" w:space="0" w:color="auto"/>
            <w:left w:val="none" w:sz="0" w:space="0" w:color="auto"/>
            <w:bottom w:val="none" w:sz="0" w:space="0" w:color="auto"/>
            <w:right w:val="none" w:sz="0" w:space="0" w:color="auto"/>
          </w:divBdr>
        </w:div>
        <w:div w:id="1795252225">
          <w:marLeft w:val="1800"/>
          <w:marRight w:val="0"/>
          <w:marTop w:val="100"/>
          <w:marBottom w:val="0"/>
          <w:divBdr>
            <w:top w:val="none" w:sz="0" w:space="0" w:color="auto"/>
            <w:left w:val="none" w:sz="0" w:space="0" w:color="auto"/>
            <w:bottom w:val="none" w:sz="0" w:space="0" w:color="auto"/>
            <w:right w:val="none" w:sz="0" w:space="0" w:color="auto"/>
          </w:divBdr>
        </w:div>
        <w:div w:id="1513371749">
          <w:marLeft w:val="360"/>
          <w:marRight w:val="0"/>
          <w:marTop w:val="200"/>
          <w:marBottom w:val="0"/>
          <w:divBdr>
            <w:top w:val="none" w:sz="0" w:space="0" w:color="auto"/>
            <w:left w:val="none" w:sz="0" w:space="0" w:color="auto"/>
            <w:bottom w:val="none" w:sz="0" w:space="0" w:color="auto"/>
            <w:right w:val="none" w:sz="0" w:space="0" w:color="auto"/>
          </w:divBdr>
        </w:div>
        <w:div w:id="1695839561">
          <w:marLeft w:val="1080"/>
          <w:marRight w:val="0"/>
          <w:marTop w:val="100"/>
          <w:marBottom w:val="0"/>
          <w:divBdr>
            <w:top w:val="none" w:sz="0" w:space="0" w:color="auto"/>
            <w:left w:val="none" w:sz="0" w:space="0" w:color="auto"/>
            <w:bottom w:val="none" w:sz="0" w:space="0" w:color="auto"/>
            <w:right w:val="none" w:sz="0" w:space="0" w:color="auto"/>
          </w:divBdr>
        </w:div>
        <w:div w:id="1098790602">
          <w:marLeft w:val="360"/>
          <w:marRight w:val="0"/>
          <w:marTop w:val="200"/>
          <w:marBottom w:val="0"/>
          <w:divBdr>
            <w:top w:val="none" w:sz="0" w:space="0" w:color="auto"/>
            <w:left w:val="none" w:sz="0" w:space="0" w:color="auto"/>
            <w:bottom w:val="none" w:sz="0" w:space="0" w:color="auto"/>
            <w:right w:val="none" w:sz="0" w:space="0" w:color="auto"/>
          </w:divBdr>
        </w:div>
        <w:div w:id="1570463805">
          <w:marLeft w:val="1080"/>
          <w:marRight w:val="0"/>
          <w:marTop w:val="100"/>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70792774">
      <w:bodyDiv w:val="1"/>
      <w:marLeft w:val="0"/>
      <w:marRight w:val="0"/>
      <w:marTop w:val="0"/>
      <w:marBottom w:val="0"/>
      <w:divBdr>
        <w:top w:val="none" w:sz="0" w:space="0" w:color="auto"/>
        <w:left w:val="none" w:sz="0" w:space="0" w:color="auto"/>
        <w:bottom w:val="none" w:sz="0" w:space="0" w:color="auto"/>
        <w:right w:val="none" w:sz="0" w:space="0" w:color="auto"/>
      </w:divBdr>
    </w:div>
    <w:div w:id="673722556">
      <w:bodyDiv w:val="1"/>
      <w:marLeft w:val="0"/>
      <w:marRight w:val="0"/>
      <w:marTop w:val="0"/>
      <w:marBottom w:val="0"/>
      <w:divBdr>
        <w:top w:val="none" w:sz="0" w:space="0" w:color="auto"/>
        <w:left w:val="none" w:sz="0" w:space="0" w:color="auto"/>
        <w:bottom w:val="none" w:sz="0" w:space="0" w:color="auto"/>
        <w:right w:val="none" w:sz="0" w:space="0" w:color="auto"/>
      </w:divBdr>
    </w:div>
    <w:div w:id="676150071">
      <w:bodyDiv w:val="1"/>
      <w:marLeft w:val="0"/>
      <w:marRight w:val="0"/>
      <w:marTop w:val="0"/>
      <w:marBottom w:val="0"/>
      <w:divBdr>
        <w:top w:val="none" w:sz="0" w:space="0" w:color="auto"/>
        <w:left w:val="none" w:sz="0" w:space="0" w:color="auto"/>
        <w:bottom w:val="none" w:sz="0" w:space="0" w:color="auto"/>
        <w:right w:val="none" w:sz="0" w:space="0" w:color="auto"/>
      </w:divBdr>
    </w:div>
    <w:div w:id="683289336">
      <w:bodyDiv w:val="1"/>
      <w:marLeft w:val="0"/>
      <w:marRight w:val="0"/>
      <w:marTop w:val="0"/>
      <w:marBottom w:val="0"/>
      <w:divBdr>
        <w:top w:val="none" w:sz="0" w:space="0" w:color="auto"/>
        <w:left w:val="none" w:sz="0" w:space="0" w:color="auto"/>
        <w:bottom w:val="none" w:sz="0" w:space="0" w:color="auto"/>
        <w:right w:val="none" w:sz="0" w:space="0" w:color="auto"/>
      </w:divBdr>
    </w:div>
    <w:div w:id="686252313">
      <w:bodyDiv w:val="1"/>
      <w:marLeft w:val="0"/>
      <w:marRight w:val="0"/>
      <w:marTop w:val="0"/>
      <w:marBottom w:val="0"/>
      <w:divBdr>
        <w:top w:val="none" w:sz="0" w:space="0" w:color="auto"/>
        <w:left w:val="none" w:sz="0" w:space="0" w:color="auto"/>
        <w:bottom w:val="none" w:sz="0" w:space="0" w:color="auto"/>
        <w:right w:val="none" w:sz="0" w:space="0" w:color="auto"/>
      </w:divBdr>
      <w:divsChild>
        <w:div w:id="564534009">
          <w:marLeft w:val="2520"/>
          <w:marRight w:val="0"/>
          <w:marTop w:val="120"/>
          <w:marBottom w:val="120"/>
          <w:divBdr>
            <w:top w:val="none" w:sz="0" w:space="0" w:color="auto"/>
            <w:left w:val="none" w:sz="0" w:space="0" w:color="auto"/>
            <w:bottom w:val="none" w:sz="0" w:space="0" w:color="auto"/>
            <w:right w:val="none" w:sz="0" w:space="0" w:color="auto"/>
          </w:divBdr>
        </w:div>
        <w:div w:id="618535271">
          <w:marLeft w:val="1800"/>
          <w:marRight w:val="0"/>
          <w:marTop w:val="120"/>
          <w:marBottom w:val="120"/>
          <w:divBdr>
            <w:top w:val="none" w:sz="0" w:space="0" w:color="auto"/>
            <w:left w:val="none" w:sz="0" w:space="0" w:color="auto"/>
            <w:bottom w:val="none" w:sz="0" w:space="0" w:color="auto"/>
            <w:right w:val="none" w:sz="0" w:space="0" w:color="auto"/>
          </w:divBdr>
        </w:div>
        <w:div w:id="660157572">
          <w:marLeft w:val="1166"/>
          <w:marRight w:val="0"/>
          <w:marTop w:val="120"/>
          <w:marBottom w:val="120"/>
          <w:divBdr>
            <w:top w:val="none" w:sz="0" w:space="0" w:color="auto"/>
            <w:left w:val="none" w:sz="0" w:space="0" w:color="auto"/>
            <w:bottom w:val="none" w:sz="0" w:space="0" w:color="auto"/>
            <w:right w:val="none" w:sz="0" w:space="0" w:color="auto"/>
          </w:divBdr>
        </w:div>
        <w:div w:id="1116369349">
          <w:marLeft w:val="1166"/>
          <w:marRight w:val="0"/>
          <w:marTop w:val="120"/>
          <w:marBottom w:val="120"/>
          <w:divBdr>
            <w:top w:val="none" w:sz="0" w:space="0" w:color="auto"/>
            <w:left w:val="none" w:sz="0" w:space="0" w:color="auto"/>
            <w:bottom w:val="none" w:sz="0" w:space="0" w:color="auto"/>
            <w:right w:val="none" w:sz="0" w:space="0" w:color="auto"/>
          </w:divBdr>
        </w:div>
        <w:div w:id="1184902668">
          <w:marLeft w:val="1800"/>
          <w:marRight w:val="0"/>
          <w:marTop w:val="120"/>
          <w:marBottom w:val="120"/>
          <w:divBdr>
            <w:top w:val="none" w:sz="0" w:space="0" w:color="auto"/>
            <w:left w:val="none" w:sz="0" w:space="0" w:color="auto"/>
            <w:bottom w:val="none" w:sz="0" w:space="0" w:color="auto"/>
            <w:right w:val="none" w:sz="0" w:space="0" w:color="auto"/>
          </w:divBdr>
        </w:div>
        <w:div w:id="1627009772">
          <w:marLeft w:val="1166"/>
          <w:marRight w:val="0"/>
          <w:marTop w:val="120"/>
          <w:marBottom w:val="120"/>
          <w:divBdr>
            <w:top w:val="none" w:sz="0" w:space="0" w:color="auto"/>
            <w:left w:val="none" w:sz="0" w:space="0" w:color="auto"/>
            <w:bottom w:val="none" w:sz="0" w:space="0" w:color="auto"/>
            <w:right w:val="none" w:sz="0" w:space="0" w:color="auto"/>
          </w:divBdr>
        </w:div>
        <w:div w:id="1665815334">
          <w:marLeft w:val="1166"/>
          <w:marRight w:val="0"/>
          <w:marTop w:val="120"/>
          <w:marBottom w:val="120"/>
          <w:divBdr>
            <w:top w:val="none" w:sz="0" w:space="0" w:color="auto"/>
            <w:left w:val="none" w:sz="0" w:space="0" w:color="auto"/>
            <w:bottom w:val="none" w:sz="0" w:space="0" w:color="auto"/>
            <w:right w:val="none" w:sz="0" w:space="0" w:color="auto"/>
          </w:divBdr>
        </w:div>
        <w:div w:id="1991790813">
          <w:marLeft w:val="1166"/>
          <w:marRight w:val="0"/>
          <w:marTop w:val="120"/>
          <w:marBottom w:val="120"/>
          <w:divBdr>
            <w:top w:val="none" w:sz="0" w:space="0" w:color="auto"/>
            <w:left w:val="none" w:sz="0" w:space="0" w:color="auto"/>
            <w:bottom w:val="none" w:sz="0" w:space="0" w:color="auto"/>
            <w:right w:val="none" w:sz="0" w:space="0" w:color="auto"/>
          </w:divBdr>
        </w:div>
        <w:div w:id="2098744953">
          <w:marLeft w:val="547"/>
          <w:marRight w:val="0"/>
          <w:marTop w:val="120"/>
          <w:marBottom w:val="120"/>
          <w:divBdr>
            <w:top w:val="none" w:sz="0" w:space="0" w:color="auto"/>
            <w:left w:val="none" w:sz="0" w:space="0" w:color="auto"/>
            <w:bottom w:val="none" w:sz="0" w:space="0" w:color="auto"/>
            <w:right w:val="none" w:sz="0" w:space="0" w:color="auto"/>
          </w:divBdr>
        </w:div>
        <w:div w:id="2132094802">
          <w:marLeft w:val="1800"/>
          <w:marRight w:val="0"/>
          <w:marTop w:val="120"/>
          <w:marBottom w:val="12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07989702">
      <w:bodyDiv w:val="1"/>
      <w:marLeft w:val="0"/>
      <w:marRight w:val="0"/>
      <w:marTop w:val="0"/>
      <w:marBottom w:val="0"/>
      <w:divBdr>
        <w:top w:val="none" w:sz="0" w:space="0" w:color="auto"/>
        <w:left w:val="none" w:sz="0" w:space="0" w:color="auto"/>
        <w:bottom w:val="none" w:sz="0" w:space="0" w:color="auto"/>
        <w:right w:val="none" w:sz="0" w:space="0" w:color="auto"/>
      </w:divBdr>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24717324">
      <w:bodyDiv w:val="1"/>
      <w:marLeft w:val="0"/>
      <w:marRight w:val="0"/>
      <w:marTop w:val="0"/>
      <w:marBottom w:val="0"/>
      <w:divBdr>
        <w:top w:val="none" w:sz="0" w:space="0" w:color="auto"/>
        <w:left w:val="none" w:sz="0" w:space="0" w:color="auto"/>
        <w:bottom w:val="none" w:sz="0" w:space="0" w:color="auto"/>
        <w:right w:val="none" w:sz="0" w:space="0" w:color="auto"/>
      </w:divBdr>
      <w:divsChild>
        <w:div w:id="547568991">
          <w:marLeft w:val="547"/>
          <w:marRight w:val="0"/>
          <w:marTop w:val="96"/>
          <w:marBottom w:val="0"/>
          <w:divBdr>
            <w:top w:val="none" w:sz="0" w:space="0" w:color="auto"/>
            <w:left w:val="none" w:sz="0" w:space="0" w:color="auto"/>
            <w:bottom w:val="none" w:sz="0" w:space="0" w:color="auto"/>
            <w:right w:val="none" w:sz="0" w:space="0" w:color="auto"/>
          </w:divBdr>
        </w:div>
        <w:div w:id="59645522">
          <w:marLeft w:val="547"/>
          <w:marRight w:val="0"/>
          <w:marTop w:val="96"/>
          <w:marBottom w:val="0"/>
          <w:divBdr>
            <w:top w:val="none" w:sz="0" w:space="0" w:color="auto"/>
            <w:left w:val="none" w:sz="0" w:space="0" w:color="auto"/>
            <w:bottom w:val="none" w:sz="0" w:space="0" w:color="auto"/>
            <w:right w:val="none" w:sz="0" w:space="0" w:color="auto"/>
          </w:divBdr>
        </w:div>
        <w:div w:id="1903708249">
          <w:marLeft w:val="1166"/>
          <w:marRight w:val="0"/>
          <w:marTop w:val="86"/>
          <w:marBottom w:val="0"/>
          <w:divBdr>
            <w:top w:val="none" w:sz="0" w:space="0" w:color="auto"/>
            <w:left w:val="none" w:sz="0" w:space="0" w:color="auto"/>
            <w:bottom w:val="none" w:sz="0" w:space="0" w:color="auto"/>
            <w:right w:val="none" w:sz="0" w:space="0" w:color="auto"/>
          </w:divBdr>
        </w:div>
        <w:div w:id="553662312">
          <w:marLeft w:val="1800"/>
          <w:marRight w:val="0"/>
          <w:marTop w:val="77"/>
          <w:marBottom w:val="0"/>
          <w:divBdr>
            <w:top w:val="none" w:sz="0" w:space="0" w:color="auto"/>
            <w:left w:val="none" w:sz="0" w:space="0" w:color="auto"/>
            <w:bottom w:val="none" w:sz="0" w:space="0" w:color="auto"/>
            <w:right w:val="none" w:sz="0" w:space="0" w:color="auto"/>
          </w:divBdr>
        </w:div>
        <w:div w:id="1036470968">
          <w:marLeft w:val="1800"/>
          <w:marRight w:val="0"/>
          <w:marTop w:val="77"/>
          <w:marBottom w:val="0"/>
          <w:divBdr>
            <w:top w:val="none" w:sz="0" w:space="0" w:color="auto"/>
            <w:left w:val="none" w:sz="0" w:space="0" w:color="auto"/>
            <w:bottom w:val="none" w:sz="0" w:space="0" w:color="auto"/>
            <w:right w:val="none" w:sz="0" w:space="0" w:color="auto"/>
          </w:divBdr>
        </w:div>
        <w:div w:id="169292487">
          <w:marLeft w:val="2520"/>
          <w:marRight w:val="0"/>
          <w:marTop w:val="67"/>
          <w:marBottom w:val="0"/>
          <w:divBdr>
            <w:top w:val="none" w:sz="0" w:space="0" w:color="auto"/>
            <w:left w:val="none" w:sz="0" w:space="0" w:color="auto"/>
            <w:bottom w:val="none" w:sz="0" w:space="0" w:color="auto"/>
            <w:right w:val="none" w:sz="0" w:space="0" w:color="auto"/>
          </w:divBdr>
        </w:div>
        <w:div w:id="230623921">
          <w:marLeft w:val="2520"/>
          <w:marRight w:val="0"/>
          <w:marTop w:val="67"/>
          <w:marBottom w:val="0"/>
          <w:divBdr>
            <w:top w:val="none" w:sz="0" w:space="0" w:color="auto"/>
            <w:left w:val="none" w:sz="0" w:space="0" w:color="auto"/>
            <w:bottom w:val="none" w:sz="0" w:space="0" w:color="auto"/>
            <w:right w:val="none" w:sz="0" w:space="0" w:color="auto"/>
          </w:divBdr>
        </w:div>
        <w:div w:id="1308583843">
          <w:marLeft w:val="1166"/>
          <w:marRight w:val="0"/>
          <w:marTop w:val="86"/>
          <w:marBottom w:val="0"/>
          <w:divBdr>
            <w:top w:val="none" w:sz="0" w:space="0" w:color="auto"/>
            <w:left w:val="none" w:sz="0" w:space="0" w:color="auto"/>
            <w:bottom w:val="none" w:sz="0" w:space="0" w:color="auto"/>
            <w:right w:val="none" w:sz="0" w:space="0" w:color="auto"/>
          </w:divBdr>
        </w:div>
        <w:div w:id="1520776815">
          <w:marLeft w:val="1800"/>
          <w:marRight w:val="0"/>
          <w:marTop w:val="77"/>
          <w:marBottom w:val="0"/>
          <w:divBdr>
            <w:top w:val="none" w:sz="0" w:space="0" w:color="auto"/>
            <w:left w:val="none" w:sz="0" w:space="0" w:color="auto"/>
            <w:bottom w:val="none" w:sz="0" w:space="0" w:color="auto"/>
            <w:right w:val="none" w:sz="0" w:space="0" w:color="auto"/>
          </w:divBdr>
        </w:div>
        <w:div w:id="1282683930">
          <w:marLeft w:val="1800"/>
          <w:marRight w:val="0"/>
          <w:marTop w:val="77"/>
          <w:marBottom w:val="0"/>
          <w:divBdr>
            <w:top w:val="none" w:sz="0" w:space="0" w:color="auto"/>
            <w:left w:val="none" w:sz="0" w:space="0" w:color="auto"/>
            <w:bottom w:val="none" w:sz="0" w:space="0" w:color="auto"/>
            <w:right w:val="none" w:sz="0" w:space="0" w:color="auto"/>
          </w:divBdr>
        </w:div>
        <w:div w:id="77140882">
          <w:marLeft w:val="1800"/>
          <w:marRight w:val="0"/>
          <w:marTop w:val="77"/>
          <w:marBottom w:val="0"/>
          <w:divBdr>
            <w:top w:val="none" w:sz="0" w:space="0" w:color="auto"/>
            <w:left w:val="none" w:sz="0" w:space="0" w:color="auto"/>
            <w:bottom w:val="none" w:sz="0" w:space="0" w:color="auto"/>
            <w:right w:val="none" w:sz="0" w:space="0" w:color="auto"/>
          </w:divBdr>
        </w:div>
        <w:div w:id="6908913">
          <w:marLeft w:val="1800"/>
          <w:marRight w:val="0"/>
          <w:marTop w:val="77"/>
          <w:marBottom w:val="0"/>
          <w:divBdr>
            <w:top w:val="none" w:sz="0" w:space="0" w:color="auto"/>
            <w:left w:val="none" w:sz="0" w:space="0" w:color="auto"/>
            <w:bottom w:val="none" w:sz="0" w:space="0" w:color="auto"/>
            <w:right w:val="none" w:sz="0" w:space="0" w:color="auto"/>
          </w:divBdr>
        </w:div>
      </w:divsChild>
    </w:div>
    <w:div w:id="730495463">
      <w:bodyDiv w:val="1"/>
      <w:marLeft w:val="0"/>
      <w:marRight w:val="0"/>
      <w:marTop w:val="0"/>
      <w:marBottom w:val="0"/>
      <w:divBdr>
        <w:top w:val="none" w:sz="0" w:space="0" w:color="auto"/>
        <w:left w:val="none" w:sz="0" w:space="0" w:color="auto"/>
        <w:bottom w:val="none" w:sz="0" w:space="0" w:color="auto"/>
        <w:right w:val="none" w:sz="0" w:space="0" w:color="auto"/>
      </w:divBdr>
    </w:div>
    <w:div w:id="733893320">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47731555">
      <w:bodyDiv w:val="1"/>
      <w:marLeft w:val="0"/>
      <w:marRight w:val="0"/>
      <w:marTop w:val="0"/>
      <w:marBottom w:val="0"/>
      <w:divBdr>
        <w:top w:val="none" w:sz="0" w:space="0" w:color="auto"/>
        <w:left w:val="none" w:sz="0" w:space="0" w:color="auto"/>
        <w:bottom w:val="none" w:sz="0" w:space="0" w:color="auto"/>
        <w:right w:val="none" w:sz="0" w:space="0" w:color="auto"/>
      </w:divBdr>
      <w:divsChild>
        <w:div w:id="642543156">
          <w:marLeft w:val="547"/>
          <w:marRight w:val="0"/>
          <w:marTop w:val="154"/>
          <w:marBottom w:val="0"/>
          <w:divBdr>
            <w:top w:val="none" w:sz="0" w:space="0" w:color="auto"/>
            <w:left w:val="none" w:sz="0" w:space="0" w:color="auto"/>
            <w:bottom w:val="none" w:sz="0" w:space="0" w:color="auto"/>
            <w:right w:val="none" w:sz="0" w:space="0" w:color="auto"/>
          </w:divBdr>
        </w:div>
        <w:div w:id="618680770">
          <w:marLeft w:val="1166"/>
          <w:marRight w:val="0"/>
          <w:marTop w:val="134"/>
          <w:marBottom w:val="0"/>
          <w:divBdr>
            <w:top w:val="none" w:sz="0" w:space="0" w:color="auto"/>
            <w:left w:val="none" w:sz="0" w:space="0" w:color="auto"/>
            <w:bottom w:val="none" w:sz="0" w:space="0" w:color="auto"/>
            <w:right w:val="none" w:sz="0" w:space="0" w:color="auto"/>
          </w:divBdr>
        </w:div>
      </w:divsChild>
    </w:div>
    <w:div w:id="754857831">
      <w:bodyDiv w:val="1"/>
      <w:marLeft w:val="0"/>
      <w:marRight w:val="0"/>
      <w:marTop w:val="0"/>
      <w:marBottom w:val="0"/>
      <w:divBdr>
        <w:top w:val="none" w:sz="0" w:space="0" w:color="auto"/>
        <w:left w:val="none" w:sz="0" w:space="0" w:color="auto"/>
        <w:bottom w:val="none" w:sz="0" w:space="0" w:color="auto"/>
        <w:right w:val="none" w:sz="0" w:space="0" w:color="auto"/>
      </w:divBdr>
      <w:divsChild>
        <w:div w:id="1482231960">
          <w:marLeft w:val="547"/>
          <w:marRight w:val="0"/>
          <w:marTop w:val="154"/>
          <w:marBottom w:val="0"/>
          <w:divBdr>
            <w:top w:val="none" w:sz="0" w:space="0" w:color="auto"/>
            <w:left w:val="none" w:sz="0" w:space="0" w:color="auto"/>
            <w:bottom w:val="none" w:sz="0" w:space="0" w:color="auto"/>
            <w:right w:val="none" w:sz="0" w:space="0" w:color="auto"/>
          </w:divBdr>
        </w:div>
        <w:div w:id="1568146896">
          <w:marLeft w:val="1166"/>
          <w:marRight w:val="0"/>
          <w:marTop w:val="134"/>
          <w:marBottom w:val="0"/>
          <w:divBdr>
            <w:top w:val="none" w:sz="0" w:space="0" w:color="auto"/>
            <w:left w:val="none" w:sz="0" w:space="0" w:color="auto"/>
            <w:bottom w:val="none" w:sz="0" w:space="0" w:color="auto"/>
            <w:right w:val="none" w:sz="0" w:space="0" w:color="auto"/>
          </w:divBdr>
        </w:div>
        <w:div w:id="1921791631">
          <w:marLeft w:val="1166"/>
          <w:marRight w:val="0"/>
          <w:marTop w:val="13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5198746">
      <w:bodyDiv w:val="1"/>
      <w:marLeft w:val="0"/>
      <w:marRight w:val="0"/>
      <w:marTop w:val="0"/>
      <w:marBottom w:val="0"/>
      <w:divBdr>
        <w:top w:val="none" w:sz="0" w:space="0" w:color="auto"/>
        <w:left w:val="none" w:sz="0" w:space="0" w:color="auto"/>
        <w:bottom w:val="none" w:sz="0" w:space="0" w:color="auto"/>
        <w:right w:val="none" w:sz="0" w:space="0" w:color="auto"/>
      </w:divBdr>
    </w:div>
    <w:div w:id="767193164">
      <w:bodyDiv w:val="1"/>
      <w:marLeft w:val="0"/>
      <w:marRight w:val="0"/>
      <w:marTop w:val="0"/>
      <w:marBottom w:val="0"/>
      <w:divBdr>
        <w:top w:val="none" w:sz="0" w:space="0" w:color="auto"/>
        <w:left w:val="none" w:sz="0" w:space="0" w:color="auto"/>
        <w:bottom w:val="none" w:sz="0" w:space="0" w:color="auto"/>
        <w:right w:val="none" w:sz="0" w:space="0" w:color="auto"/>
      </w:divBdr>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6971630">
      <w:bodyDiv w:val="1"/>
      <w:marLeft w:val="0"/>
      <w:marRight w:val="0"/>
      <w:marTop w:val="0"/>
      <w:marBottom w:val="0"/>
      <w:divBdr>
        <w:top w:val="none" w:sz="0" w:space="0" w:color="auto"/>
        <w:left w:val="none" w:sz="0" w:space="0" w:color="auto"/>
        <w:bottom w:val="none" w:sz="0" w:space="0" w:color="auto"/>
        <w:right w:val="none" w:sz="0" w:space="0" w:color="auto"/>
      </w:divBdr>
      <w:divsChild>
        <w:div w:id="874123309">
          <w:marLeft w:val="547"/>
          <w:marRight w:val="0"/>
          <w:marTop w:val="144"/>
          <w:marBottom w:val="0"/>
          <w:divBdr>
            <w:top w:val="none" w:sz="0" w:space="0" w:color="auto"/>
            <w:left w:val="none" w:sz="0" w:space="0" w:color="auto"/>
            <w:bottom w:val="none" w:sz="0" w:space="0" w:color="auto"/>
            <w:right w:val="none" w:sz="0" w:space="0" w:color="auto"/>
          </w:divBdr>
        </w:div>
        <w:div w:id="1115709385">
          <w:marLeft w:val="1166"/>
          <w:marRight w:val="0"/>
          <w:marTop w:val="125"/>
          <w:marBottom w:val="0"/>
          <w:divBdr>
            <w:top w:val="none" w:sz="0" w:space="0" w:color="auto"/>
            <w:left w:val="none" w:sz="0" w:space="0" w:color="auto"/>
            <w:bottom w:val="none" w:sz="0" w:space="0" w:color="auto"/>
            <w:right w:val="none" w:sz="0" w:space="0" w:color="auto"/>
          </w:divBdr>
        </w:div>
        <w:div w:id="1068186409">
          <w:marLeft w:val="1800"/>
          <w:marRight w:val="0"/>
          <w:marTop w:val="106"/>
          <w:marBottom w:val="0"/>
          <w:divBdr>
            <w:top w:val="none" w:sz="0" w:space="0" w:color="auto"/>
            <w:left w:val="none" w:sz="0" w:space="0" w:color="auto"/>
            <w:bottom w:val="none" w:sz="0" w:space="0" w:color="auto"/>
            <w:right w:val="none" w:sz="0" w:space="0" w:color="auto"/>
          </w:divBdr>
        </w:div>
        <w:div w:id="457769633">
          <w:marLeft w:val="2520"/>
          <w:marRight w:val="0"/>
          <w:marTop w:val="91"/>
          <w:marBottom w:val="0"/>
          <w:divBdr>
            <w:top w:val="none" w:sz="0" w:space="0" w:color="auto"/>
            <w:left w:val="none" w:sz="0" w:space="0" w:color="auto"/>
            <w:bottom w:val="none" w:sz="0" w:space="0" w:color="auto"/>
            <w:right w:val="none" w:sz="0" w:space="0" w:color="auto"/>
          </w:divBdr>
        </w:div>
        <w:div w:id="1392002732">
          <w:marLeft w:val="1800"/>
          <w:marRight w:val="0"/>
          <w:marTop w:val="106"/>
          <w:marBottom w:val="0"/>
          <w:divBdr>
            <w:top w:val="none" w:sz="0" w:space="0" w:color="auto"/>
            <w:left w:val="none" w:sz="0" w:space="0" w:color="auto"/>
            <w:bottom w:val="none" w:sz="0" w:space="0" w:color="auto"/>
            <w:right w:val="none" w:sz="0" w:space="0" w:color="auto"/>
          </w:divBdr>
        </w:div>
        <w:div w:id="376315981">
          <w:marLeft w:val="2520"/>
          <w:marRight w:val="0"/>
          <w:marTop w:val="91"/>
          <w:marBottom w:val="0"/>
          <w:divBdr>
            <w:top w:val="none" w:sz="0" w:space="0" w:color="auto"/>
            <w:left w:val="none" w:sz="0" w:space="0" w:color="auto"/>
            <w:bottom w:val="none" w:sz="0" w:space="0" w:color="auto"/>
            <w:right w:val="none" w:sz="0" w:space="0" w:color="auto"/>
          </w:divBdr>
        </w:div>
      </w:divsChild>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5756590">
      <w:bodyDiv w:val="1"/>
      <w:marLeft w:val="0"/>
      <w:marRight w:val="0"/>
      <w:marTop w:val="0"/>
      <w:marBottom w:val="0"/>
      <w:divBdr>
        <w:top w:val="none" w:sz="0" w:space="0" w:color="auto"/>
        <w:left w:val="none" w:sz="0" w:space="0" w:color="auto"/>
        <w:bottom w:val="none" w:sz="0" w:space="0" w:color="auto"/>
        <w:right w:val="none" w:sz="0" w:space="0" w:color="auto"/>
      </w:divBdr>
      <w:divsChild>
        <w:div w:id="714737631">
          <w:marLeft w:val="547"/>
          <w:marRight w:val="0"/>
          <w:marTop w:val="120"/>
          <w:marBottom w:val="120"/>
          <w:divBdr>
            <w:top w:val="none" w:sz="0" w:space="0" w:color="auto"/>
            <w:left w:val="none" w:sz="0" w:space="0" w:color="auto"/>
            <w:bottom w:val="none" w:sz="0" w:space="0" w:color="auto"/>
            <w:right w:val="none" w:sz="0" w:space="0" w:color="auto"/>
          </w:divBdr>
        </w:div>
        <w:div w:id="1913585882">
          <w:marLeft w:val="1166"/>
          <w:marRight w:val="0"/>
          <w:marTop w:val="120"/>
          <w:marBottom w:val="120"/>
          <w:divBdr>
            <w:top w:val="none" w:sz="0" w:space="0" w:color="auto"/>
            <w:left w:val="none" w:sz="0" w:space="0" w:color="auto"/>
            <w:bottom w:val="none" w:sz="0" w:space="0" w:color="auto"/>
            <w:right w:val="none" w:sz="0" w:space="0" w:color="auto"/>
          </w:divBdr>
        </w:div>
      </w:divsChild>
    </w:div>
    <w:div w:id="825633343">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69874300">
      <w:bodyDiv w:val="1"/>
      <w:marLeft w:val="0"/>
      <w:marRight w:val="0"/>
      <w:marTop w:val="0"/>
      <w:marBottom w:val="0"/>
      <w:divBdr>
        <w:top w:val="none" w:sz="0" w:space="0" w:color="auto"/>
        <w:left w:val="none" w:sz="0" w:space="0" w:color="auto"/>
        <w:bottom w:val="none" w:sz="0" w:space="0" w:color="auto"/>
        <w:right w:val="none" w:sz="0" w:space="0" w:color="auto"/>
      </w:divBdr>
    </w:div>
    <w:div w:id="877206027">
      <w:bodyDiv w:val="1"/>
      <w:marLeft w:val="0"/>
      <w:marRight w:val="0"/>
      <w:marTop w:val="0"/>
      <w:marBottom w:val="0"/>
      <w:divBdr>
        <w:top w:val="none" w:sz="0" w:space="0" w:color="auto"/>
        <w:left w:val="none" w:sz="0" w:space="0" w:color="auto"/>
        <w:bottom w:val="none" w:sz="0" w:space="0" w:color="auto"/>
        <w:right w:val="none" w:sz="0" w:space="0" w:color="auto"/>
      </w:divBdr>
      <w:divsChild>
        <w:div w:id="2086804070">
          <w:marLeft w:val="547"/>
          <w:marRight w:val="0"/>
          <w:marTop w:val="120"/>
          <w:marBottom w:val="0"/>
          <w:divBdr>
            <w:top w:val="none" w:sz="0" w:space="0" w:color="auto"/>
            <w:left w:val="none" w:sz="0" w:space="0" w:color="auto"/>
            <w:bottom w:val="none" w:sz="0" w:space="0" w:color="auto"/>
            <w:right w:val="none" w:sz="0" w:space="0" w:color="auto"/>
          </w:divBdr>
        </w:div>
        <w:div w:id="1063605122">
          <w:marLeft w:val="1166"/>
          <w:marRight w:val="0"/>
          <w:marTop w:val="106"/>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05921934">
      <w:bodyDiv w:val="1"/>
      <w:marLeft w:val="0"/>
      <w:marRight w:val="0"/>
      <w:marTop w:val="0"/>
      <w:marBottom w:val="0"/>
      <w:divBdr>
        <w:top w:val="none" w:sz="0" w:space="0" w:color="auto"/>
        <w:left w:val="none" w:sz="0" w:space="0" w:color="auto"/>
        <w:bottom w:val="none" w:sz="0" w:space="0" w:color="auto"/>
        <w:right w:val="none" w:sz="0" w:space="0" w:color="auto"/>
      </w:divBdr>
    </w:div>
    <w:div w:id="907114752">
      <w:bodyDiv w:val="1"/>
      <w:marLeft w:val="0"/>
      <w:marRight w:val="0"/>
      <w:marTop w:val="0"/>
      <w:marBottom w:val="0"/>
      <w:divBdr>
        <w:top w:val="none" w:sz="0" w:space="0" w:color="auto"/>
        <w:left w:val="none" w:sz="0" w:space="0" w:color="auto"/>
        <w:bottom w:val="none" w:sz="0" w:space="0" w:color="auto"/>
        <w:right w:val="none" w:sz="0" w:space="0" w:color="auto"/>
      </w:divBdr>
    </w:div>
    <w:div w:id="911356915">
      <w:bodyDiv w:val="1"/>
      <w:marLeft w:val="0"/>
      <w:marRight w:val="0"/>
      <w:marTop w:val="0"/>
      <w:marBottom w:val="0"/>
      <w:divBdr>
        <w:top w:val="none" w:sz="0" w:space="0" w:color="auto"/>
        <w:left w:val="none" w:sz="0" w:space="0" w:color="auto"/>
        <w:bottom w:val="none" w:sz="0" w:space="0" w:color="auto"/>
        <w:right w:val="none" w:sz="0" w:space="0" w:color="auto"/>
      </w:divBdr>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43658796">
      <w:bodyDiv w:val="1"/>
      <w:marLeft w:val="0"/>
      <w:marRight w:val="0"/>
      <w:marTop w:val="0"/>
      <w:marBottom w:val="0"/>
      <w:divBdr>
        <w:top w:val="none" w:sz="0" w:space="0" w:color="auto"/>
        <w:left w:val="none" w:sz="0" w:space="0" w:color="auto"/>
        <w:bottom w:val="none" w:sz="0" w:space="0" w:color="auto"/>
        <w:right w:val="none" w:sz="0" w:space="0" w:color="auto"/>
      </w:divBdr>
      <w:divsChild>
        <w:div w:id="607007392">
          <w:marLeft w:val="360"/>
          <w:marRight w:val="0"/>
          <w:marTop w:val="200"/>
          <w:marBottom w:val="0"/>
          <w:divBdr>
            <w:top w:val="none" w:sz="0" w:space="0" w:color="auto"/>
            <w:left w:val="none" w:sz="0" w:space="0" w:color="auto"/>
            <w:bottom w:val="none" w:sz="0" w:space="0" w:color="auto"/>
            <w:right w:val="none" w:sz="0" w:space="0" w:color="auto"/>
          </w:divBdr>
        </w:div>
        <w:div w:id="1338922417">
          <w:marLeft w:val="1080"/>
          <w:marRight w:val="0"/>
          <w:marTop w:val="100"/>
          <w:marBottom w:val="0"/>
          <w:divBdr>
            <w:top w:val="none" w:sz="0" w:space="0" w:color="auto"/>
            <w:left w:val="none" w:sz="0" w:space="0" w:color="auto"/>
            <w:bottom w:val="none" w:sz="0" w:space="0" w:color="auto"/>
            <w:right w:val="none" w:sz="0" w:space="0" w:color="auto"/>
          </w:divBdr>
        </w:div>
        <w:div w:id="1419331647">
          <w:marLeft w:val="1080"/>
          <w:marRight w:val="0"/>
          <w:marTop w:val="100"/>
          <w:marBottom w:val="0"/>
          <w:divBdr>
            <w:top w:val="none" w:sz="0" w:space="0" w:color="auto"/>
            <w:left w:val="none" w:sz="0" w:space="0" w:color="auto"/>
            <w:bottom w:val="none" w:sz="0" w:space="0" w:color="auto"/>
            <w:right w:val="none" w:sz="0" w:space="0" w:color="auto"/>
          </w:divBdr>
        </w:div>
        <w:div w:id="1576435271">
          <w:marLeft w:val="1800"/>
          <w:marRight w:val="0"/>
          <w:marTop w:val="100"/>
          <w:marBottom w:val="0"/>
          <w:divBdr>
            <w:top w:val="none" w:sz="0" w:space="0" w:color="auto"/>
            <w:left w:val="none" w:sz="0" w:space="0" w:color="auto"/>
            <w:bottom w:val="none" w:sz="0" w:space="0" w:color="auto"/>
            <w:right w:val="none" w:sz="0" w:space="0" w:color="auto"/>
          </w:divBdr>
        </w:div>
        <w:div w:id="1948463585">
          <w:marLeft w:val="1800"/>
          <w:marRight w:val="0"/>
          <w:marTop w:val="100"/>
          <w:marBottom w:val="0"/>
          <w:divBdr>
            <w:top w:val="none" w:sz="0" w:space="0" w:color="auto"/>
            <w:left w:val="none" w:sz="0" w:space="0" w:color="auto"/>
            <w:bottom w:val="none" w:sz="0" w:space="0" w:color="auto"/>
            <w:right w:val="none" w:sz="0" w:space="0" w:color="auto"/>
          </w:divBdr>
        </w:div>
        <w:div w:id="1999991499">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1501646">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4383804">
      <w:bodyDiv w:val="1"/>
      <w:marLeft w:val="0"/>
      <w:marRight w:val="0"/>
      <w:marTop w:val="0"/>
      <w:marBottom w:val="0"/>
      <w:divBdr>
        <w:top w:val="none" w:sz="0" w:space="0" w:color="auto"/>
        <w:left w:val="none" w:sz="0" w:space="0" w:color="auto"/>
        <w:bottom w:val="none" w:sz="0" w:space="0" w:color="auto"/>
        <w:right w:val="none" w:sz="0" w:space="0" w:color="auto"/>
      </w:divBdr>
    </w:div>
    <w:div w:id="969869280">
      <w:bodyDiv w:val="1"/>
      <w:marLeft w:val="0"/>
      <w:marRight w:val="0"/>
      <w:marTop w:val="0"/>
      <w:marBottom w:val="0"/>
      <w:divBdr>
        <w:top w:val="none" w:sz="0" w:space="0" w:color="auto"/>
        <w:left w:val="none" w:sz="0" w:space="0" w:color="auto"/>
        <w:bottom w:val="none" w:sz="0" w:space="0" w:color="auto"/>
        <w:right w:val="none" w:sz="0" w:space="0" w:color="auto"/>
      </w:divBdr>
      <w:divsChild>
        <w:div w:id="37168822">
          <w:marLeft w:val="547"/>
          <w:marRight w:val="0"/>
          <w:marTop w:val="154"/>
          <w:marBottom w:val="0"/>
          <w:divBdr>
            <w:top w:val="none" w:sz="0" w:space="0" w:color="auto"/>
            <w:left w:val="none" w:sz="0" w:space="0" w:color="auto"/>
            <w:bottom w:val="none" w:sz="0" w:space="0" w:color="auto"/>
            <w:right w:val="none" w:sz="0" w:space="0" w:color="auto"/>
          </w:divBdr>
        </w:div>
      </w:divsChild>
    </w:div>
    <w:div w:id="974413883">
      <w:bodyDiv w:val="1"/>
      <w:marLeft w:val="0"/>
      <w:marRight w:val="0"/>
      <w:marTop w:val="0"/>
      <w:marBottom w:val="0"/>
      <w:divBdr>
        <w:top w:val="none" w:sz="0" w:space="0" w:color="auto"/>
        <w:left w:val="none" w:sz="0" w:space="0" w:color="auto"/>
        <w:bottom w:val="none" w:sz="0" w:space="0" w:color="auto"/>
        <w:right w:val="none" w:sz="0" w:space="0" w:color="auto"/>
      </w:divBdr>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08367572">
      <w:bodyDiv w:val="1"/>
      <w:marLeft w:val="0"/>
      <w:marRight w:val="0"/>
      <w:marTop w:val="0"/>
      <w:marBottom w:val="0"/>
      <w:divBdr>
        <w:top w:val="none" w:sz="0" w:space="0" w:color="auto"/>
        <w:left w:val="none" w:sz="0" w:space="0" w:color="auto"/>
        <w:bottom w:val="none" w:sz="0" w:space="0" w:color="auto"/>
        <w:right w:val="none" w:sz="0" w:space="0" w:color="auto"/>
      </w:divBdr>
      <w:divsChild>
        <w:div w:id="860169146">
          <w:marLeft w:val="547"/>
          <w:marRight w:val="0"/>
          <w:marTop w:val="86"/>
          <w:marBottom w:val="0"/>
          <w:divBdr>
            <w:top w:val="none" w:sz="0" w:space="0" w:color="auto"/>
            <w:left w:val="none" w:sz="0" w:space="0" w:color="auto"/>
            <w:bottom w:val="none" w:sz="0" w:space="0" w:color="auto"/>
            <w:right w:val="none" w:sz="0" w:space="0" w:color="auto"/>
          </w:divBdr>
        </w:div>
        <w:div w:id="660080172">
          <w:marLeft w:val="1166"/>
          <w:marRight w:val="0"/>
          <w:marTop w:val="77"/>
          <w:marBottom w:val="0"/>
          <w:divBdr>
            <w:top w:val="none" w:sz="0" w:space="0" w:color="auto"/>
            <w:left w:val="none" w:sz="0" w:space="0" w:color="auto"/>
            <w:bottom w:val="none" w:sz="0" w:space="0" w:color="auto"/>
            <w:right w:val="none" w:sz="0" w:space="0" w:color="auto"/>
          </w:divBdr>
        </w:div>
        <w:div w:id="1363704008">
          <w:marLeft w:val="1166"/>
          <w:marRight w:val="0"/>
          <w:marTop w:val="77"/>
          <w:marBottom w:val="0"/>
          <w:divBdr>
            <w:top w:val="none" w:sz="0" w:space="0" w:color="auto"/>
            <w:left w:val="none" w:sz="0" w:space="0" w:color="auto"/>
            <w:bottom w:val="none" w:sz="0" w:space="0" w:color="auto"/>
            <w:right w:val="none" w:sz="0" w:space="0" w:color="auto"/>
          </w:divBdr>
        </w:div>
        <w:div w:id="331491829">
          <w:marLeft w:val="1800"/>
          <w:marRight w:val="0"/>
          <w:marTop w:val="67"/>
          <w:marBottom w:val="0"/>
          <w:divBdr>
            <w:top w:val="none" w:sz="0" w:space="0" w:color="auto"/>
            <w:left w:val="none" w:sz="0" w:space="0" w:color="auto"/>
            <w:bottom w:val="none" w:sz="0" w:space="0" w:color="auto"/>
            <w:right w:val="none" w:sz="0" w:space="0" w:color="auto"/>
          </w:divBdr>
        </w:div>
        <w:div w:id="1749645173">
          <w:marLeft w:val="2520"/>
          <w:marRight w:val="0"/>
          <w:marTop w:val="58"/>
          <w:marBottom w:val="0"/>
          <w:divBdr>
            <w:top w:val="none" w:sz="0" w:space="0" w:color="auto"/>
            <w:left w:val="none" w:sz="0" w:space="0" w:color="auto"/>
            <w:bottom w:val="none" w:sz="0" w:space="0" w:color="auto"/>
            <w:right w:val="none" w:sz="0" w:space="0" w:color="auto"/>
          </w:divBdr>
        </w:div>
        <w:div w:id="390349711">
          <w:marLeft w:val="2520"/>
          <w:marRight w:val="0"/>
          <w:marTop w:val="58"/>
          <w:marBottom w:val="0"/>
          <w:divBdr>
            <w:top w:val="none" w:sz="0" w:space="0" w:color="auto"/>
            <w:left w:val="none" w:sz="0" w:space="0" w:color="auto"/>
            <w:bottom w:val="none" w:sz="0" w:space="0" w:color="auto"/>
            <w:right w:val="none" w:sz="0" w:space="0" w:color="auto"/>
          </w:divBdr>
        </w:div>
        <w:div w:id="1609968927">
          <w:marLeft w:val="2520"/>
          <w:marRight w:val="0"/>
          <w:marTop w:val="58"/>
          <w:marBottom w:val="0"/>
          <w:divBdr>
            <w:top w:val="none" w:sz="0" w:space="0" w:color="auto"/>
            <w:left w:val="none" w:sz="0" w:space="0" w:color="auto"/>
            <w:bottom w:val="none" w:sz="0" w:space="0" w:color="auto"/>
            <w:right w:val="none" w:sz="0" w:space="0" w:color="auto"/>
          </w:divBdr>
        </w:div>
        <w:div w:id="282077899">
          <w:marLeft w:val="1800"/>
          <w:marRight w:val="0"/>
          <w:marTop w:val="6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17082694">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0862921">
      <w:bodyDiv w:val="1"/>
      <w:marLeft w:val="0"/>
      <w:marRight w:val="0"/>
      <w:marTop w:val="0"/>
      <w:marBottom w:val="0"/>
      <w:divBdr>
        <w:top w:val="none" w:sz="0" w:space="0" w:color="auto"/>
        <w:left w:val="none" w:sz="0" w:space="0" w:color="auto"/>
        <w:bottom w:val="none" w:sz="0" w:space="0" w:color="auto"/>
        <w:right w:val="none" w:sz="0" w:space="0" w:color="auto"/>
      </w:divBdr>
      <w:divsChild>
        <w:div w:id="2043047595">
          <w:marLeft w:val="547"/>
          <w:marRight w:val="0"/>
          <w:marTop w:val="115"/>
          <w:marBottom w:val="0"/>
          <w:divBdr>
            <w:top w:val="none" w:sz="0" w:space="0" w:color="auto"/>
            <w:left w:val="none" w:sz="0" w:space="0" w:color="auto"/>
            <w:bottom w:val="none" w:sz="0" w:space="0" w:color="auto"/>
            <w:right w:val="none" w:sz="0" w:space="0" w:color="auto"/>
          </w:divBdr>
        </w:div>
        <w:div w:id="458958553">
          <w:marLeft w:val="1166"/>
          <w:marRight w:val="0"/>
          <w:marTop w:val="96"/>
          <w:marBottom w:val="0"/>
          <w:divBdr>
            <w:top w:val="none" w:sz="0" w:space="0" w:color="auto"/>
            <w:left w:val="none" w:sz="0" w:space="0" w:color="auto"/>
            <w:bottom w:val="none" w:sz="0" w:space="0" w:color="auto"/>
            <w:right w:val="none" w:sz="0" w:space="0" w:color="auto"/>
          </w:divBdr>
        </w:div>
        <w:div w:id="1309818204">
          <w:marLeft w:val="1800"/>
          <w:marRight w:val="0"/>
          <w:marTop w:val="86"/>
          <w:marBottom w:val="0"/>
          <w:divBdr>
            <w:top w:val="none" w:sz="0" w:space="0" w:color="auto"/>
            <w:left w:val="none" w:sz="0" w:space="0" w:color="auto"/>
            <w:bottom w:val="none" w:sz="0" w:space="0" w:color="auto"/>
            <w:right w:val="none" w:sz="0" w:space="0" w:color="auto"/>
          </w:divBdr>
        </w:div>
        <w:div w:id="573318080">
          <w:marLeft w:val="2520"/>
          <w:marRight w:val="0"/>
          <w:marTop w:val="67"/>
          <w:marBottom w:val="0"/>
          <w:divBdr>
            <w:top w:val="none" w:sz="0" w:space="0" w:color="auto"/>
            <w:left w:val="none" w:sz="0" w:space="0" w:color="auto"/>
            <w:bottom w:val="none" w:sz="0" w:space="0" w:color="auto"/>
            <w:right w:val="none" w:sz="0" w:space="0" w:color="auto"/>
          </w:divBdr>
        </w:div>
        <w:div w:id="990673239">
          <w:marLeft w:val="1800"/>
          <w:marRight w:val="0"/>
          <w:marTop w:val="86"/>
          <w:marBottom w:val="0"/>
          <w:divBdr>
            <w:top w:val="none" w:sz="0" w:space="0" w:color="auto"/>
            <w:left w:val="none" w:sz="0" w:space="0" w:color="auto"/>
            <w:bottom w:val="none" w:sz="0" w:space="0" w:color="auto"/>
            <w:right w:val="none" w:sz="0" w:space="0" w:color="auto"/>
          </w:divBdr>
        </w:div>
        <w:div w:id="963655208">
          <w:marLeft w:val="2520"/>
          <w:marRight w:val="0"/>
          <w:marTop w:val="67"/>
          <w:marBottom w:val="0"/>
          <w:divBdr>
            <w:top w:val="none" w:sz="0" w:space="0" w:color="auto"/>
            <w:left w:val="none" w:sz="0" w:space="0" w:color="auto"/>
            <w:bottom w:val="none" w:sz="0" w:space="0" w:color="auto"/>
            <w:right w:val="none" w:sz="0" w:space="0" w:color="auto"/>
          </w:divBdr>
        </w:div>
      </w:divsChild>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56126644">
      <w:bodyDiv w:val="1"/>
      <w:marLeft w:val="0"/>
      <w:marRight w:val="0"/>
      <w:marTop w:val="0"/>
      <w:marBottom w:val="0"/>
      <w:divBdr>
        <w:top w:val="none" w:sz="0" w:space="0" w:color="auto"/>
        <w:left w:val="none" w:sz="0" w:space="0" w:color="auto"/>
        <w:bottom w:val="none" w:sz="0" w:space="0" w:color="auto"/>
        <w:right w:val="none" w:sz="0" w:space="0" w:color="auto"/>
      </w:divBdr>
    </w:div>
    <w:div w:id="1067150629">
      <w:bodyDiv w:val="1"/>
      <w:marLeft w:val="0"/>
      <w:marRight w:val="0"/>
      <w:marTop w:val="0"/>
      <w:marBottom w:val="0"/>
      <w:divBdr>
        <w:top w:val="none" w:sz="0" w:space="0" w:color="auto"/>
        <w:left w:val="none" w:sz="0" w:space="0" w:color="auto"/>
        <w:bottom w:val="none" w:sz="0" w:space="0" w:color="auto"/>
        <w:right w:val="none" w:sz="0" w:space="0" w:color="auto"/>
      </w:divBdr>
    </w:div>
    <w:div w:id="1074206323">
      <w:bodyDiv w:val="1"/>
      <w:marLeft w:val="0"/>
      <w:marRight w:val="0"/>
      <w:marTop w:val="0"/>
      <w:marBottom w:val="0"/>
      <w:divBdr>
        <w:top w:val="none" w:sz="0" w:space="0" w:color="auto"/>
        <w:left w:val="none" w:sz="0" w:space="0" w:color="auto"/>
        <w:bottom w:val="none" w:sz="0" w:space="0" w:color="auto"/>
        <w:right w:val="none" w:sz="0" w:space="0" w:color="auto"/>
      </w:divBdr>
      <w:divsChild>
        <w:div w:id="1582828942">
          <w:marLeft w:val="446"/>
          <w:marRight w:val="0"/>
          <w:marTop w:val="86"/>
          <w:marBottom w:val="0"/>
          <w:divBdr>
            <w:top w:val="none" w:sz="0" w:space="0" w:color="auto"/>
            <w:left w:val="none" w:sz="0" w:space="0" w:color="auto"/>
            <w:bottom w:val="none" w:sz="0" w:space="0" w:color="auto"/>
            <w:right w:val="none" w:sz="0" w:space="0" w:color="auto"/>
          </w:divBdr>
        </w:div>
        <w:div w:id="464466363">
          <w:marLeft w:val="446"/>
          <w:marRight w:val="0"/>
          <w:marTop w:val="86"/>
          <w:marBottom w:val="0"/>
          <w:divBdr>
            <w:top w:val="none" w:sz="0" w:space="0" w:color="auto"/>
            <w:left w:val="none" w:sz="0" w:space="0" w:color="auto"/>
            <w:bottom w:val="none" w:sz="0" w:space="0" w:color="auto"/>
            <w:right w:val="none" w:sz="0" w:space="0" w:color="auto"/>
          </w:divBdr>
        </w:div>
        <w:div w:id="860970263">
          <w:marLeft w:val="1166"/>
          <w:marRight w:val="0"/>
          <w:marTop w:val="86"/>
          <w:marBottom w:val="0"/>
          <w:divBdr>
            <w:top w:val="none" w:sz="0" w:space="0" w:color="auto"/>
            <w:left w:val="none" w:sz="0" w:space="0" w:color="auto"/>
            <w:bottom w:val="none" w:sz="0" w:space="0" w:color="auto"/>
            <w:right w:val="none" w:sz="0" w:space="0" w:color="auto"/>
          </w:divBdr>
        </w:div>
        <w:div w:id="1919437156">
          <w:marLeft w:val="1166"/>
          <w:marRight w:val="0"/>
          <w:marTop w:val="86"/>
          <w:marBottom w:val="0"/>
          <w:divBdr>
            <w:top w:val="none" w:sz="0" w:space="0" w:color="auto"/>
            <w:left w:val="none" w:sz="0" w:space="0" w:color="auto"/>
            <w:bottom w:val="none" w:sz="0" w:space="0" w:color="auto"/>
            <w:right w:val="none" w:sz="0" w:space="0" w:color="auto"/>
          </w:divBdr>
        </w:div>
        <w:div w:id="237372368">
          <w:marLeft w:val="1166"/>
          <w:marRight w:val="0"/>
          <w:marTop w:val="86"/>
          <w:marBottom w:val="0"/>
          <w:divBdr>
            <w:top w:val="none" w:sz="0" w:space="0" w:color="auto"/>
            <w:left w:val="none" w:sz="0" w:space="0" w:color="auto"/>
            <w:bottom w:val="none" w:sz="0" w:space="0" w:color="auto"/>
            <w:right w:val="none" w:sz="0" w:space="0" w:color="auto"/>
          </w:divBdr>
        </w:div>
      </w:divsChild>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8940933">
      <w:bodyDiv w:val="1"/>
      <w:marLeft w:val="0"/>
      <w:marRight w:val="0"/>
      <w:marTop w:val="0"/>
      <w:marBottom w:val="0"/>
      <w:divBdr>
        <w:top w:val="none" w:sz="0" w:space="0" w:color="auto"/>
        <w:left w:val="none" w:sz="0" w:space="0" w:color="auto"/>
        <w:bottom w:val="none" w:sz="0" w:space="0" w:color="auto"/>
        <w:right w:val="none" w:sz="0" w:space="0" w:color="auto"/>
      </w:divBdr>
    </w:div>
    <w:div w:id="1080254966">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089887088">
      <w:bodyDiv w:val="1"/>
      <w:marLeft w:val="0"/>
      <w:marRight w:val="0"/>
      <w:marTop w:val="0"/>
      <w:marBottom w:val="0"/>
      <w:divBdr>
        <w:top w:val="none" w:sz="0" w:space="0" w:color="auto"/>
        <w:left w:val="none" w:sz="0" w:space="0" w:color="auto"/>
        <w:bottom w:val="none" w:sz="0" w:space="0" w:color="auto"/>
        <w:right w:val="none" w:sz="0" w:space="0" w:color="auto"/>
      </w:divBdr>
      <w:divsChild>
        <w:div w:id="67459418">
          <w:marLeft w:val="547"/>
          <w:marRight w:val="0"/>
          <w:marTop w:val="86"/>
          <w:marBottom w:val="0"/>
          <w:divBdr>
            <w:top w:val="none" w:sz="0" w:space="0" w:color="auto"/>
            <w:left w:val="none" w:sz="0" w:space="0" w:color="auto"/>
            <w:bottom w:val="none" w:sz="0" w:space="0" w:color="auto"/>
            <w:right w:val="none" w:sz="0" w:space="0" w:color="auto"/>
          </w:divBdr>
        </w:div>
        <w:div w:id="1685548583">
          <w:marLeft w:val="1166"/>
          <w:marRight w:val="0"/>
          <w:marTop w:val="72"/>
          <w:marBottom w:val="0"/>
          <w:divBdr>
            <w:top w:val="none" w:sz="0" w:space="0" w:color="auto"/>
            <w:left w:val="none" w:sz="0" w:space="0" w:color="auto"/>
            <w:bottom w:val="none" w:sz="0" w:space="0" w:color="auto"/>
            <w:right w:val="none" w:sz="0" w:space="0" w:color="auto"/>
          </w:divBdr>
        </w:div>
        <w:div w:id="650401896">
          <w:marLeft w:val="1166"/>
          <w:marRight w:val="0"/>
          <w:marTop w:val="72"/>
          <w:marBottom w:val="0"/>
          <w:divBdr>
            <w:top w:val="none" w:sz="0" w:space="0" w:color="auto"/>
            <w:left w:val="none" w:sz="0" w:space="0" w:color="auto"/>
            <w:bottom w:val="none" w:sz="0" w:space="0" w:color="auto"/>
            <w:right w:val="none" w:sz="0" w:space="0" w:color="auto"/>
          </w:divBdr>
        </w:div>
        <w:div w:id="690380328">
          <w:marLeft w:val="1166"/>
          <w:marRight w:val="0"/>
          <w:marTop w:val="72"/>
          <w:marBottom w:val="0"/>
          <w:divBdr>
            <w:top w:val="none" w:sz="0" w:space="0" w:color="auto"/>
            <w:left w:val="none" w:sz="0" w:space="0" w:color="auto"/>
            <w:bottom w:val="none" w:sz="0" w:space="0" w:color="auto"/>
            <w:right w:val="none" w:sz="0" w:space="0" w:color="auto"/>
          </w:divBdr>
        </w:div>
      </w:divsChild>
    </w:div>
    <w:div w:id="1101493009">
      <w:bodyDiv w:val="1"/>
      <w:marLeft w:val="0"/>
      <w:marRight w:val="0"/>
      <w:marTop w:val="0"/>
      <w:marBottom w:val="0"/>
      <w:divBdr>
        <w:top w:val="none" w:sz="0" w:space="0" w:color="auto"/>
        <w:left w:val="none" w:sz="0" w:space="0" w:color="auto"/>
        <w:bottom w:val="none" w:sz="0" w:space="0" w:color="auto"/>
        <w:right w:val="none" w:sz="0" w:space="0" w:color="auto"/>
      </w:divBdr>
      <w:divsChild>
        <w:div w:id="76903612">
          <w:marLeft w:val="547"/>
          <w:marRight w:val="0"/>
          <w:marTop w:val="96"/>
          <w:marBottom w:val="0"/>
          <w:divBdr>
            <w:top w:val="none" w:sz="0" w:space="0" w:color="auto"/>
            <w:left w:val="none" w:sz="0" w:space="0" w:color="auto"/>
            <w:bottom w:val="none" w:sz="0" w:space="0" w:color="auto"/>
            <w:right w:val="none" w:sz="0" w:space="0" w:color="auto"/>
          </w:divBdr>
        </w:div>
        <w:div w:id="730537607">
          <w:marLeft w:val="1166"/>
          <w:marRight w:val="0"/>
          <w:marTop w:val="86"/>
          <w:marBottom w:val="0"/>
          <w:divBdr>
            <w:top w:val="none" w:sz="0" w:space="0" w:color="auto"/>
            <w:left w:val="none" w:sz="0" w:space="0" w:color="auto"/>
            <w:bottom w:val="none" w:sz="0" w:space="0" w:color="auto"/>
            <w:right w:val="none" w:sz="0" w:space="0" w:color="auto"/>
          </w:divBdr>
        </w:div>
        <w:div w:id="1393039626">
          <w:marLeft w:val="1800"/>
          <w:marRight w:val="0"/>
          <w:marTop w:val="72"/>
          <w:marBottom w:val="0"/>
          <w:divBdr>
            <w:top w:val="none" w:sz="0" w:space="0" w:color="auto"/>
            <w:left w:val="none" w:sz="0" w:space="0" w:color="auto"/>
            <w:bottom w:val="none" w:sz="0" w:space="0" w:color="auto"/>
            <w:right w:val="none" w:sz="0" w:space="0" w:color="auto"/>
          </w:divBdr>
        </w:div>
        <w:div w:id="585571971">
          <w:marLeft w:val="1800"/>
          <w:marRight w:val="0"/>
          <w:marTop w:val="72"/>
          <w:marBottom w:val="0"/>
          <w:divBdr>
            <w:top w:val="none" w:sz="0" w:space="0" w:color="auto"/>
            <w:left w:val="none" w:sz="0" w:space="0" w:color="auto"/>
            <w:bottom w:val="none" w:sz="0" w:space="0" w:color="auto"/>
            <w:right w:val="none" w:sz="0" w:space="0" w:color="auto"/>
          </w:divBdr>
        </w:div>
        <w:div w:id="1213268223">
          <w:marLeft w:val="1166"/>
          <w:marRight w:val="0"/>
          <w:marTop w:val="8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696010">
      <w:bodyDiv w:val="1"/>
      <w:marLeft w:val="0"/>
      <w:marRight w:val="0"/>
      <w:marTop w:val="0"/>
      <w:marBottom w:val="0"/>
      <w:divBdr>
        <w:top w:val="none" w:sz="0" w:space="0" w:color="auto"/>
        <w:left w:val="none" w:sz="0" w:space="0" w:color="auto"/>
        <w:bottom w:val="none" w:sz="0" w:space="0" w:color="auto"/>
        <w:right w:val="none" w:sz="0" w:space="0" w:color="auto"/>
      </w:divBdr>
      <w:divsChild>
        <w:div w:id="469443708">
          <w:marLeft w:val="547"/>
          <w:marRight w:val="0"/>
          <w:marTop w:val="144"/>
          <w:marBottom w:val="0"/>
          <w:divBdr>
            <w:top w:val="none" w:sz="0" w:space="0" w:color="auto"/>
            <w:left w:val="none" w:sz="0" w:space="0" w:color="auto"/>
            <w:bottom w:val="none" w:sz="0" w:space="0" w:color="auto"/>
            <w:right w:val="none" w:sz="0" w:space="0" w:color="auto"/>
          </w:divBdr>
        </w:div>
        <w:div w:id="432357848">
          <w:marLeft w:val="1166"/>
          <w:marRight w:val="0"/>
          <w:marTop w:val="125"/>
          <w:marBottom w:val="0"/>
          <w:divBdr>
            <w:top w:val="none" w:sz="0" w:space="0" w:color="auto"/>
            <w:left w:val="none" w:sz="0" w:space="0" w:color="auto"/>
            <w:bottom w:val="none" w:sz="0" w:space="0" w:color="auto"/>
            <w:right w:val="none" w:sz="0" w:space="0" w:color="auto"/>
          </w:divBdr>
        </w:div>
        <w:div w:id="662314408">
          <w:marLeft w:val="1800"/>
          <w:marRight w:val="0"/>
          <w:marTop w:val="106"/>
          <w:marBottom w:val="0"/>
          <w:divBdr>
            <w:top w:val="none" w:sz="0" w:space="0" w:color="auto"/>
            <w:left w:val="none" w:sz="0" w:space="0" w:color="auto"/>
            <w:bottom w:val="none" w:sz="0" w:space="0" w:color="auto"/>
            <w:right w:val="none" w:sz="0" w:space="0" w:color="auto"/>
          </w:divBdr>
        </w:div>
        <w:div w:id="1551380498">
          <w:marLeft w:val="2520"/>
          <w:marRight w:val="0"/>
          <w:marTop w:val="91"/>
          <w:marBottom w:val="0"/>
          <w:divBdr>
            <w:top w:val="none" w:sz="0" w:space="0" w:color="auto"/>
            <w:left w:val="none" w:sz="0" w:space="0" w:color="auto"/>
            <w:bottom w:val="none" w:sz="0" w:space="0" w:color="auto"/>
            <w:right w:val="none" w:sz="0" w:space="0" w:color="auto"/>
          </w:divBdr>
        </w:div>
        <w:div w:id="681053794">
          <w:marLeft w:val="1800"/>
          <w:marRight w:val="0"/>
          <w:marTop w:val="106"/>
          <w:marBottom w:val="0"/>
          <w:divBdr>
            <w:top w:val="none" w:sz="0" w:space="0" w:color="auto"/>
            <w:left w:val="none" w:sz="0" w:space="0" w:color="auto"/>
            <w:bottom w:val="none" w:sz="0" w:space="0" w:color="auto"/>
            <w:right w:val="none" w:sz="0" w:space="0" w:color="auto"/>
          </w:divBdr>
        </w:div>
        <w:div w:id="664668976">
          <w:marLeft w:val="2520"/>
          <w:marRight w:val="0"/>
          <w:marTop w:val="91"/>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010449">
      <w:bodyDiv w:val="1"/>
      <w:marLeft w:val="0"/>
      <w:marRight w:val="0"/>
      <w:marTop w:val="0"/>
      <w:marBottom w:val="0"/>
      <w:divBdr>
        <w:top w:val="none" w:sz="0" w:space="0" w:color="auto"/>
        <w:left w:val="none" w:sz="0" w:space="0" w:color="auto"/>
        <w:bottom w:val="none" w:sz="0" w:space="0" w:color="auto"/>
        <w:right w:val="none" w:sz="0" w:space="0" w:color="auto"/>
      </w:divBdr>
      <w:divsChild>
        <w:div w:id="147942239">
          <w:marLeft w:val="1166"/>
          <w:marRight w:val="0"/>
          <w:marTop w:val="134"/>
          <w:marBottom w:val="0"/>
          <w:divBdr>
            <w:top w:val="none" w:sz="0" w:space="0" w:color="auto"/>
            <w:left w:val="none" w:sz="0" w:space="0" w:color="auto"/>
            <w:bottom w:val="none" w:sz="0" w:space="0" w:color="auto"/>
            <w:right w:val="none" w:sz="0" w:space="0" w:color="auto"/>
          </w:divBdr>
        </w:div>
        <w:div w:id="360135966">
          <w:marLeft w:val="547"/>
          <w:marRight w:val="0"/>
          <w:marTop w:val="154"/>
          <w:marBottom w:val="0"/>
          <w:divBdr>
            <w:top w:val="none" w:sz="0" w:space="0" w:color="auto"/>
            <w:left w:val="none" w:sz="0" w:space="0" w:color="auto"/>
            <w:bottom w:val="none" w:sz="0" w:space="0" w:color="auto"/>
            <w:right w:val="none" w:sz="0" w:space="0" w:color="auto"/>
          </w:divBdr>
        </w:div>
        <w:div w:id="841240644">
          <w:marLeft w:val="1166"/>
          <w:marRight w:val="0"/>
          <w:marTop w:val="134"/>
          <w:marBottom w:val="0"/>
          <w:divBdr>
            <w:top w:val="none" w:sz="0" w:space="0" w:color="auto"/>
            <w:left w:val="none" w:sz="0" w:space="0" w:color="auto"/>
            <w:bottom w:val="none" w:sz="0" w:space="0" w:color="auto"/>
            <w:right w:val="none" w:sz="0" w:space="0" w:color="auto"/>
          </w:divBdr>
        </w:div>
      </w:divsChild>
    </w:div>
    <w:div w:id="1128160204">
      <w:bodyDiv w:val="1"/>
      <w:marLeft w:val="0"/>
      <w:marRight w:val="0"/>
      <w:marTop w:val="0"/>
      <w:marBottom w:val="0"/>
      <w:divBdr>
        <w:top w:val="none" w:sz="0" w:space="0" w:color="auto"/>
        <w:left w:val="none" w:sz="0" w:space="0" w:color="auto"/>
        <w:bottom w:val="none" w:sz="0" w:space="0" w:color="auto"/>
        <w:right w:val="none" w:sz="0" w:space="0" w:color="auto"/>
      </w:divBdr>
      <w:divsChild>
        <w:div w:id="2067992302">
          <w:marLeft w:val="547"/>
          <w:marRight w:val="0"/>
          <w:marTop w:val="134"/>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39885801">
      <w:bodyDiv w:val="1"/>
      <w:marLeft w:val="0"/>
      <w:marRight w:val="0"/>
      <w:marTop w:val="0"/>
      <w:marBottom w:val="0"/>
      <w:divBdr>
        <w:top w:val="none" w:sz="0" w:space="0" w:color="auto"/>
        <w:left w:val="none" w:sz="0" w:space="0" w:color="auto"/>
        <w:bottom w:val="none" w:sz="0" w:space="0" w:color="auto"/>
        <w:right w:val="none" w:sz="0" w:space="0" w:color="auto"/>
      </w:divBdr>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46243957">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03009278">
      <w:bodyDiv w:val="1"/>
      <w:marLeft w:val="0"/>
      <w:marRight w:val="0"/>
      <w:marTop w:val="0"/>
      <w:marBottom w:val="0"/>
      <w:divBdr>
        <w:top w:val="none" w:sz="0" w:space="0" w:color="auto"/>
        <w:left w:val="none" w:sz="0" w:space="0" w:color="auto"/>
        <w:bottom w:val="none" w:sz="0" w:space="0" w:color="auto"/>
        <w:right w:val="none" w:sz="0" w:space="0" w:color="auto"/>
      </w:divBdr>
      <w:divsChild>
        <w:div w:id="1942688564">
          <w:marLeft w:val="547"/>
          <w:marRight w:val="0"/>
          <w:marTop w:val="120"/>
          <w:marBottom w:val="120"/>
          <w:divBdr>
            <w:top w:val="none" w:sz="0" w:space="0" w:color="auto"/>
            <w:left w:val="none" w:sz="0" w:space="0" w:color="auto"/>
            <w:bottom w:val="none" w:sz="0" w:space="0" w:color="auto"/>
            <w:right w:val="none" w:sz="0" w:space="0" w:color="auto"/>
          </w:divBdr>
        </w:div>
      </w:divsChild>
    </w:div>
    <w:div w:id="121106853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416200">
      <w:bodyDiv w:val="1"/>
      <w:marLeft w:val="0"/>
      <w:marRight w:val="0"/>
      <w:marTop w:val="0"/>
      <w:marBottom w:val="0"/>
      <w:divBdr>
        <w:top w:val="none" w:sz="0" w:space="0" w:color="auto"/>
        <w:left w:val="none" w:sz="0" w:space="0" w:color="auto"/>
        <w:bottom w:val="none" w:sz="0" w:space="0" w:color="auto"/>
        <w:right w:val="none" w:sz="0" w:space="0" w:color="auto"/>
      </w:divBdr>
      <w:divsChild>
        <w:div w:id="1114129130">
          <w:marLeft w:val="547"/>
          <w:marRight w:val="0"/>
          <w:marTop w:val="144"/>
          <w:marBottom w:val="0"/>
          <w:divBdr>
            <w:top w:val="none" w:sz="0" w:space="0" w:color="auto"/>
            <w:left w:val="none" w:sz="0" w:space="0" w:color="auto"/>
            <w:bottom w:val="none" w:sz="0" w:space="0" w:color="auto"/>
            <w:right w:val="none" w:sz="0" w:space="0" w:color="auto"/>
          </w:divBdr>
        </w:div>
        <w:div w:id="1064379663">
          <w:marLeft w:val="1166"/>
          <w:marRight w:val="0"/>
          <w:marTop w:val="125"/>
          <w:marBottom w:val="0"/>
          <w:divBdr>
            <w:top w:val="none" w:sz="0" w:space="0" w:color="auto"/>
            <w:left w:val="none" w:sz="0" w:space="0" w:color="auto"/>
            <w:bottom w:val="none" w:sz="0" w:space="0" w:color="auto"/>
            <w:right w:val="none" w:sz="0" w:space="0" w:color="auto"/>
          </w:divBdr>
        </w:div>
        <w:div w:id="632173768">
          <w:marLeft w:val="1800"/>
          <w:marRight w:val="0"/>
          <w:marTop w:val="106"/>
          <w:marBottom w:val="0"/>
          <w:divBdr>
            <w:top w:val="none" w:sz="0" w:space="0" w:color="auto"/>
            <w:left w:val="none" w:sz="0" w:space="0" w:color="auto"/>
            <w:bottom w:val="none" w:sz="0" w:space="0" w:color="auto"/>
            <w:right w:val="none" w:sz="0" w:space="0" w:color="auto"/>
          </w:divBdr>
        </w:div>
        <w:div w:id="965501404">
          <w:marLeft w:val="2520"/>
          <w:marRight w:val="0"/>
          <w:marTop w:val="91"/>
          <w:marBottom w:val="0"/>
          <w:divBdr>
            <w:top w:val="none" w:sz="0" w:space="0" w:color="auto"/>
            <w:left w:val="none" w:sz="0" w:space="0" w:color="auto"/>
            <w:bottom w:val="none" w:sz="0" w:space="0" w:color="auto"/>
            <w:right w:val="none" w:sz="0" w:space="0" w:color="auto"/>
          </w:divBdr>
        </w:div>
        <w:div w:id="601231744">
          <w:marLeft w:val="1800"/>
          <w:marRight w:val="0"/>
          <w:marTop w:val="106"/>
          <w:marBottom w:val="0"/>
          <w:divBdr>
            <w:top w:val="none" w:sz="0" w:space="0" w:color="auto"/>
            <w:left w:val="none" w:sz="0" w:space="0" w:color="auto"/>
            <w:bottom w:val="none" w:sz="0" w:space="0" w:color="auto"/>
            <w:right w:val="none" w:sz="0" w:space="0" w:color="auto"/>
          </w:divBdr>
        </w:div>
        <w:div w:id="331833840">
          <w:marLeft w:val="2520"/>
          <w:marRight w:val="0"/>
          <w:marTop w:val="91"/>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38054968">
      <w:bodyDiv w:val="1"/>
      <w:marLeft w:val="0"/>
      <w:marRight w:val="0"/>
      <w:marTop w:val="0"/>
      <w:marBottom w:val="0"/>
      <w:divBdr>
        <w:top w:val="none" w:sz="0" w:space="0" w:color="auto"/>
        <w:left w:val="none" w:sz="0" w:space="0" w:color="auto"/>
        <w:bottom w:val="none" w:sz="0" w:space="0" w:color="auto"/>
        <w:right w:val="none" w:sz="0" w:space="0" w:color="auto"/>
      </w:divBdr>
      <w:divsChild>
        <w:div w:id="911623779">
          <w:marLeft w:val="446"/>
          <w:marRight w:val="0"/>
          <w:marTop w:val="86"/>
          <w:marBottom w:val="0"/>
          <w:divBdr>
            <w:top w:val="none" w:sz="0" w:space="0" w:color="auto"/>
            <w:left w:val="none" w:sz="0" w:space="0" w:color="auto"/>
            <w:bottom w:val="none" w:sz="0" w:space="0" w:color="auto"/>
            <w:right w:val="none" w:sz="0" w:space="0" w:color="auto"/>
          </w:divBdr>
        </w:div>
        <w:div w:id="1867522059">
          <w:marLeft w:val="446"/>
          <w:marRight w:val="0"/>
          <w:marTop w:val="86"/>
          <w:marBottom w:val="0"/>
          <w:divBdr>
            <w:top w:val="none" w:sz="0" w:space="0" w:color="auto"/>
            <w:left w:val="none" w:sz="0" w:space="0" w:color="auto"/>
            <w:bottom w:val="none" w:sz="0" w:space="0" w:color="auto"/>
            <w:right w:val="none" w:sz="0" w:space="0" w:color="auto"/>
          </w:divBdr>
        </w:div>
        <w:div w:id="1459177477">
          <w:marLeft w:val="1166"/>
          <w:marRight w:val="0"/>
          <w:marTop w:val="86"/>
          <w:marBottom w:val="0"/>
          <w:divBdr>
            <w:top w:val="none" w:sz="0" w:space="0" w:color="auto"/>
            <w:left w:val="none" w:sz="0" w:space="0" w:color="auto"/>
            <w:bottom w:val="none" w:sz="0" w:space="0" w:color="auto"/>
            <w:right w:val="none" w:sz="0" w:space="0" w:color="auto"/>
          </w:divBdr>
        </w:div>
        <w:div w:id="471289208">
          <w:marLeft w:val="1166"/>
          <w:marRight w:val="0"/>
          <w:marTop w:val="86"/>
          <w:marBottom w:val="0"/>
          <w:divBdr>
            <w:top w:val="none" w:sz="0" w:space="0" w:color="auto"/>
            <w:left w:val="none" w:sz="0" w:space="0" w:color="auto"/>
            <w:bottom w:val="none" w:sz="0" w:space="0" w:color="auto"/>
            <w:right w:val="none" w:sz="0" w:space="0" w:color="auto"/>
          </w:divBdr>
        </w:div>
        <w:div w:id="1384058409">
          <w:marLeft w:val="1166"/>
          <w:marRight w:val="0"/>
          <w:marTop w:val="86"/>
          <w:marBottom w:val="0"/>
          <w:divBdr>
            <w:top w:val="none" w:sz="0" w:space="0" w:color="auto"/>
            <w:left w:val="none" w:sz="0" w:space="0" w:color="auto"/>
            <w:bottom w:val="none" w:sz="0" w:space="0" w:color="auto"/>
            <w:right w:val="none" w:sz="0" w:space="0" w:color="auto"/>
          </w:divBdr>
        </w:div>
      </w:divsChild>
    </w:div>
    <w:div w:id="1238246616">
      <w:bodyDiv w:val="1"/>
      <w:marLeft w:val="0"/>
      <w:marRight w:val="0"/>
      <w:marTop w:val="0"/>
      <w:marBottom w:val="0"/>
      <w:divBdr>
        <w:top w:val="none" w:sz="0" w:space="0" w:color="auto"/>
        <w:left w:val="none" w:sz="0" w:space="0" w:color="auto"/>
        <w:bottom w:val="none" w:sz="0" w:space="0" w:color="auto"/>
        <w:right w:val="none" w:sz="0" w:space="0" w:color="auto"/>
      </w:divBdr>
    </w:div>
    <w:div w:id="1240361842">
      <w:bodyDiv w:val="1"/>
      <w:marLeft w:val="0"/>
      <w:marRight w:val="0"/>
      <w:marTop w:val="0"/>
      <w:marBottom w:val="0"/>
      <w:divBdr>
        <w:top w:val="none" w:sz="0" w:space="0" w:color="auto"/>
        <w:left w:val="none" w:sz="0" w:space="0" w:color="auto"/>
        <w:bottom w:val="none" w:sz="0" w:space="0" w:color="auto"/>
        <w:right w:val="none" w:sz="0" w:space="0" w:color="auto"/>
      </w:divBdr>
    </w:div>
    <w:div w:id="1241213682">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9986583">
      <w:bodyDiv w:val="1"/>
      <w:marLeft w:val="0"/>
      <w:marRight w:val="0"/>
      <w:marTop w:val="0"/>
      <w:marBottom w:val="0"/>
      <w:divBdr>
        <w:top w:val="none" w:sz="0" w:space="0" w:color="auto"/>
        <w:left w:val="none" w:sz="0" w:space="0" w:color="auto"/>
        <w:bottom w:val="none" w:sz="0" w:space="0" w:color="auto"/>
        <w:right w:val="none" w:sz="0" w:space="0" w:color="auto"/>
      </w:divBdr>
    </w:div>
    <w:div w:id="1313824971">
      <w:bodyDiv w:val="1"/>
      <w:marLeft w:val="0"/>
      <w:marRight w:val="0"/>
      <w:marTop w:val="0"/>
      <w:marBottom w:val="0"/>
      <w:divBdr>
        <w:top w:val="none" w:sz="0" w:space="0" w:color="auto"/>
        <w:left w:val="none" w:sz="0" w:space="0" w:color="auto"/>
        <w:bottom w:val="none" w:sz="0" w:space="0" w:color="auto"/>
        <w:right w:val="none" w:sz="0" w:space="0" w:color="auto"/>
      </w:divBdr>
      <w:divsChild>
        <w:div w:id="1691687366">
          <w:marLeft w:val="547"/>
          <w:marRight w:val="0"/>
          <w:marTop w:val="154"/>
          <w:marBottom w:val="0"/>
          <w:divBdr>
            <w:top w:val="none" w:sz="0" w:space="0" w:color="auto"/>
            <w:left w:val="none" w:sz="0" w:space="0" w:color="auto"/>
            <w:bottom w:val="none" w:sz="0" w:space="0" w:color="auto"/>
            <w:right w:val="none" w:sz="0" w:space="0" w:color="auto"/>
          </w:divBdr>
        </w:div>
        <w:div w:id="567569757">
          <w:marLeft w:val="1166"/>
          <w:marRight w:val="0"/>
          <w:marTop w:val="134"/>
          <w:marBottom w:val="0"/>
          <w:divBdr>
            <w:top w:val="none" w:sz="0" w:space="0" w:color="auto"/>
            <w:left w:val="none" w:sz="0" w:space="0" w:color="auto"/>
            <w:bottom w:val="none" w:sz="0" w:space="0" w:color="auto"/>
            <w:right w:val="none" w:sz="0" w:space="0" w:color="auto"/>
          </w:divBdr>
        </w:div>
        <w:div w:id="135878864">
          <w:marLeft w:val="1166"/>
          <w:marRight w:val="0"/>
          <w:marTop w:val="134"/>
          <w:marBottom w:val="0"/>
          <w:divBdr>
            <w:top w:val="none" w:sz="0" w:space="0" w:color="auto"/>
            <w:left w:val="none" w:sz="0" w:space="0" w:color="auto"/>
            <w:bottom w:val="none" w:sz="0" w:space="0" w:color="auto"/>
            <w:right w:val="none" w:sz="0" w:space="0" w:color="auto"/>
          </w:divBdr>
        </w:div>
      </w:divsChild>
    </w:div>
    <w:div w:id="1317301208">
      <w:bodyDiv w:val="1"/>
      <w:marLeft w:val="0"/>
      <w:marRight w:val="0"/>
      <w:marTop w:val="0"/>
      <w:marBottom w:val="0"/>
      <w:divBdr>
        <w:top w:val="none" w:sz="0" w:space="0" w:color="auto"/>
        <w:left w:val="none" w:sz="0" w:space="0" w:color="auto"/>
        <w:bottom w:val="none" w:sz="0" w:space="0" w:color="auto"/>
        <w:right w:val="none" w:sz="0" w:space="0" w:color="auto"/>
      </w:divBdr>
    </w:div>
    <w:div w:id="1330251722">
      <w:bodyDiv w:val="1"/>
      <w:marLeft w:val="0"/>
      <w:marRight w:val="0"/>
      <w:marTop w:val="0"/>
      <w:marBottom w:val="0"/>
      <w:divBdr>
        <w:top w:val="none" w:sz="0" w:space="0" w:color="auto"/>
        <w:left w:val="none" w:sz="0" w:space="0" w:color="auto"/>
        <w:bottom w:val="none" w:sz="0" w:space="0" w:color="auto"/>
        <w:right w:val="none" w:sz="0" w:space="0" w:color="auto"/>
      </w:divBdr>
      <w:divsChild>
        <w:div w:id="2144420727">
          <w:marLeft w:val="547"/>
          <w:marRight w:val="0"/>
          <w:marTop w:val="120"/>
          <w:marBottom w:val="120"/>
          <w:divBdr>
            <w:top w:val="none" w:sz="0" w:space="0" w:color="auto"/>
            <w:left w:val="none" w:sz="0" w:space="0" w:color="auto"/>
            <w:bottom w:val="none" w:sz="0" w:space="0" w:color="auto"/>
            <w:right w:val="none" w:sz="0" w:space="0" w:color="auto"/>
          </w:divBdr>
        </w:div>
      </w:divsChild>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7266698">
      <w:bodyDiv w:val="1"/>
      <w:marLeft w:val="0"/>
      <w:marRight w:val="0"/>
      <w:marTop w:val="0"/>
      <w:marBottom w:val="0"/>
      <w:divBdr>
        <w:top w:val="none" w:sz="0" w:space="0" w:color="auto"/>
        <w:left w:val="none" w:sz="0" w:space="0" w:color="auto"/>
        <w:bottom w:val="none" w:sz="0" w:space="0" w:color="auto"/>
        <w:right w:val="none" w:sz="0" w:space="0" w:color="auto"/>
      </w:divBdr>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66100699">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4327918">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2004503">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33164970">
      <w:bodyDiv w:val="1"/>
      <w:marLeft w:val="0"/>
      <w:marRight w:val="0"/>
      <w:marTop w:val="0"/>
      <w:marBottom w:val="0"/>
      <w:divBdr>
        <w:top w:val="none" w:sz="0" w:space="0" w:color="auto"/>
        <w:left w:val="none" w:sz="0" w:space="0" w:color="auto"/>
        <w:bottom w:val="none" w:sz="0" w:space="0" w:color="auto"/>
        <w:right w:val="none" w:sz="0" w:space="0" w:color="auto"/>
      </w:divBdr>
      <w:divsChild>
        <w:div w:id="1781223375">
          <w:marLeft w:val="1800"/>
          <w:marRight w:val="0"/>
          <w:marTop w:val="96"/>
          <w:marBottom w:val="0"/>
          <w:divBdr>
            <w:top w:val="none" w:sz="0" w:space="0" w:color="auto"/>
            <w:left w:val="none" w:sz="0" w:space="0" w:color="auto"/>
            <w:bottom w:val="none" w:sz="0" w:space="0" w:color="auto"/>
            <w:right w:val="none" w:sz="0" w:space="0" w:color="auto"/>
          </w:divBdr>
        </w:div>
        <w:div w:id="565185271">
          <w:marLeft w:val="1800"/>
          <w:marRight w:val="0"/>
          <w:marTop w:val="96"/>
          <w:marBottom w:val="0"/>
          <w:divBdr>
            <w:top w:val="none" w:sz="0" w:space="0" w:color="auto"/>
            <w:left w:val="none" w:sz="0" w:space="0" w:color="auto"/>
            <w:bottom w:val="none" w:sz="0" w:space="0" w:color="auto"/>
            <w:right w:val="none" w:sz="0" w:space="0" w:color="auto"/>
          </w:divBdr>
        </w:div>
        <w:div w:id="376243106">
          <w:marLeft w:val="2520"/>
          <w:marRight w:val="0"/>
          <w:marTop w:val="77"/>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493528116">
      <w:bodyDiv w:val="1"/>
      <w:marLeft w:val="0"/>
      <w:marRight w:val="0"/>
      <w:marTop w:val="0"/>
      <w:marBottom w:val="0"/>
      <w:divBdr>
        <w:top w:val="none" w:sz="0" w:space="0" w:color="auto"/>
        <w:left w:val="none" w:sz="0" w:space="0" w:color="auto"/>
        <w:bottom w:val="none" w:sz="0" w:space="0" w:color="auto"/>
        <w:right w:val="none" w:sz="0" w:space="0" w:color="auto"/>
      </w:divBdr>
      <w:divsChild>
        <w:div w:id="942567739">
          <w:marLeft w:val="547"/>
          <w:marRight w:val="0"/>
          <w:marTop w:val="144"/>
          <w:marBottom w:val="0"/>
          <w:divBdr>
            <w:top w:val="none" w:sz="0" w:space="0" w:color="auto"/>
            <w:left w:val="none" w:sz="0" w:space="0" w:color="auto"/>
            <w:bottom w:val="none" w:sz="0" w:space="0" w:color="auto"/>
            <w:right w:val="none" w:sz="0" w:space="0" w:color="auto"/>
          </w:divBdr>
        </w:div>
        <w:div w:id="771242404">
          <w:marLeft w:val="1166"/>
          <w:marRight w:val="0"/>
          <w:marTop w:val="125"/>
          <w:marBottom w:val="0"/>
          <w:divBdr>
            <w:top w:val="none" w:sz="0" w:space="0" w:color="auto"/>
            <w:left w:val="none" w:sz="0" w:space="0" w:color="auto"/>
            <w:bottom w:val="none" w:sz="0" w:space="0" w:color="auto"/>
            <w:right w:val="none" w:sz="0" w:space="0" w:color="auto"/>
          </w:divBdr>
        </w:div>
        <w:div w:id="706759457">
          <w:marLeft w:val="1166"/>
          <w:marRight w:val="0"/>
          <w:marTop w:val="125"/>
          <w:marBottom w:val="0"/>
          <w:divBdr>
            <w:top w:val="none" w:sz="0" w:space="0" w:color="auto"/>
            <w:left w:val="none" w:sz="0" w:space="0" w:color="auto"/>
            <w:bottom w:val="none" w:sz="0" w:space="0" w:color="auto"/>
            <w:right w:val="none" w:sz="0" w:space="0" w:color="auto"/>
          </w:divBdr>
        </w:div>
      </w:divsChild>
    </w:div>
    <w:div w:id="1503541683">
      <w:bodyDiv w:val="1"/>
      <w:marLeft w:val="0"/>
      <w:marRight w:val="0"/>
      <w:marTop w:val="0"/>
      <w:marBottom w:val="0"/>
      <w:divBdr>
        <w:top w:val="none" w:sz="0" w:space="0" w:color="auto"/>
        <w:left w:val="none" w:sz="0" w:space="0" w:color="auto"/>
        <w:bottom w:val="none" w:sz="0" w:space="0" w:color="auto"/>
        <w:right w:val="none" w:sz="0" w:space="0" w:color="auto"/>
      </w:divBdr>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06941309">
      <w:bodyDiv w:val="1"/>
      <w:marLeft w:val="0"/>
      <w:marRight w:val="0"/>
      <w:marTop w:val="0"/>
      <w:marBottom w:val="0"/>
      <w:divBdr>
        <w:top w:val="none" w:sz="0" w:space="0" w:color="auto"/>
        <w:left w:val="none" w:sz="0" w:space="0" w:color="auto"/>
        <w:bottom w:val="none" w:sz="0" w:space="0" w:color="auto"/>
        <w:right w:val="none" w:sz="0" w:space="0" w:color="auto"/>
      </w:divBdr>
    </w:div>
    <w:div w:id="1507669713">
      <w:bodyDiv w:val="1"/>
      <w:marLeft w:val="0"/>
      <w:marRight w:val="0"/>
      <w:marTop w:val="0"/>
      <w:marBottom w:val="0"/>
      <w:divBdr>
        <w:top w:val="none" w:sz="0" w:space="0" w:color="auto"/>
        <w:left w:val="none" w:sz="0" w:space="0" w:color="auto"/>
        <w:bottom w:val="none" w:sz="0" w:space="0" w:color="auto"/>
        <w:right w:val="none" w:sz="0" w:space="0" w:color="auto"/>
      </w:divBdr>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6138544">
      <w:bodyDiv w:val="1"/>
      <w:marLeft w:val="0"/>
      <w:marRight w:val="0"/>
      <w:marTop w:val="0"/>
      <w:marBottom w:val="0"/>
      <w:divBdr>
        <w:top w:val="none" w:sz="0" w:space="0" w:color="auto"/>
        <w:left w:val="none" w:sz="0" w:space="0" w:color="auto"/>
        <w:bottom w:val="none" w:sz="0" w:space="0" w:color="auto"/>
        <w:right w:val="none" w:sz="0" w:space="0" w:color="auto"/>
      </w:divBdr>
    </w:div>
    <w:div w:id="1554806984">
      <w:bodyDiv w:val="1"/>
      <w:marLeft w:val="0"/>
      <w:marRight w:val="0"/>
      <w:marTop w:val="0"/>
      <w:marBottom w:val="0"/>
      <w:divBdr>
        <w:top w:val="none" w:sz="0" w:space="0" w:color="auto"/>
        <w:left w:val="none" w:sz="0" w:space="0" w:color="auto"/>
        <w:bottom w:val="none" w:sz="0" w:space="0" w:color="auto"/>
        <w:right w:val="none" w:sz="0" w:space="0" w:color="auto"/>
      </w:divBdr>
      <w:divsChild>
        <w:div w:id="638269744">
          <w:marLeft w:val="1800"/>
          <w:marRight w:val="0"/>
          <w:marTop w:val="120"/>
          <w:marBottom w:val="120"/>
          <w:divBdr>
            <w:top w:val="none" w:sz="0" w:space="0" w:color="auto"/>
            <w:left w:val="none" w:sz="0" w:space="0" w:color="auto"/>
            <w:bottom w:val="none" w:sz="0" w:space="0" w:color="auto"/>
            <w:right w:val="none" w:sz="0" w:space="0" w:color="auto"/>
          </w:divBdr>
        </w:div>
        <w:div w:id="648021625">
          <w:marLeft w:val="1166"/>
          <w:marRight w:val="0"/>
          <w:marTop w:val="120"/>
          <w:marBottom w:val="120"/>
          <w:divBdr>
            <w:top w:val="none" w:sz="0" w:space="0" w:color="auto"/>
            <w:left w:val="none" w:sz="0" w:space="0" w:color="auto"/>
            <w:bottom w:val="none" w:sz="0" w:space="0" w:color="auto"/>
            <w:right w:val="none" w:sz="0" w:space="0" w:color="auto"/>
          </w:divBdr>
        </w:div>
        <w:div w:id="895239190">
          <w:marLeft w:val="2520"/>
          <w:marRight w:val="0"/>
          <w:marTop w:val="120"/>
          <w:marBottom w:val="120"/>
          <w:divBdr>
            <w:top w:val="none" w:sz="0" w:space="0" w:color="auto"/>
            <w:left w:val="none" w:sz="0" w:space="0" w:color="auto"/>
            <w:bottom w:val="none" w:sz="0" w:space="0" w:color="auto"/>
            <w:right w:val="none" w:sz="0" w:space="0" w:color="auto"/>
          </w:divBdr>
        </w:div>
        <w:div w:id="1156187532">
          <w:marLeft w:val="1166"/>
          <w:marRight w:val="0"/>
          <w:marTop w:val="120"/>
          <w:marBottom w:val="120"/>
          <w:divBdr>
            <w:top w:val="none" w:sz="0" w:space="0" w:color="auto"/>
            <w:left w:val="none" w:sz="0" w:space="0" w:color="auto"/>
            <w:bottom w:val="none" w:sz="0" w:space="0" w:color="auto"/>
            <w:right w:val="none" w:sz="0" w:space="0" w:color="auto"/>
          </w:divBdr>
        </w:div>
        <w:div w:id="1228110292">
          <w:marLeft w:val="1166"/>
          <w:marRight w:val="0"/>
          <w:marTop w:val="120"/>
          <w:marBottom w:val="120"/>
          <w:divBdr>
            <w:top w:val="none" w:sz="0" w:space="0" w:color="auto"/>
            <w:left w:val="none" w:sz="0" w:space="0" w:color="auto"/>
            <w:bottom w:val="none" w:sz="0" w:space="0" w:color="auto"/>
            <w:right w:val="none" w:sz="0" w:space="0" w:color="auto"/>
          </w:divBdr>
        </w:div>
        <w:div w:id="1421752331">
          <w:marLeft w:val="1166"/>
          <w:marRight w:val="0"/>
          <w:marTop w:val="120"/>
          <w:marBottom w:val="120"/>
          <w:divBdr>
            <w:top w:val="none" w:sz="0" w:space="0" w:color="auto"/>
            <w:left w:val="none" w:sz="0" w:space="0" w:color="auto"/>
            <w:bottom w:val="none" w:sz="0" w:space="0" w:color="auto"/>
            <w:right w:val="none" w:sz="0" w:space="0" w:color="auto"/>
          </w:divBdr>
        </w:div>
        <w:div w:id="1436095905">
          <w:marLeft w:val="1166"/>
          <w:marRight w:val="0"/>
          <w:marTop w:val="120"/>
          <w:marBottom w:val="120"/>
          <w:divBdr>
            <w:top w:val="none" w:sz="0" w:space="0" w:color="auto"/>
            <w:left w:val="none" w:sz="0" w:space="0" w:color="auto"/>
            <w:bottom w:val="none" w:sz="0" w:space="0" w:color="auto"/>
            <w:right w:val="none" w:sz="0" w:space="0" w:color="auto"/>
          </w:divBdr>
        </w:div>
        <w:div w:id="1532064604">
          <w:marLeft w:val="547"/>
          <w:marRight w:val="0"/>
          <w:marTop w:val="120"/>
          <w:marBottom w:val="120"/>
          <w:divBdr>
            <w:top w:val="none" w:sz="0" w:space="0" w:color="auto"/>
            <w:left w:val="none" w:sz="0" w:space="0" w:color="auto"/>
            <w:bottom w:val="none" w:sz="0" w:space="0" w:color="auto"/>
            <w:right w:val="none" w:sz="0" w:space="0" w:color="auto"/>
          </w:divBdr>
        </w:div>
        <w:div w:id="1534610635">
          <w:marLeft w:val="1800"/>
          <w:marRight w:val="0"/>
          <w:marTop w:val="120"/>
          <w:marBottom w:val="120"/>
          <w:divBdr>
            <w:top w:val="none" w:sz="0" w:space="0" w:color="auto"/>
            <w:left w:val="none" w:sz="0" w:space="0" w:color="auto"/>
            <w:bottom w:val="none" w:sz="0" w:space="0" w:color="auto"/>
            <w:right w:val="none" w:sz="0" w:space="0" w:color="auto"/>
          </w:divBdr>
        </w:div>
        <w:div w:id="2083789773">
          <w:marLeft w:val="1800"/>
          <w:marRight w:val="0"/>
          <w:marTop w:val="120"/>
          <w:marBottom w:val="120"/>
          <w:divBdr>
            <w:top w:val="none" w:sz="0" w:space="0" w:color="auto"/>
            <w:left w:val="none" w:sz="0" w:space="0" w:color="auto"/>
            <w:bottom w:val="none" w:sz="0" w:space="0" w:color="auto"/>
            <w:right w:val="none" w:sz="0" w:space="0" w:color="auto"/>
          </w:divBdr>
        </w:div>
      </w:divsChild>
    </w:div>
    <w:div w:id="1570529524">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3851145">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583370706">
      <w:bodyDiv w:val="1"/>
      <w:marLeft w:val="0"/>
      <w:marRight w:val="0"/>
      <w:marTop w:val="0"/>
      <w:marBottom w:val="0"/>
      <w:divBdr>
        <w:top w:val="none" w:sz="0" w:space="0" w:color="auto"/>
        <w:left w:val="none" w:sz="0" w:space="0" w:color="auto"/>
        <w:bottom w:val="none" w:sz="0" w:space="0" w:color="auto"/>
        <w:right w:val="none" w:sz="0" w:space="0" w:color="auto"/>
      </w:divBdr>
    </w:div>
    <w:div w:id="1586184010">
      <w:bodyDiv w:val="1"/>
      <w:marLeft w:val="0"/>
      <w:marRight w:val="0"/>
      <w:marTop w:val="0"/>
      <w:marBottom w:val="0"/>
      <w:divBdr>
        <w:top w:val="none" w:sz="0" w:space="0" w:color="auto"/>
        <w:left w:val="none" w:sz="0" w:space="0" w:color="auto"/>
        <w:bottom w:val="none" w:sz="0" w:space="0" w:color="auto"/>
        <w:right w:val="none" w:sz="0" w:space="0" w:color="auto"/>
      </w:divBdr>
    </w:div>
    <w:div w:id="1587571453">
      <w:bodyDiv w:val="1"/>
      <w:marLeft w:val="0"/>
      <w:marRight w:val="0"/>
      <w:marTop w:val="0"/>
      <w:marBottom w:val="0"/>
      <w:divBdr>
        <w:top w:val="none" w:sz="0" w:space="0" w:color="auto"/>
        <w:left w:val="none" w:sz="0" w:space="0" w:color="auto"/>
        <w:bottom w:val="none" w:sz="0" w:space="0" w:color="auto"/>
        <w:right w:val="none" w:sz="0" w:space="0" w:color="auto"/>
      </w:divBdr>
    </w:div>
    <w:div w:id="1593202768">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7369378">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19753275">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42344621">
      <w:bodyDiv w:val="1"/>
      <w:marLeft w:val="0"/>
      <w:marRight w:val="0"/>
      <w:marTop w:val="0"/>
      <w:marBottom w:val="0"/>
      <w:divBdr>
        <w:top w:val="none" w:sz="0" w:space="0" w:color="auto"/>
        <w:left w:val="none" w:sz="0" w:space="0" w:color="auto"/>
        <w:bottom w:val="none" w:sz="0" w:space="0" w:color="auto"/>
        <w:right w:val="none" w:sz="0" w:space="0" w:color="auto"/>
      </w:divBdr>
    </w:div>
    <w:div w:id="1649287701">
      <w:bodyDiv w:val="1"/>
      <w:marLeft w:val="0"/>
      <w:marRight w:val="0"/>
      <w:marTop w:val="0"/>
      <w:marBottom w:val="0"/>
      <w:divBdr>
        <w:top w:val="none" w:sz="0" w:space="0" w:color="auto"/>
        <w:left w:val="none" w:sz="0" w:space="0" w:color="auto"/>
        <w:bottom w:val="none" w:sz="0" w:space="0" w:color="auto"/>
        <w:right w:val="none" w:sz="0" w:space="0" w:color="auto"/>
      </w:divBdr>
    </w:div>
    <w:div w:id="1652102702">
      <w:bodyDiv w:val="1"/>
      <w:marLeft w:val="0"/>
      <w:marRight w:val="0"/>
      <w:marTop w:val="0"/>
      <w:marBottom w:val="0"/>
      <w:divBdr>
        <w:top w:val="none" w:sz="0" w:space="0" w:color="auto"/>
        <w:left w:val="none" w:sz="0" w:space="0" w:color="auto"/>
        <w:bottom w:val="none" w:sz="0" w:space="0" w:color="auto"/>
        <w:right w:val="none" w:sz="0" w:space="0" w:color="auto"/>
      </w:divBdr>
    </w:div>
    <w:div w:id="1655448573">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72220425">
      <w:bodyDiv w:val="1"/>
      <w:marLeft w:val="0"/>
      <w:marRight w:val="0"/>
      <w:marTop w:val="0"/>
      <w:marBottom w:val="0"/>
      <w:divBdr>
        <w:top w:val="none" w:sz="0" w:space="0" w:color="auto"/>
        <w:left w:val="none" w:sz="0" w:space="0" w:color="auto"/>
        <w:bottom w:val="none" w:sz="0" w:space="0" w:color="auto"/>
        <w:right w:val="none" w:sz="0" w:space="0" w:color="auto"/>
      </w:divBdr>
      <w:divsChild>
        <w:div w:id="454059821">
          <w:marLeft w:val="547"/>
          <w:marRight w:val="0"/>
          <w:marTop w:val="154"/>
          <w:marBottom w:val="0"/>
          <w:divBdr>
            <w:top w:val="none" w:sz="0" w:space="0" w:color="auto"/>
            <w:left w:val="none" w:sz="0" w:space="0" w:color="auto"/>
            <w:bottom w:val="none" w:sz="0" w:space="0" w:color="auto"/>
            <w:right w:val="none" w:sz="0" w:space="0" w:color="auto"/>
          </w:divBdr>
        </w:div>
        <w:div w:id="1107965060">
          <w:marLeft w:val="1166"/>
          <w:marRight w:val="0"/>
          <w:marTop w:val="134"/>
          <w:marBottom w:val="0"/>
          <w:divBdr>
            <w:top w:val="none" w:sz="0" w:space="0" w:color="auto"/>
            <w:left w:val="none" w:sz="0" w:space="0" w:color="auto"/>
            <w:bottom w:val="none" w:sz="0" w:space="0" w:color="auto"/>
            <w:right w:val="none" w:sz="0" w:space="0" w:color="auto"/>
          </w:divBdr>
        </w:div>
        <w:div w:id="804351238">
          <w:marLeft w:val="1800"/>
          <w:marRight w:val="0"/>
          <w:marTop w:val="115"/>
          <w:marBottom w:val="0"/>
          <w:divBdr>
            <w:top w:val="none" w:sz="0" w:space="0" w:color="auto"/>
            <w:left w:val="none" w:sz="0" w:space="0" w:color="auto"/>
            <w:bottom w:val="none" w:sz="0" w:space="0" w:color="auto"/>
            <w:right w:val="none" w:sz="0" w:space="0" w:color="auto"/>
          </w:divBdr>
        </w:div>
        <w:div w:id="1616017220">
          <w:marLeft w:val="1800"/>
          <w:marRight w:val="0"/>
          <w:marTop w:val="115"/>
          <w:marBottom w:val="0"/>
          <w:divBdr>
            <w:top w:val="none" w:sz="0" w:space="0" w:color="auto"/>
            <w:left w:val="none" w:sz="0" w:space="0" w:color="auto"/>
            <w:bottom w:val="none" w:sz="0" w:space="0" w:color="auto"/>
            <w:right w:val="none" w:sz="0" w:space="0" w:color="auto"/>
          </w:divBdr>
        </w:div>
        <w:div w:id="385103565">
          <w:marLeft w:val="1166"/>
          <w:marRight w:val="0"/>
          <w:marTop w:val="134"/>
          <w:marBottom w:val="0"/>
          <w:divBdr>
            <w:top w:val="none" w:sz="0" w:space="0" w:color="auto"/>
            <w:left w:val="none" w:sz="0" w:space="0" w:color="auto"/>
            <w:bottom w:val="none" w:sz="0" w:space="0" w:color="auto"/>
            <w:right w:val="none" w:sz="0" w:space="0" w:color="auto"/>
          </w:divBdr>
        </w:div>
      </w:divsChild>
    </w:div>
    <w:div w:id="1676345571">
      <w:bodyDiv w:val="1"/>
      <w:marLeft w:val="0"/>
      <w:marRight w:val="0"/>
      <w:marTop w:val="0"/>
      <w:marBottom w:val="0"/>
      <w:divBdr>
        <w:top w:val="none" w:sz="0" w:space="0" w:color="auto"/>
        <w:left w:val="none" w:sz="0" w:space="0" w:color="auto"/>
        <w:bottom w:val="none" w:sz="0" w:space="0" w:color="auto"/>
        <w:right w:val="none" w:sz="0" w:space="0" w:color="auto"/>
      </w:divBdr>
      <w:divsChild>
        <w:div w:id="1938253282">
          <w:marLeft w:val="360"/>
          <w:marRight w:val="0"/>
          <w:marTop w:val="200"/>
          <w:marBottom w:val="0"/>
          <w:divBdr>
            <w:top w:val="none" w:sz="0" w:space="0" w:color="auto"/>
            <w:left w:val="none" w:sz="0" w:space="0" w:color="auto"/>
            <w:bottom w:val="none" w:sz="0" w:space="0" w:color="auto"/>
            <w:right w:val="none" w:sz="0" w:space="0" w:color="auto"/>
          </w:divBdr>
        </w:div>
        <w:div w:id="1250306488">
          <w:marLeft w:val="1080"/>
          <w:marRight w:val="0"/>
          <w:marTop w:val="100"/>
          <w:marBottom w:val="0"/>
          <w:divBdr>
            <w:top w:val="none" w:sz="0" w:space="0" w:color="auto"/>
            <w:left w:val="none" w:sz="0" w:space="0" w:color="auto"/>
            <w:bottom w:val="none" w:sz="0" w:space="0" w:color="auto"/>
            <w:right w:val="none" w:sz="0" w:space="0" w:color="auto"/>
          </w:divBdr>
        </w:div>
        <w:div w:id="651374336">
          <w:marLeft w:val="1080"/>
          <w:marRight w:val="0"/>
          <w:marTop w:val="100"/>
          <w:marBottom w:val="0"/>
          <w:divBdr>
            <w:top w:val="none" w:sz="0" w:space="0" w:color="auto"/>
            <w:left w:val="none" w:sz="0" w:space="0" w:color="auto"/>
            <w:bottom w:val="none" w:sz="0" w:space="0" w:color="auto"/>
            <w:right w:val="none" w:sz="0" w:space="0" w:color="auto"/>
          </w:divBdr>
        </w:div>
        <w:div w:id="693919750">
          <w:marLeft w:val="1080"/>
          <w:marRight w:val="0"/>
          <w:marTop w:val="100"/>
          <w:marBottom w:val="0"/>
          <w:divBdr>
            <w:top w:val="none" w:sz="0" w:space="0" w:color="auto"/>
            <w:left w:val="none" w:sz="0" w:space="0" w:color="auto"/>
            <w:bottom w:val="none" w:sz="0" w:space="0" w:color="auto"/>
            <w:right w:val="none" w:sz="0" w:space="0" w:color="auto"/>
          </w:divBdr>
        </w:div>
      </w:divsChild>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1758580">
      <w:bodyDiv w:val="1"/>
      <w:marLeft w:val="0"/>
      <w:marRight w:val="0"/>
      <w:marTop w:val="0"/>
      <w:marBottom w:val="0"/>
      <w:divBdr>
        <w:top w:val="none" w:sz="0" w:space="0" w:color="auto"/>
        <w:left w:val="none" w:sz="0" w:space="0" w:color="auto"/>
        <w:bottom w:val="none" w:sz="0" w:space="0" w:color="auto"/>
        <w:right w:val="none" w:sz="0" w:space="0" w:color="auto"/>
      </w:divBdr>
    </w:div>
    <w:div w:id="1694376410">
      <w:bodyDiv w:val="1"/>
      <w:marLeft w:val="0"/>
      <w:marRight w:val="0"/>
      <w:marTop w:val="0"/>
      <w:marBottom w:val="0"/>
      <w:divBdr>
        <w:top w:val="none" w:sz="0" w:space="0" w:color="auto"/>
        <w:left w:val="none" w:sz="0" w:space="0" w:color="auto"/>
        <w:bottom w:val="none" w:sz="0" w:space="0" w:color="auto"/>
        <w:right w:val="none" w:sz="0" w:space="0" w:color="auto"/>
      </w:divBdr>
      <w:divsChild>
        <w:div w:id="1342926124">
          <w:marLeft w:val="547"/>
          <w:marRight w:val="0"/>
          <w:marTop w:val="144"/>
          <w:marBottom w:val="0"/>
          <w:divBdr>
            <w:top w:val="none" w:sz="0" w:space="0" w:color="auto"/>
            <w:left w:val="none" w:sz="0" w:space="0" w:color="auto"/>
            <w:bottom w:val="none" w:sz="0" w:space="0" w:color="auto"/>
            <w:right w:val="none" w:sz="0" w:space="0" w:color="auto"/>
          </w:divBdr>
        </w:div>
        <w:div w:id="1839422595">
          <w:marLeft w:val="1166"/>
          <w:marRight w:val="0"/>
          <w:marTop w:val="125"/>
          <w:marBottom w:val="0"/>
          <w:divBdr>
            <w:top w:val="none" w:sz="0" w:space="0" w:color="auto"/>
            <w:left w:val="none" w:sz="0" w:space="0" w:color="auto"/>
            <w:bottom w:val="none" w:sz="0" w:space="0" w:color="auto"/>
            <w:right w:val="none" w:sz="0" w:space="0" w:color="auto"/>
          </w:divBdr>
        </w:div>
        <w:div w:id="1093673144">
          <w:marLeft w:val="1800"/>
          <w:marRight w:val="0"/>
          <w:marTop w:val="106"/>
          <w:marBottom w:val="0"/>
          <w:divBdr>
            <w:top w:val="none" w:sz="0" w:space="0" w:color="auto"/>
            <w:left w:val="none" w:sz="0" w:space="0" w:color="auto"/>
            <w:bottom w:val="none" w:sz="0" w:space="0" w:color="auto"/>
            <w:right w:val="none" w:sz="0" w:space="0" w:color="auto"/>
          </w:divBdr>
        </w:div>
        <w:div w:id="570382834">
          <w:marLeft w:val="2520"/>
          <w:marRight w:val="0"/>
          <w:marTop w:val="91"/>
          <w:marBottom w:val="0"/>
          <w:divBdr>
            <w:top w:val="none" w:sz="0" w:space="0" w:color="auto"/>
            <w:left w:val="none" w:sz="0" w:space="0" w:color="auto"/>
            <w:bottom w:val="none" w:sz="0" w:space="0" w:color="auto"/>
            <w:right w:val="none" w:sz="0" w:space="0" w:color="auto"/>
          </w:divBdr>
        </w:div>
        <w:div w:id="128981238">
          <w:marLeft w:val="1800"/>
          <w:marRight w:val="0"/>
          <w:marTop w:val="106"/>
          <w:marBottom w:val="0"/>
          <w:divBdr>
            <w:top w:val="none" w:sz="0" w:space="0" w:color="auto"/>
            <w:left w:val="none" w:sz="0" w:space="0" w:color="auto"/>
            <w:bottom w:val="none" w:sz="0" w:space="0" w:color="auto"/>
            <w:right w:val="none" w:sz="0" w:space="0" w:color="auto"/>
          </w:divBdr>
        </w:div>
        <w:div w:id="2002584288">
          <w:marLeft w:val="2520"/>
          <w:marRight w:val="0"/>
          <w:marTop w:val="91"/>
          <w:marBottom w:val="0"/>
          <w:divBdr>
            <w:top w:val="none" w:sz="0" w:space="0" w:color="auto"/>
            <w:left w:val="none" w:sz="0" w:space="0" w:color="auto"/>
            <w:bottom w:val="none" w:sz="0" w:space="0" w:color="auto"/>
            <w:right w:val="none" w:sz="0" w:space="0" w:color="auto"/>
          </w:divBdr>
        </w:div>
      </w:divsChild>
    </w:div>
    <w:div w:id="1698116485">
      <w:bodyDiv w:val="1"/>
      <w:marLeft w:val="0"/>
      <w:marRight w:val="0"/>
      <w:marTop w:val="0"/>
      <w:marBottom w:val="0"/>
      <w:divBdr>
        <w:top w:val="none" w:sz="0" w:space="0" w:color="auto"/>
        <w:left w:val="none" w:sz="0" w:space="0" w:color="auto"/>
        <w:bottom w:val="none" w:sz="0" w:space="0" w:color="auto"/>
        <w:right w:val="none" w:sz="0" w:space="0" w:color="auto"/>
      </w:divBdr>
      <w:divsChild>
        <w:div w:id="780148804">
          <w:marLeft w:val="1166"/>
          <w:marRight w:val="0"/>
          <w:marTop w:val="125"/>
          <w:marBottom w:val="0"/>
          <w:divBdr>
            <w:top w:val="none" w:sz="0" w:space="0" w:color="auto"/>
            <w:left w:val="none" w:sz="0" w:space="0" w:color="auto"/>
            <w:bottom w:val="none" w:sz="0" w:space="0" w:color="auto"/>
            <w:right w:val="none" w:sz="0" w:space="0" w:color="auto"/>
          </w:divBdr>
        </w:div>
        <w:div w:id="893808353">
          <w:marLeft w:val="1166"/>
          <w:marRight w:val="0"/>
          <w:marTop w:val="125"/>
          <w:marBottom w:val="0"/>
          <w:divBdr>
            <w:top w:val="none" w:sz="0" w:space="0" w:color="auto"/>
            <w:left w:val="none" w:sz="0" w:space="0" w:color="auto"/>
            <w:bottom w:val="none" w:sz="0" w:space="0" w:color="auto"/>
            <w:right w:val="none" w:sz="0" w:space="0" w:color="auto"/>
          </w:divBdr>
        </w:div>
      </w:divsChild>
    </w:div>
    <w:div w:id="169843411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01855821">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3366636">
      <w:bodyDiv w:val="1"/>
      <w:marLeft w:val="0"/>
      <w:marRight w:val="0"/>
      <w:marTop w:val="0"/>
      <w:marBottom w:val="0"/>
      <w:divBdr>
        <w:top w:val="none" w:sz="0" w:space="0" w:color="auto"/>
        <w:left w:val="none" w:sz="0" w:space="0" w:color="auto"/>
        <w:bottom w:val="none" w:sz="0" w:space="0" w:color="auto"/>
        <w:right w:val="none" w:sz="0" w:space="0" w:color="auto"/>
      </w:divBdr>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7605649">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175734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74861653">
      <w:bodyDiv w:val="1"/>
      <w:marLeft w:val="0"/>
      <w:marRight w:val="0"/>
      <w:marTop w:val="0"/>
      <w:marBottom w:val="0"/>
      <w:divBdr>
        <w:top w:val="none" w:sz="0" w:space="0" w:color="auto"/>
        <w:left w:val="none" w:sz="0" w:space="0" w:color="auto"/>
        <w:bottom w:val="none" w:sz="0" w:space="0" w:color="auto"/>
        <w:right w:val="none" w:sz="0" w:space="0" w:color="auto"/>
      </w:divBdr>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671182886">
          <w:marLeft w:val="547"/>
          <w:marRight w:val="0"/>
          <w:marTop w:val="96"/>
          <w:marBottom w:val="0"/>
          <w:divBdr>
            <w:top w:val="none" w:sz="0" w:space="0" w:color="auto"/>
            <w:left w:val="none" w:sz="0" w:space="0" w:color="auto"/>
            <w:bottom w:val="none" w:sz="0" w:space="0" w:color="auto"/>
            <w:right w:val="none" w:sz="0" w:space="0" w:color="auto"/>
          </w:divBdr>
        </w:div>
        <w:div w:id="844780379">
          <w:marLeft w:val="1800"/>
          <w:marRight w:val="0"/>
          <w:marTop w:val="72"/>
          <w:marBottom w:val="0"/>
          <w:divBdr>
            <w:top w:val="none" w:sz="0" w:space="0" w:color="auto"/>
            <w:left w:val="none" w:sz="0" w:space="0" w:color="auto"/>
            <w:bottom w:val="none" w:sz="0" w:space="0" w:color="auto"/>
            <w:right w:val="none" w:sz="0" w:space="0" w:color="auto"/>
          </w:divBdr>
        </w:div>
        <w:div w:id="1129594334">
          <w:marLeft w:val="1800"/>
          <w:marRight w:val="0"/>
          <w:marTop w:val="72"/>
          <w:marBottom w:val="0"/>
          <w:divBdr>
            <w:top w:val="none" w:sz="0" w:space="0" w:color="auto"/>
            <w:left w:val="none" w:sz="0" w:space="0" w:color="auto"/>
            <w:bottom w:val="none" w:sz="0" w:space="0" w:color="auto"/>
            <w:right w:val="none" w:sz="0" w:space="0" w:color="auto"/>
          </w:divBdr>
        </w:div>
        <w:div w:id="1784113503">
          <w:marLeft w:val="1166"/>
          <w:marRight w:val="0"/>
          <w:marTop w:val="86"/>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92088430">
      <w:bodyDiv w:val="1"/>
      <w:marLeft w:val="0"/>
      <w:marRight w:val="0"/>
      <w:marTop w:val="0"/>
      <w:marBottom w:val="0"/>
      <w:divBdr>
        <w:top w:val="none" w:sz="0" w:space="0" w:color="auto"/>
        <w:left w:val="none" w:sz="0" w:space="0" w:color="auto"/>
        <w:bottom w:val="none" w:sz="0" w:space="0" w:color="auto"/>
        <w:right w:val="none" w:sz="0" w:space="0" w:color="auto"/>
      </w:divBdr>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08351879">
      <w:bodyDiv w:val="1"/>
      <w:marLeft w:val="0"/>
      <w:marRight w:val="0"/>
      <w:marTop w:val="0"/>
      <w:marBottom w:val="0"/>
      <w:divBdr>
        <w:top w:val="none" w:sz="0" w:space="0" w:color="auto"/>
        <w:left w:val="none" w:sz="0" w:space="0" w:color="auto"/>
        <w:bottom w:val="none" w:sz="0" w:space="0" w:color="auto"/>
        <w:right w:val="none" w:sz="0" w:space="0" w:color="auto"/>
      </w:divBdr>
      <w:divsChild>
        <w:div w:id="1585645888">
          <w:marLeft w:val="1800"/>
          <w:marRight w:val="0"/>
          <w:marTop w:val="96"/>
          <w:marBottom w:val="0"/>
          <w:divBdr>
            <w:top w:val="none" w:sz="0" w:space="0" w:color="auto"/>
            <w:left w:val="none" w:sz="0" w:space="0" w:color="auto"/>
            <w:bottom w:val="none" w:sz="0" w:space="0" w:color="auto"/>
            <w:right w:val="none" w:sz="0" w:space="0" w:color="auto"/>
          </w:divBdr>
        </w:div>
        <w:div w:id="114907207">
          <w:marLeft w:val="1800"/>
          <w:marRight w:val="0"/>
          <w:marTop w:val="96"/>
          <w:marBottom w:val="0"/>
          <w:divBdr>
            <w:top w:val="none" w:sz="0" w:space="0" w:color="auto"/>
            <w:left w:val="none" w:sz="0" w:space="0" w:color="auto"/>
            <w:bottom w:val="none" w:sz="0" w:space="0" w:color="auto"/>
            <w:right w:val="none" w:sz="0" w:space="0" w:color="auto"/>
          </w:divBdr>
        </w:div>
        <w:div w:id="1067801943">
          <w:marLeft w:val="2520"/>
          <w:marRight w:val="0"/>
          <w:marTop w:val="77"/>
          <w:marBottom w:val="0"/>
          <w:divBdr>
            <w:top w:val="none" w:sz="0" w:space="0" w:color="auto"/>
            <w:left w:val="none" w:sz="0" w:space="0" w:color="auto"/>
            <w:bottom w:val="none" w:sz="0" w:space="0" w:color="auto"/>
            <w:right w:val="none" w:sz="0" w:space="0" w:color="auto"/>
          </w:divBdr>
        </w:div>
      </w:divsChild>
    </w:div>
    <w:div w:id="1812792886">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36795711">
      <w:bodyDiv w:val="1"/>
      <w:marLeft w:val="0"/>
      <w:marRight w:val="0"/>
      <w:marTop w:val="0"/>
      <w:marBottom w:val="0"/>
      <w:divBdr>
        <w:top w:val="none" w:sz="0" w:space="0" w:color="auto"/>
        <w:left w:val="none" w:sz="0" w:space="0" w:color="auto"/>
        <w:bottom w:val="none" w:sz="0" w:space="0" w:color="auto"/>
        <w:right w:val="none" w:sz="0" w:space="0" w:color="auto"/>
      </w:divBdr>
    </w:div>
    <w:div w:id="1841504721">
      <w:bodyDiv w:val="1"/>
      <w:marLeft w:val="0"/>
      <w:marRight w:val="0"/>
      <w:marTop w:val="0"/>
      <w:marBottom w:val="0"/>
      <w:divBdr>
        <w:top w:val="none" w:sz="0" w:space="0" w:color="auto"/>
        <w:left w:val="none" w:sz="0" w:space="0" w:color="auto"/>
        <w:bottom w:val="none" w:sz="0" w:space="0" w:color="auto"/>
        <w:right w:val="none" w:sz="0" w:space="0" w:color="auto"/>
      </w:divBdr>
    </w:div>
    <w:div w:id="1846093991">
      <w:bodyDiv w:val="1"/>
      <w:marLeft w:val="0"/>
      <w:marRight w:val="0"/>
      <w:marTop w:val="0"/>
      <w:marBottom w:val="0"/>
      <w:divBdr>
        <w:top w:val="none" w:sz="0" w:space="0" w:color="auto"/>
        <w:left w:val="none" w:sz="0" w:space="0" w:color="auto"/>
        <w:bottom w:val="none" w:sz="0" w:space="0" w:color="auto"/>
        <w:right w:val="none" w:sz="0" w:space="0" w:color="auto"/>
      </w:divBdr>
    </w:div>
    <w:div w:id="1860853340">
      <w:bodyDiv w:val="1"/>
      <w:marLeft w:val="0"/>
      <w:marRight w:val="0"/>
      <w:marTop w:val="0"/>
      <w:marBottom w:val="0"/>
      <w:divBdr>
        <w:top w:val="none" w:sz="0" w:space="0" w:color="auto"/>
        <w:left w:val="none" w:sz="0" w:space="0" w:color="auto"/>
        <w:bottom w:val="none" w:sz="0" w:space="0" w:color="auto"/>
        <w:right w:val="none" w:sz="0" w:space="0" w:color="auto"/>
      </w:divBdr>
    </w:div>
    <w:div w:id="1877154853">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887178212">
      <w:bodyDiv w:val="1"/>
      <w:marLeft w:val="0"/>
      <w:marRight w:val="0"/>
      <w:marTop w:val="0"/>
      <w:marBottom w:val="0"/>
      <w:divBdr>
        <w:top w:val="none" w:sz="0" w:space="0" w:color="auto"/>
        <w:left w:val="none" w:sz="0" w:space="0" w:color="auto"/>
        <w:bottom w:val="none" w:sz="0" w:space="0" w:color="auto"/>
        <w:right w:val="none" w:sz="0" w:space="0" w:color="auto"/>
      </w:divBdr>
    </w:div>
    <w:div w:id="1915581090">
      <w:bodyDiv w:val="1"/>
      <w:marLeft w:val="0"/>
      <w:marRight w:val="0"/>
      <w:marTop w:val="0"/>
      <w:marBottom w:val="0"/>
      <w:divBdr>
        <w:top w:val="none" w:sz="0" w:space="0" w:color="auto"/>
        <w:left w:val="none" w:sz="0" w:space="0" w:color="auto"/>
        <w:bottom w:val="none" w:sz="0" w:space="0" w:color="auto"/>
        <w:right w:val="none" w:sz="0" w:space="0" w:color="auto"/>
      </w:divBdr>
      <w:divsChild>
        <w:div w:id="1484003591">
          <w:marLeft w:val="547"/>
          <w:marRight w:val="0"/>
          <w:marTop w:val="144"/>
          <w:marBottom w:val="0"/>
          <w:divBdr>
            <w:top w:val="none" w:sz="0" w:space="0" w:color="auto"/>
            <w:left w:val="none" w:sz="0" w:space="0" w:color="auto"/>
            <w:bottom w:val="none" w:sz="0" w:space="0" w:color="auto"/>
            <w:right w:val="none" w:sz="0" w:space="0" w:color="auto"/>
          </w:divBdr>
        </w:div>
        <w:div w:id="2143039528">
          <w:marLeft w:val="1166"/>
          <w:marRight w:val="0"/>
          <w:marTop w:val="125"/>
          <w:marBottom w:val="0"/>
          <w:divBdr>
            <w:top w:val="none" w:sz="0" w:space="0" w:color="auto"/>
            <w:left w:val="none" w:sz="0" w:space="0" w:color="auto"/>
            <w:bottom w:val="none" w:sz="0" w:space="0" w:color="auto"/>
            <w:right w:val="none" w:sz="0" w:space="0" w:color="auto"/>
          </w:divBdr>
        </w:div>
        <w:div w:id="1549339169">
          <w:marLeft w:val="1800"/>
          <w:marRight w:val="0"/>
          <w:marTop w:val="106"/>
          <w:marBottom w:val="0"/>
          <w:divBdr>
            <w:top w:val="none" w:sz="0" w:space="0" w:color="auto"/>
            <w:left w:val="none" w:sz="0" w:space="0" w:color="auto"/>
            <w:bottom w:val="none" w:sz="0" w:space="0" w:color="auto"/>
            <w:right w:val="none" w:sz="0" w:space="0" w:color="auto"/>
          </w:divBdr>
        </w:div>
        <w:div w:id="1525292928">
          <w:marLeft w:val="2520"/>
          <w:marRight w:val="0"/>
          <w:marTop w:val="91"/>
          <w:marBottom w:val="0"/>
          <w:divBdr>
            <w:top w:val="none" w:sz="0" w:space="0" w:color="auto"/>
            <w:left w:val="none" w:sz="0" w:space="0" w:color="auto"/>
            <w:bottom w:val="none" w:sz="0" w:space="0" w:color="auto"/>
            <w:right w:val="none" w:sz="0" w:space="0" w:color="auto"/>
          </w:divBdr>
        </w:div>
        <w:div w:id="1920211515">
          <w:marLeft w:val="1800"/>
          <w:marRight w:val="0"/>
          <w:marTop w:val="106"/>
          <w:marBottom w:val="0"/>
          <w:divBdr>
            <w:top w:val="none" w:sz="0" w:space="0" w:color="auto"/>
            <w:left w:val="none" w:sz="0" w:space="0" w:color="auto"/>
            <w:bottom w:val="none" w:sz="0" w:space="0" w:color="auto"/>
            <w:right w:val="none" w:sz="0" w:space="0" w:color="auto"/>
          </w:divBdr>
        </w:div>
        <w:div w:id="578247663">
          <w:marLeft w:val="2520"/>
          <w:marRight w:val="0"/>
          <w:marTop w:val="91"/>
          <w:marBottom w:val="0"/>
          <w:divBdr>
            <w:top w:val="none" w:sz="0" w:space="0" w:color="auto"/>
            <w:left w:val="none" w:sz="0" w:space="0" w:color="auto"/>
            <w:bottom w:val="none" w:sz="0" w:space="0" w:color="auto"/>
            <w:right w:val="none" w:sz="0" w:space="0" w:color="auto"/>
          </w:divBdr>
        </w:div>
      </w:divsChild>
    </w:div>
    <w:div w:id="1916276644">
      <w:bodyDiv w:val="1"/>
      <w:marLeft w:val="0"/>
      <w:marRight w:val="0"/>
      <w:marTop w:val="0"/>
      <w:marBottom w:val="0"/>
      <w:divBdr>
        <w:top w:val="none" w:sz="0" w:space="0" w:color="auto"/>
        <w:left w:val="none" w:sz="0" w:space="0" w:color="auto"/>
        <w:bottom w:val="none" w:sz="0" w:space="0" w:color="auto"/>
        <w:right w:val="none" w:sz="0" w:space="0" w:color="auto"/>
      </w:divBdr>
    </w:div>
    <w:div w:id="1927375930">
      <w:bodyDiv w:val="1"/>
      <w:marLeft w:val="0"/>
      <w:marRight w:val="0"/>
      <w:marTop w:val="0"/>
      <w:marBottom w:val="0"/>
      <w:divBdr>
        <w:top w:val="none" w:sz="0" w:space="0" w:color="auto"/>
        <w:left w:val="none" w:sz="0" w:space="0" w:color="auto"/>
        <w:bottom w:val="none" w:sz="0" w:space="0" w:color="auto"/>
        <w:right w:val="none" w:sz="0" w:space="0" w:color="auto"/>
      </w:divBdr>
      <w:divsChild>
        <w:div w:id="1106731749">
          <w:marLeft w:val="547"/>
          <w:marRight w:val="0"/>
          <w:marTop w:val="134"/>
          <w:marBottom w:val="0"/>
          <w:divBdr>
            <w:top w:val="none" w:sz="0" w:space="0" w:color="auto"/>
            <w:left w:val="none" w:sz="0" w:space="0" w:color="auto"/>
            <w:bottom w:val="none" w:sz="0" w:space="0" w:color="auto"/>
            <w:right w:val="none" w:sz="0" w:space="0" w:color="auto"/>
          </w:divBdr>
        </w:div>
        <w:div w:id="1661469291">
          <w:marLeft w:val="1166"/>
          <w:marRight w:val="0"/>
          <w:marTop w:val="115"/>
          <w:marBottom w:val="0"/>
          <w:divBdr>
            <w:top w:val="none" w:sz="0" w:space="0" w:color="auto"/>
            <w:left w:val="none" w:sz="0" w:space="0" w:color="auto"/>
            <w:bottom w:val="none" w:sz="0" w:space="0" w:color="auto"/>
            <w:right w:val="none" w:sz="0" w:space="0" w:color="auto"/>
          </w:divBdr>
        </w:div>
        <w:div w:id="228929185">
          <w:marLeft w:val="1166"/>
          <w:marRight w:val="0"/>
          <w:marTop w:val="115"/>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32346972">
      <w:bodyDiv w:val="1"/>
      <w:marLeft w:val="0"/>
      <w:marRight w:val="0"/>
      <w:marTop w:val="0"/>
      <w:marBottom w:val="0"/>
      <w:divBdr>
        <w:top w:val="none" w:sz="0" w:space="0" w:color="auto"/>
        <w:left w:val="none" w:sz="0" w:space="0" w:color="auto"/>
        <w:bottom w:val="none" w:sz="0" w:space="0" w:color="auto"/>
        <w:right w:val="none" w:sz="0" w:space="0" w:color="auto"/>
      </w:divBdr>
    </w:div>
    <w:div w:id="1934121539">
      <w:bodyDiv w:val="1"/>
      <w:marLeft w:val="0"/>
      <w:marRight w:val="0"/>
      <w:marTop w:val="0"/>
      <w:marBottom w:val="0"/>
      <w:divBdr>
        <w:top w:val="none" w:sz="0" w:space="0" w:color="auto"/>
        <w:left w:val="none" w:sz="0" w:space="0" w:color="auto"/>
        <w:bottom w:val="none" w:sz="0" w:space="0" w:color="auto"/>
        <w:right w:val="none" w:sz="0" w:space="0" w:color="auto"/>
      </w:divBdr>
      <w:divsChild>
        <w:div w:id="1971857736">
          <w:marLeft w:val="547"/>
          <w:marRight w:val="0"/>
          <w:marTop w:val="96"/>
          <w:marBottom w:val="0"/>
          <w:divBdr>
            <w:top w:val="none" w:sz="0" w:space="0" w:color="auto"/>
            <w:left w:val="none" w:sz="0" w:space="0" w:color="auto"/>
            <w:bottom w:val="none" w:sz="0" w:space="0" w:color="auto"/>
            <w:right w:val="none" w:sz="0" w:space="0" w:color="auto"/>
          </w:divBdr>
        </w:div>
        <w:div w:id="1865362208">
          <w:marLeft w:val="1166"/>
          <w:marRight w:val="0"/>
          <w:marTop w:val="77"/>
          <w:marBottom w:val="0"/>
          <w:divBdr>
            <w:top w:val="none" w:sz="0" w:space="0" w:color="auto"/>
            <w:left w:val="none" w:sz="0" w:space="0" w:color="auto"/>
            <w:bottom w:val="none" w:sz="0" w:space="0" w:color="auto"/>
            <w:right w:val="none" w:sz="0" w:space="0" w:color="auto"/>
          </w:divBdr>
        </w:div>
      </w:divsChild>
    </w:div>
    <w:div w:id="1947034709">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0182499">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1993675475">
      <w:bodyDiv w:val="1"/>
      <w:marLeft w:val="0"/>
      <w:marRight w:val="0"/>
      <w:marTop w:val="0"/>
      <w:marBottom w:val="0"/>
      <w:divBdr>
        <w:top w:val="none" w:sz="0" w:space="0" w:color="auto"/>
        <w:left w:val="none" w:sz="0" w:space="0" w:color="auto"/>
        <w:bottom w:val="none" w:sz="0" w:space="0" w:color="auto"/>
        <w:right w:val="none" w:sz="0" w:space="0" w:color="auto"/>
      </w:divBdr>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29873006">
      <w:bodyDiv w:val="1"/>
      <w:marLeft w:val="0"/>
      <w:marRight w:val="0"/>
      <w:marTop w:val="0"/>
      <w:marBottom w:val="0"/>
      <w:divBdr>
        <w:top w:val="none" w:sz="0" w:space="0" w:color="auto"/>
        <w:left w:val="none" w:sz="0" w:space="0" w:color="auto"/>
        <w:bottom w:val="none" w:sz="0" w:space="0" w:color="auto"/>
        <w:right w:val="none" w:sz="0" w:space="0" w:color="auto"/>
      </w:divBdr>
      <w:divsChild>
        <w:div w:id="226914182">
          <w:marLeft w:val="1166"/>
          <w:marRight w:val="0"/>
          <w:marTop w:val="120"/>
          <w:marBottom w:val="120"/>
          <w:divBdr>
            <w:top w:val="none" w:sz="0" w:space="0" w:color="auto"/>
            <w:left w:val="none" w:sz="0" w:space="0" w:color="auto"/>
            <w:bottom w:val="none" w:sz="0" w:space="0" w:color="auto"/>
            <w:right w:val="none" w:sz="0" w:space="0" w:color="auto"/>
          </w:divBdr>
        </w:div>
        <w:div w:id="257951699">
          <w:marLeft w:val="1166"/>
          <w:marRight w:val="0"/>
          <w:marTop w:val="120"/>
          <w:marBottom w:val="120"/>
          <w:divBdr>
            <w:top w:val="none" w:sz="0" w:space="0" w:color="auto"/>
            <w:left w:val="none" w:sz="0" w:space="0" w:color="auto"/>
            <w:bottom w:val="none" w:sz="0" w:space="0" w:color="auto"/>
            <w:right w:val="none" w:sz="0" w:space="0" w:color="auto"/>
          </w:divBdr>
        </w:div>
        <w:div w:id="410468620">
          <w:marLeft w:val="1166"/>
          <w:marRight w:val="0"/>
          <w:marTop w:val="120"/>
          <w:marBottom w:val="120"/>
          <w:divBdr>
            <w:top w:val="none" w:sz="0" w:space="0" w:color="auto"/>
            <w:left w:val="none" w:sz="0" w:space="0" w:color="auto"/>
            <w:bottom w:val="none" w:sz="0" w:space="0" w:color="auto"/>
            <w:right w:val="none" w:sz="0" w:space="0" w:color="auto"/>
          </w:divBdr>
        </w:div>
        <w:div w:id="437526616">
          <w:marLeft w:val="2520"/>
          <w:marRight w:val="0"/>
          <w:marTop w:val="120"/>
          <w:marBottom w:val="120"/>
          <w:divBdr>
            <w:top w:val="none" w:sz="0" w:space="0" w:color="auto"/>
            <w:left w:val="none" w:sz="0" w:space="0" w:color="auto"/>
            <w:bottom w:val="none" w:sz="0" w:space="0" w:color="auto"/>
            <w:right w:val="none" w:sz="0" w:space="0" w:color="auto"/>
          </w:divBdr>
        </w:div>
        <w:div w:id="774180251">
          <w:marLeft w:val="547"/>
          <w:marRight w:val="0"/>
          <w:marTop w:val="120"/>
          <w:marBottom w:val="120"/>
          <w:divBdr>
            <w:top w:val="none" w:sz="0" w:space="0" w:color="auto"/>
            <w:left w:val="none" w:sz="0" w:space="0" w:color="auto"/>
            <w:bottom w:val="none" w:sz="0" w:space="0" w:color="auto"/>
            <w:right w:val="none" w:sz="0" w:space="0" w:color="auto"/>
          </w:divBdr>
        </w:div>
        <w:div w:id="897939697">
          <w:marLeft w:val="1800"/>
          <w:marRight w:val="0"/>
          <w:marTop w:val="120"/>
          <w:marBottom w:val="120"/>
          <w:divBdr>
            <w:top w:val="none" w:sz="0" w:space="0" w:color="auto"/>
            <w:left w:val="none" w:sz="0" w:space="0" w:color="auto"/>
            <w:bottom w:val="none" w:sz="0" w:space="0" w:color="auto"/>
            <w:right w:val="none" w:sz="0" w:space="0" w:color="auto"/>
          </w:divBdr>
        </w:div>
        <w:div w:id="1040977567">
          <w:marLeft w:val="1800"/>
          <w:marRight w:val="0"/>
          <w:marTop w:val="120"/>
          <w:marBottom w:val="120"/>
          <w:divBdr>
            <w:top w:val="none" w:sz="0" w:space="0" w:color="auto"/>
            <w:left w:val="none" w:sz="0" w:space="0" w:color="auto"/>
            <w:bottom w:val="none" w:sz="0" w:space="0" w:color="auto"/>
            <w:right w:val="none" w:sz="0" w:space="0" w:color="auto"/>
          </w:divBdr>
        </w:div>
        <w:div w:id="1248029481">
          <w:marLeft w:val="1166"/>
          <w:marRight w:val="0"/>
          <w:marTop w:val="120"/>
          <w:marBottom w:val="120"/>
          <w:divBdr>
            <w:top w:val="none" w:sz="0" w:space="0" w:color="auto"/>
            <w:left w:val="none" w:sz="0" w:space="0" w:color="auto"/>
            <w:bottom w:val="none" w:sz="0" w:space="0" w:color="auto"/>
            <w:right w:val="none" w:sz="0" w:space="0" w:color="auto"/>
          </w:divBdr>
        </w:div>
        <w:div w:id="1445425401">
          <w:marLeft w:val="1800"/>
          <w:marRight w:val="0"/>
          <w:marTop w:val="120"/>
          <w:marBottom w:val="120"/>
          <w:divBdr>
            <w:top w:val="none" w:sz="0" w:space="0" w:color="auto"/>
            <w:left w:val="none" w:sz="0" w:space="0" w:color="auto"/>
            <w:bottom w:val="none" w:sz="0" w:space="0" w:color="auto"/>
            <w:right w:val="none" w:sz="0" w:space="0" w:color="auto"/>
          </w:divBdr>
        </w:div>
        <w:div w:id="2037415796">
          <w:marLeft w:val="1166"/>
          <w:marRight w:val="0"/>
          <w:marTop w:val="120"/>
          <w:marBottom w:val="12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34765713">
      <w:bodyDiv w:val="1"/>
      <w:marLeft w:val="0"/>
      <w:marRight w:val="0"/>
      <w:marTop w:val="0"/>
      <w:marBottom w:val="0"/>
      <w:divBdr>
        <w:top w:val="none" w:sz="0" w:space="0" w:color="auto"/>
        <w:left w:val="none" w:sz="0" w:space="0" w:color="auto"/>
        <w:bottom w:val="none" w:sz="0" w:space="0" w:color="auto"/>
        <w:right w:val="none" w:sz="0" w:space="0" w:color="auto"/>
      </w:divBdr>
    </w:div>
    <w:div w:id="2035155995">
      <w:bodyDiv w:val="1"/>
      <w:marLeft w:val="0"/>
      <w:marRight w:val="0"/>
      <w:marTop w:val="0"/>
      <w:marBottom w:val="0"/>
      <w:divBdr>
        <w:top w:val="none" w:sz="0" w:space="0" w:color="auto"/>
        <w:left w:val="none" w:sz="0" w:space="0" w:color="auto"/>
        <w:bottom w:val="none" w:sz="0" w:space="0" w:color="auto"/>
        <w:right w:val="none" w:sz="0" w:space="0" w:color="auto"/>
      </w:divBdr>
    </w:div>
    <w:div w:id="2045976850">
      <w:bodyDiv w:val="1"/>
      <w:marLeft w:val="0"/>
      <w:marRight w:val="0"/>
      <w:marTop w:val="0"/>
      <w:marBottom w:val="0"/>
      <w:divBdr>
        <w:top w:val="none" w:sz="0" w:space="0" w:color="auto"/>
        <w:left w:val="none" w:sz="0" w:space="0" w:color="auto"/>
        <w:bottom w:val="none" w:sz="0" w:space="0" w:color="auto"/>
        <w:right w:val="none" w:sz="0" w:space="0" w:color="auto"/>
      </w:divBdr>
      <w:divsChild>
        <w:div w:id="169495232">
          <w:marLeft w:val="547"/>
          <w:marRight w:val="0"/>
          <w:marTop w:val="115"/>
          <w:marBottom w:val="0"/>
          <w:divBdr>
            <w:top w:val="none" w:sz="0" w:space="0" w:color="auto"/>
            <w:left w:val="none" w:sz="0" w:space="0" w:color="auto"/>
            <w:bottom w:val="none" w:sz="0" w:space="0" w:color="auto"/>
            <w:right w:val="none" w:sz="0" w:space="0" w:color="auto"/>
          </w:divBdr>
        </w:div>
        <w:div w:id="1347946777">
          <w:marLeft w:val="547"/>
          <w:marRight w:val="0"/>
          <w:marTop w:val="115"/>
          <w:marBottom w:val="0"/>
          <w:divBdr>
            <w:top w:val="none" w:sz="0" w:space="0" w:color="auto"/>
            <w:left w:val="none" w:sz="0" w:space="0" w:color="auto"/>
            <w:bottom w:val="none" w:sz="0" w:space="0" w:color="auto"/>
            <w:right w:val="none" w:sz="0" w:space="0" w:color="auto"/>
          </w:divBdr>
        </w:div>
        <w:div w:id="276060973">
          <w:marLeft w:val="547"/>
          <w:marRight w:val="0"/>
          <w:marTop w:val="115"/>
          <w:marBottom w:val="0"/>
          <w:divBdr>
            <w:top w:val="none" w:sz="0" w:space="0" w:color="auto"/>
            <w:left w:val="none" w:sz="0" w:space="0" w:color="auto"/>
            <w:bottom w:val="none" w:sz="0" w:space="0" w:color="auto"/>
            <w:right w:val="none" w:sz="0" w:space="0" w:color="auto"/>
          </w:divBdr>
        </w:div>
      </w:divsChild>
    </w:div>
    <w:div w:id="2049179851">
      <w:bodyDiv w:val="1"/>
      <w:marLeft w:val="0"/>
      <w:marRight w:val="0"/>
      <w:marTop w:val="0"/>
      <w:marBottom w:val="0"/>
      <w:divBdr>
        <w:top w:val="none" w:sz="0" w:space="0" w:color="auto"/>
        <w:left w:val="none" w:sz="0" w:space="0" w:color="auto"/>
        <w:bottom w:val="none" w:sz="0" w:space="0" w:color="auto"/>
        <w:right w:val="none" w:sz="0" w:space="0" w:color="auto"/>
      </w:divBdr>
      <w:divsChild>
        <w:div w:id="1155335244">
          <w:marLeft w:val="547"/>
          <w:marRight w:val="0"/>
          <w:marTop w:val="96"/>
          <w:marBottom w:val="0"/>
          <w:divBdr>
            <w:top w:val="none" w:sz="0" w:space="0" w:color="auto"/>
            <w:left w:val="none" w:sz="0" w:space="0" w:color="auto"/>
            <w:bottom w:val="none" w:sz="0" w:space="0" w:color="auto"/>
            <w:right w:val="none" w:sz="0" w:space="0" w:color="auto"/>
          </w:divBdr>
        </w:div>
        <w:div w:id="1114791019">
          <w:marLeft w:val="1166"/>
          <w:marRight w:val="0"/>
          <w:marTop w:val="96"/>
          <w:marBottom w:val="0"/>
          <w:divBdr>
            <w:top w:val="none" w:sz="0" w:space="0" w:color="auto"/>
            <w:left w:val="none" w:sz="0" w:space="0" w:color="auto"/>
            <w:bottom w:val="none" w:sz="0" w:space="0" w:color="auto"/>
            <w:right w:val="none" w:sz="0" w:space="0" w:color="auto"/>
          </w:divBdr>
        </w:div>
        <w:div w:id="615908238">
          <w:marLeft w:val="1166"/>
          <w:marRight w:val="0"/>
          <w:marTop w:val="96"/>
          <w:marBottom w:val="0"/>
          <w:divBdr>
            <w:top w:val="none" w:sz="0" w:space="0" w:color="auto"/>
            <w:left w:val="none" w:sz="0" w:space="0" w:color="auto"/>
            <w:bottom w:val="none" w:sz="0" w:space="0" w:color="auto"/>
            <w:right w:val="none" w:sz="0" w:space="0" w:color="auto"/>
          </w:divBdr>
        </w:div>
        <w:div w:id="598488308">
          <w:marLeft w:val="1800"/>
          <w:marRight w:val="0"/>
          <w:marTop w:val="86"/>
          <w:marBottom w:val="0"/>
          <w:divBdr>
            <w:top w:val="none" w:sz="0" w:space="0" w:color="auto"/>
            <w:left w:val="none" w:sz="0" w:space="0" w:color="auto"/>
            <w:bottom w:val="none" w:sz="0" w:space="0" w:color="auto"/>
            <w:right w:val="none" w:sz="0" w:space="0" w:color="auto"/>
          </w:divBdr>
        </w:div>
      </w:divsChild>
    </w:div>
    <w:div w:id="2051806332">
      <w:bodyDiv w:val="1"/>
      <w:marLeft w:val="0"/>
      <w:marRight w:val="0"/>
      <w:marTop w:val="0"/>
      <w:marBottom w:val="0"/>
      <w:divBdr>
        <w:top w:val="none" w:sz="0" w:space="0" w:color="auto"/>
        <w:left w:val="none" w:sz="0" w:space="0" w:color="auto"/>
        <w:bottom w:val="none" w:sz="0" w:space="0" w:color="auto"/>
        <w:right w:val="none" w:sz="0" w:space="0" w:color="auto"/>
      </w:divBdr>
      <w:divsChild>
        <w:div w:id="1574968716">
          <w:marLeft w:val="547"/>
          <w:marRight w:val="0"/>
          <w:marTop w:val="120"/>
          <w:marBottom w:val="0"/>
          <w:divBdr>
            <w:top w:val="none" w:sz="0" w:space="0" w:color="auto"/>
            <w:left w:val="none" w:sz="0" w:space="0" w:color="auto"/>
            <w:bottom w:val="none" w:sz="0" w:space="0" w:color="auto"/>
            <w:right w:val="none" w:sz="0" w:space="0" w:color="auto"/>
          </w:divBdr>
        </w:div>
        <w:div w:id="389615503">
          <w:marLeft w:val="1166"/>
          <w:marRight w:val="0"/>
          <w:marTop w:val="106"/>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5522025">
      <w:bodyDiv w:val="1"/>
      <w:marLeft w:val="0"/>
      <w:marRight w:val="0"/>
      <w:marTop w:val="0"/>
      <w:marBottom w:val="0"/>
      <w:divBdr>
        <w:top w:val="none" w:sz="0" w:space="0" w:color="auto"/>
        <w:left w:val="none" w:sz="0" w:space="0" w:color="auto"/>
        <w:bottom w:val="none" w:sz="0" w:space="0" w:color="auto"/>
        <w:right w:val="none" w:sz="0" w:space="0" w:color="auto"/>
      </w:divBdr>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89497857">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03066819">
      <w:bodyDiv w:val="1"/>
      <w:marLeft w:val="0"/>
      <w:marRight w:val="0"/>
      <w:marTop w:val="0"/>
      <w:marBottom w:val="0"/>
      <w:divBdr>
        <w:top w:val="none" w:sz="0" w:space="0" w:color="auto"/>
        <w:left w:val="none" w:sz="0" w:space="0" w:color="auto"/>
        <w:bottom w:val="none" w:sz="0" w:space="0" w:color="auto"/>
        <w:right w:val="none" w:sz="0" w:space="0" w:color="auto"/>
      </w:divBdr>
    </w:div>
    <w:div w:id="2115981736">
      <w:bodyDiv w:val="1"/>
      <w:marLeft w:val="0"/>
      <w:marRight w:val="0"/>
      <w:marTop w:val="0"/>
      <w:marBottom w:val="0"/>
      <w:divBdr>
        <w:top w:val="none" w:sz="0" w:space="0" w:color="auto"/>
        <w:left w:val="none" w:sz="0" w:space="0" w:color="auto"/>
        <w:bottom w:val="none" w:sz="0" w:space="0" w:color="auto"/>
        <w:right w:val="none" w:sz="0" w:space="0" w:color="auto"/>
      </w:divBdr>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2546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3/Docs/R4-1915116.zip" TargetMode="External"/><Relationship Id="rId18" Type="http://schemas.openxmlformats.org/officeDocument/2006/relationships/hyperlink" Target="http://www.3gpp.org/ftp/TSG_RAN/WG4_Radio/TSGR4_93/Docs/R4-1915132.zip" TargetMode="External"/><Relationship Id="rId26" Type="http://schemas.openxmlformats.org/officeDocument/2006/relationships/hyperlink" Target="http://www.3gpp.org/ftp/TSG_RAN/WG4_Radio/TSGR4_93/Docs/R4-1913360.zip" TargetMode="External"/><Relationship Id="rId39" Type="http://schemas.openxmlformats.org/officeDocument/2006/relationships/hyperlink" Target="http://www.3gpp.org/ftp/TSG_RAN/WG4_Radio/TSGR4_93/Docs/R4-1914384.zip" TargetMode="External"/><Relationship Id="rId21" Type="http://schemas.openxmlformats.org/officeDocument/2006/relationships/hyperlink" Target="http://www.3gpp.org/ftp/TSG_RAN/WG4_Radio/TSGR4_93/Docs/R4-1913355.zip" TargetMode="External"/><Relationship Id="rId34" Type="http://schemas.openxmlformats.org/officeDocument/2006/relationships/hyperlink" Target="http://www.3gpp.org/ftp/TSG_RAN/WG4_Radio/TSGR4_93/Docs/R4-1913395.zip" TargetMode="External"/><Relationship Id="rId42" Type="http://schemas.openxmlformats.org/officeDocument/2006/relationships/hyperlink" Target="http://www.3gpp.org/ftp/TSG_RAN/WG4_Radio/TSGR4_93/Docs/R4-1914378.zip" TargetMode="External"/><Relationship Id="rId47" Type="http://schemas.openxmlformats.org/officeDocument/2006/relationships/hyperlink" Target="http://www.3gpp.org/ftp/TSG_RAN/WG4_Radio/TSGR4_93/Docs/R4-1913244.zip" TargetMode="External"/><Relationship Id="rId50" Type="http://schemas.openxmlformats.org/officeDocument/2006/relationships/hyperlink" Target="http://www.3gpp.org/ftp/TSG_RAN/WG4_Radio/TSGR4_93/Docs/R4-1913345.zip" TargetMode="External"/><Relationship Id="rId55" Type="http://schemas.openxmlformats.org/officeDocument/2006/relationships/hyperlink" Target="http://www.3gpp.org/ftp/TSG_RAN/WG4_Radio/TSGR4_93/Docs/R4-1915139.zip" TargetMode="External"/><Relationship Id="rId63" Type="http://schemas.openxmlformats.org/officeDocument/2006/relationships/hyperlink" Target="http://www.3gpp.org/ftp/TSG_RAN/WG4_Radio/TSGR4_93/Docs/R4-1913351.zip" TargetMode="External"/><Relationship Id="rId68" Type="http://schemas.openxmlformats.org/officeDocument/2006/relationships/hyperlink" Target="http://www.3gpp.org/ftp/TSG_RAN/WG4_Radio/TSGR4_93/Docs/R4-1913246.zip" TargetMode="External"/><Relationship Id="rId76" Type="http://schemas.openxmlformats.org/officeDocument/2006/relationships/hyperlink" Target="http://www.3gpp.org/ftp/TSG_RAN/WG4_Radio/TSGR4_93/Docs/R4-1915114.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www.3gpp.org/ftp/TSG_RAN/WG4_Radio/TSGR4_93/Docs/R4-1913362.zip" TargetMode="External"/><Relationship Id="rId2" Type="http://schemas.openxmlformats.org/officeDocument/2006/relationships/numbering" Target="numbering.xml"/><Relationship Id="rId16" Type="http://schemas.openxmlformats.org/officeDocument/2006/relationships/hyperlink" Target="http://www.3gpp.org/ftp/TSG_RAN/WG4_Radio/TSGR4_93/Docs/R4-1913192.zip" TargetMode="External"/><Relationship Id="rId29" Type="http://schemas.openxmlformats.org/officeDocument/2006/relationships/hyperlink" Target="http://www.3gpp.org/ftp/TSG_RAN/WG4_Radio/TSGR4_93/Docs/R4-1913196.zip" TargetMode="External"/><Relationship Id="rId11" Type="http://schemas.openxmlformats.org/officeDocument/2006/relationships/hyperlink" Target="http://www.3gpp.org/ftp/TSG_RAN/WG4_Radio/TSGR4_93/Docs/R4-1914082.zip" TargetMode="External"/><Relationship Id="rId24" Type="http://schemas.openxmlformats.org/officeDocument/2006/relationships/hyperlink" Target="http://www.3gpp.org/ftp/TSG_RAN/WG4_Radio/TSGR4_93/Docs/R4-1913358.zip" TargetMode="External"/><Relationship Id="rId32" Type="http://schemas.openxmlformats.org/officeDocument/2006/relationships/hyperlink" Target="http://www.3gpp.org/ftp/TSG_RAN/WG4_Radio/TSGR4_93/Docs/R4-1913199.zip" TargetMode="External"/><Relationship Id="rId37" Type="http://schemas.openxmlformats.org/officeDocument/2006/relationships/hyperlink" Target="http://www.3gpp.org/ftp/TSG_RAN/WG4_Radio/TSGR4_93/Docs/R4-1913398.zip" TargetMode="External"/><Relationship Id="rId40" Type="http://schemas.openxmlformats.org/officeDocument/2006/relationships/hyperlink" Target="http://www.3gpp.org/ftp/TSG_RAN/WG4_Radio/TSGR4_93/Docs/R4-1914385.zip" TargetMode="External"/><Relationship Id="rId45" Type="http://schemas.openxmlformats.org/officeDocument/2006/relationships/hyperlink" Target="http://www.3gpp.org/ftp/TSG_RAN/WG4_Radio/TSGR4_93/Docs/R4-1913242.zip" TargetMode="External"/><Relationship Id="rId53" Type="http://schemas.openxmlformats.org/officeDocument/2006/relationships/hyperlink" Target="http://www.3gpp.org/ftp/TSG_RAN/WG4_Radio/TSGR4_93/Docs/R4-1913348.zip" TargetMode="External"/><Relationship Id="rId58" Type="http://schemas.openxmlformats.org/officeDocument/2006/relationships/hyperlink" Target="http://www.3gpp.org/ftp/TSG_RAN/WG4_Radio/TSGR4_93/Docs/R4-1913711.zip" TargetMode="External"/><Relationship Id="rId66" Type="http://schemas.openxmlformats.org/officeDocument/2006/relationships/hyperlink" Target="http://www.3gpp.org/ftp/TSG_RAN/WG4_Radio/TSGR4_93/Docs/R4-1913354.zip" TargetMode="External"/><Relationship Id="rId74" Type="http://schemas.openxmlformats.org/officeDocument/2006/relationships/hyperlink" Target="http://www.3gpp.org/ftp/TSG_RAN/WG4_Radio/TSGR4_93/Docs/R4-1914083.zip" TargetMode="External"/><Relationship Id="rId79" Type="http://schemas.openxmlformats.org/officeDocument/2006/relationships/hyperlink" Target="http://www.3gpp.org/ftp/TSG_RAN/WG4_Radio/TSGR4_93/Docs/R4-1914676.zip" TargetMode="External"/><Relationship Id="rId5" Type="http://schemas.openxmlformats.org/officeDocument/2006/relationships/settings" Target="settings.xml"/><Relationship Id="rId61" Type="http://schemas.openxmlformats.org/officeDocument/2006/relationships/hyperlink" Target="http://www.3gpp.org/ftp/TSG_RAN/WG4_Radio/TSGR4_93/Docs/R4-1913349.zip" TargetMode="External"/><Relationship Id="rId82" Type="http://schemas.openxmlformats.org/officeDocument/2006/relationships/hyperlink" Target="http://www.3gpp.org/ftp/TSG_RAN/WG4_Radio/TSGR4_93/Docs/R4-1913729.zip" TargetMode="External"/><Relationship Id="rId19" Type="http://schemas.openxmlformats.org/officeDocument/2006/relationships/hyperlink" Target="http://www.3gpp.org/ftp/TSG_RAN/WG4_Radio/TSGR4_93/Docs/R4-1915134.zip" TargetMode="External"/><Relationship Id="rId4" Type="http://schemas.microsoft.com/office/2007/relationships/stylesWithEffects" Target="stylesWithEffects.xml"/><Relationship Id="rId9" Type="http://schemas.openxmlformats.org/officeDocument/2006/relationships/hyperlink" Target="http://www.3gpp.org/ftp/TSG_RAN/WG4_Radio/TSGR4_93/Docs/R4-1913189.zip" TargetMode="External"/><Relationship Id="rId14" Type="http://schemas.openxmlformats.org/officeDocument/2006/relationships/hyperlink" Target="http://www.3gpp.org/ftp/TSG_RAN/WG4_Radio/TSGR4_93/Docs/R4-1913190.zip" TargetMode="External"/><Relationship Id="rId22" Type="http://schemas.openxmlformats.org/officeDocument/2006/relationships/hyperlink" Target="http://www.3gpp.org/ftp/TSG_RAN/WG4_Radio/TSGR4_93/Docs/R4-1913356.zip" TargetMode="External"/><Relationship Id="rId27" Type="http://schemas.openxmlformats.org/officeDocument/2006/relationships/hyperlink" Target="http://www.3gpp.org/ftp/TSG_RAN/WG4_Radio/TSGR4_93/Docs/R4-1913194.zip" TargetMode="External"/><Relationship Id="rId30" Type="http://schemas.openxmlformats.org/officeDocument/2006/relationships/hyperlink" Target="http://www.3gpp.org/ftp/TSG_RAN/WG4_Radio/TSGR4_93/Docs/R4-1913197.zip" TargetMode="External"/><Relationship Id="rId35" Type="http://schemas.openxmlformats.org/officeDocument/2006/relationships/hyperlink" Target="http://www.3gpp.org/ftp/TSG_RAN/WG4_Radio/TSGR4_93/Docs/R4-1913396.zip" TargetMode="External"/><Relationship Id="rId43" Type="http://schemas.openxmlformats.org/officeDocument/2006/relationships/hyperlink" Target="http://www.3gpp.org/ftp/TSG_RAN/WG4_Radio/TSGR4_93/Docs/R4-1914380.zip" TargetMode="External"/><Relationship Id="rId48" Type="http://schemas.openxmlformats.org/officeDocument/2006/relationships/hyperlink" Target="http://www.3gpp.org/ftp/TSG_RAN/WG4_Radio/TSGR4_93/Docs/R4-1913343.zip" TargetMode="External"/><Relationship Id="rId56" Type="http://schemas.openxmlformats.org/officeDocument/2006/relationships/hyperlink" Target="http://www.3gpp.org/ftp/TSG_RAN/WG4_Radio/TSGR4_93/Docs/R4-1915140.zip" TargetMode="External"/><Relationship Id="rId64" Type="http://schemas.openxmlformats.org/officeDocument/2006/relationships/hyperlink" Target="http://www.3gpp.org/ftp/TSG_RAN/WG4_Radio/TSGR4_93/Docs/R4-1913352.zip" TargetMode="External"/><Relationship Id="rId69" Type="http://schemas.openxmlformats.org/officeDocument/2006/relationships/hyperlink" Target="http://www.3gpp.org/ftp/TSG_RAN/WG4_Radio/TSGR4_93/Docs/R4-1913247.zip" TargetMode="External"/><Relationship Id="rId77" Type="http://schemas.openxmlformats.org/officeDocument/2006/relationships/hyperlink" Target="http://www.3gpp.org/ftp/TSG_RAN/WG4_Radio/TSGR4_93/Docs/R4-1913363.zip" TargetMode="External"/><Relationship Id="rId8" Type="http://schemas.openxmlformats.org/officeDocument/2006/relationships/endnotes" Target="endnotes.xml"/><Relationship Id="rId51" Type="http://schemas.openxmlformats.org/officeDocument/2006/relationships/hyperlink" Target="http://www.3gpp.org/ftp/TSG_RAN/WG4_Radio/TSGR4_93/Docs/R4-1913346.zip" TargetMode="External"/><Relationship Id="rId72" Type="http://schemas.openxmlformats.org/officeDocument/2006/relationships/hyperlink" Target="http://www.3gpp.org/ftp/TSG_RAN/WG4_Radio/TSGR4_93/Docs/R4-1913405.zip" TargetMode="External"/><Relationship Id="rId80" Type="http://schemas.openxmlformats.org/officeDocument/2006/relationships/hyperlink" Target="http://www.3gpp.org/ftp/TSG_RAN/WG4_Radio/TSGR4_93/Docs/R4-1914677.zip"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3gpp.org/ftp/TSG_RAN/WG4_Radio/TSGR4_93/Docs/R4-1914388.zip" TargetMode="External"/><Relationship Id="rId17" Type="http://schemas.openxmlformats.org/officeDocument/2006/relationships/hyperlink" Target="http://www.3gpp.org/ftp/TSG_RAN/WG4_Radio/TSGR4_93/Docs/R4-1913193.zip" TargetMode="External"/><Relationship Id="rId25" Type="http://schemas.openxmlformats.org/officeDocument/2006/relationships/hyperlink" Target="http://www.3gpp.org/ftp/TSG_RAN/WG4_Radio/TSGR4_93/Docs/R4-1913359.zip" TargetMode="External"/><Relationship Id="rId33" Type="http://schemas.openxmlformats.org/officeDocument/2006/relationships/hyperlink" Target="http://www.3gpp.org/ftp/TSG_RAN/WG4_Radio/TSGR4_93/Docs/R4-1913394.zip" TargetMode="External"/><Relationship Id="rId38" Type="http://schemas.openxmlformats.org/officeDocument/2006/relationships/hyperlink" Target="http://www.3gpp.org/ftp/TSG_RAN/WG4_Radio/TSGR4_93/Docs/R4-1913399.zip" TargetMode="External"/><Relationship Id="rId46" Type="http://schemas.openxmlformats.org/officeDocument/2006/relationships/hyperlink" Target="http://www.3gpp.org/ftp/TSG_RAN/WG4_Radio/TSGR4_93/Docs/R4-1913243.zip" TargetMode="External"/><Relationship Id="rId59" Type="http://schemas.openxmlformats.org/officeDocument/2006/relationships/hyperlink" Target="http://www.3gpp.org/ftp/TSG_RAN/WG4_Radio/TSGR4_93/Docs/R4-1913712.zip" TargetMode="External"/><Relationship Id="rId67" Type="http://schemas.openxmlformats.org/officeDocument/2006/relationships/hyperlink" Target="http://www.3gpp.org/ftp/TSG_RAN/WG4_Radio/TSGR4_93/Docs/R4-1913245.zip" TargetMode="External"/><Relationship Id="rId20" Type="http://schemas.openxmlformats.org/officeDocument/2006/relationships/hyperlink" Target="http://www.3gpp.org/ftp/TSG_RAN/WG4_Radio/TSGR4_93/Docs/R4-1915136.zip" TargetMode="External"/><Relationship Id="rId41" Type="http://schemas.openxmlformats.org/officeDocument/2006/relationships/hyperlink" Target="http://www.3gpp.org/ftp/TSG_RAN/WG4_Radio/TSGR4_93/Docs/R4-1914386.zip" TargetMode="External"/><Relationship Id="rId54" Type="http://schemas.openxmlformats.org/officeDocument/2006/relationships/hyperlink" Target="http://www.3gpp.org/ftp/TSG_RAN/WG4_Radio/TSGR4_93/Docs/R4-1915138.zip" TargetMode="External"/><Relationship Id="rId62" Type="http://schemas.openxmlformats.org/officeDocument/2006/relationships/hyperlink" Target="http://www.3gpp.org/ftp/TSG_RAN/WG4_Radio/TSGR4_93/Docs/R4-1913350.zip" TargetMode="External"/><Relationship Id="rId70" Type="http://schemas.openxmlformats.org/officeDocument/2006/relationships/hyperlink" Target="http://www.3gpp.org/ftp/TSG_RAN/WG4_Radio/TSGR4_93/Docs/R4-1913187.zip" TargetMode="External"/><Relationship Id="rId75" Type="http://schemas.openxmlformats.org/officeDocument/2006/relationships/hyperlink" Target="http://www.3gpp.org/ftp/TSG_RAN/WG4_Radio/TSGR4_93/Docs/R4-1914543.zip" TargetMode="External"/><Relationship Id="rId83" Type="http://schemas.openxmlformats.org/officeDocument/2006/relationships/hyperlink" Target="http://www.3gpp.org/ftp/TSG_RAN/WG4_Radio/TSGR4_93/Docs/R4-1913730.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RAN/WG4_Radio/TSGR4_93/Docs/R4-1913191.zip" TargetMode="External"/><Relationship Id="rId23" Type="http://schemas.openxmlformats.org/officeDocument/2006/relationships/hyperlink" Target="http://www.3gpp.org/ftp/TSG_RAN/WG4_Radio/TSGR4_93/Docs/R4-1913357.zip" TargetMode="External"/><Relationship Id="rId28" Type="http://schemas.openxmlformats.org/officeDocument/2006/relationships/hyperlink" Target="http://www.3gpp.org/ftp/TSG_RAN/WG4_Radio/TSGR4_93/Docs/R4-1913195.zip" TargetMode="External"/><Relationship Id="rId36" Type="http://schemas.openxmlformats.org/officeDocument/2006/relationships/hyperlink" Target="http://www.3gpp.org/ftp/TSG_RAN/WG4_Radio/TSGR4_93/Docs/R4-1913397.zip" TargetMode="External"/><Relationship Id="rId49" Type="http://schemas.openxmlformats.org/officeDocument/2006/relationships/hyperlink" Target="http://www.3gpp.org/ftp/TSG_RAN/WG4_Radio/TSGR4_93/Docs/R4-1913344.zip" TargetMode="External"/><Relationship Id="rId57" Type="http://schemas.openxmlformats.org/officeDocument/2006/relationships/hyperlink" Target="http://www.3gpp.org/ftp/TSG_RAN/WG4_Radio/TSGR4_93/Docs/R4-1915142.zip" TargetMode="External"/><Relationship Id="rId10" Type="http://schemas.openxmlformats.org/officeDocument/2006/relationships/hyperlink" Target="http://www.3gpp.org/ftp/TSG_RAN/WG4_Radio/TSGR4_93/Docs/R4-1913393.zip" TargetMode="External"/><Relationship Id="rId31" Type="http://schemas.openxmlformats.org/officeDocument/2006/relationships/hyperlink" Target="http://www.3gpp.org/ftp/TSG_RAN/WG4_Radio/TSGR4_93/Docs/R4-1913198.zip" TargetMode="External"/><Relationship Id="rId44" Type="http://schemas.openxmlformats.org/officeDocument/2006/relationships/hyperlink" Target="http://www.3gpp.org/ftp/TSG_RAN/WG4_Radio/TSGR4_93/Docs/R4-1914382.zip" TargetMode="External"/><Relationship Id="rId52" Type="http://schemas.openxmlformats.org/officeDocument/2006/relationships/hyperlink" Target="http://www.3gpp.org/ftp/TSG_RAN/WG4_Radio/TSGR4_93/Docs/R4-1913347.zip" TargetMode="External"/><Relationship Id="rId60" Type="http://schemas.openxmlformats.org/officeDocument/2006/relationships/hyperlink" Target="http://www.3gpp.org/ftp/TSG_RAN/WG4_Radio/TSGR4_93/Docs/R4-1913713.zip" TargetMode="External"/><Relationship Id="rId65" Type="http://schemas.openxmlformats.org/officeDocument/2006/relationships/hyperlink" Target="http://www.3gpp.org/ftp/TSG_RAN/WG4_Radio/TSGR4_93/Docs/R4-1913353.zip" TargetMode="External"/><Relationship Id="rId73" Type="http://schemas.openxmlformats.org/officeDocument/2006/relationships/hyperlink" Target="http://www.3gpp.org/ftp/TSG_RAN/WG4_Radio/TSGR4_93/Docs/R4-1913727.zip" TargetMode="External"/><Relationship Id="rId78" Type="http://schemas.openxmlformats.org/officeDocument/2006/relationships/hyperlink" Target="http://www.3gpp.org/ftp/TSG_RAN/WG4_Radio/TSGR4_93/Docs/R4-1915115.zip" TargetMode="External"/><Relationship Id="rId81" Type="http://schemas.openxmlformats.org/officeDocument/2006/relationships/hyperlink" Target="http://www.3gpp.org/ftp/TSG_RAN/WG4_Radio/TSGR4_93/Docs/R4-1913728.zip" TargetMode="Externa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79CA9-DB51-4A3F-8C56-D3F95141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6612</Words>
  <Characters>37691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China Telecom</cp:lastModifiedBy>
  <cp:revision>3</cp:revision>
  <dcterms:created xsi:type="dcterms:W3CDTF">2019-11-20T03:56:00Z</dcterms:created>
  <dcterms:modified xsi:type="dcterms:W3CDTF">2019-11-20T03:56:00Z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(3)I6apgUilTQnt3DBdWnMKSm25wpKjhefMM1hCfCtO2WRURwsIYZYqEpG0jAxTCV9a6hlvkMOw
mjdZwIBgiv4ys1d7Agg48DXqEKmrsGQnJLEXl09RCC9DcmOpfUwiF30MEVIKgAm/w5NU48Qx
nE35cYJx1Avtt26fYMEiPt7JAgTmM95RVGQm6Mhwtnr9ouU1IEzJzrvT05FkvPUC8PLT/UY9
9nmXm3JfGg4ybkSvSh</vt:lpwstr>
  </property>
  <property fmtid="{D5CDD505-2E9C-101B-9397-08002B2CF9AE}" pid="3" name="_2015_ms_pID_7253431">
    <vt:lpwstr>rAJhalcg55UNzCPtA5igMVzufmoGcOrFmtUfWJbPZymptnCey3zREp
jEURFkS4k8O1p6oNARL92n2BcqgupUzcUQAEyERFNKX4k/emXsUkDZMjFExHiRPWnMyvgsiI
P1jiCv0JtW2oTDPszBmC+Yn2XLQ7D6H77ebPCp9H1eKn2EJuW808A+EzEMt3oIY3EyGCXRNE
2Bm83PhtvMWZbDL8mavzJayb8M6zTyCIGtOn</vt:lpwstr>
  </property>
  <property fmtid="{D5CDD505-2E9C-101B-9397-08002B2CF9AE}" pid="4" name="_2015_ms_pID_7253432">
    <vt:lpwstr>zhSaMwXTxbbPdoPppmPmkgo=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1573735502</vt:lpwstr>
  </property>
</Properties>
</file>